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101 «ст-ца Тамань – пос. Волна»</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23249F">
        <w:rPr>
          <w:rFonts w:ascii="Times New Roman" w:hAnsi="Times New Roman" w:cs="Times New Roman"/>
          <w:sz w:val="28"/>
          <w:szCs w:val="28"/>
          <w:lang w:eastAsia="ru-RU"/>
        </w:rPr>
        <w:t>частью 3 статьи 19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 xml:space="preserve">», </w:t>
      </w:r>
      <w:r w:rsidR="0023249F">
        <w:rPr>
          <w:rFonts w:ascii="Times New Roman" w:hAnsi="Times New Roman" w:cs="Times New Roman"/>
          <w:sz w:val="28"/>
          <w:szCs w:val="28"/>
        </w:rPr>
        <w:t xml:space="preserve">частями 5 и 7 статьи 13 </w:t>
      </w:r>
      <w:r w:rsidR="0010133D">
        <w:rPr>
          <w:rFonts w:ascii="Times New Roman" w:hAnsi="Times New Roman" w:cs="Times New Roman"/>
          <w:sz w:val="28"/>
          <w:szCs w:val="28"/>
        </w:rPr>
        <w:t>З</w:t>
      </w:r>
      <w:r w:rsidR="0010133D" w:rsidRPr="0010133D">
        <w:rPr>
          <w:rFonts w:ascii="Times New Roman" w:hAnsi="Times New Roman" w:cs="Times New Roman"/>
          <w:sz w:val="28"/>
          <w:szCs w:val="28"/>
        </w:rPr>
        <w:t>акон</w:t>
      </w:r>
      <w:r w:rsidR="0010133D">
        <w:rPr>
          <w:rFonts w:ascii="Times New Roman" w:hAnsi="Times New Roman" w:cs="Times New Roman"/>
          <w:sz w:val="28"/>
          <w:szCs w:val="28"/>
        </w:rPr>
        <w:t>а</w:t>
      </w:r>
      <w:r w:rsidR="0010133D" w:rsidRPr="0010133D">
        <w:rPr>
          <w:rFonts w:ascii="Times New Roman" w:hAnsi="Times New Roman" w:cs="Times New Roman"/>
          <w:sz w:val="28"/>
          <w:szCs w:val="28"/>
        </w:rPr>
        <w:t xml:space="preserve"> Краснодарского края</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от 21 декабря 2018</w:t>
      </w:r>
      <w:r w:rsidR="0010133D">
        <w:rPr>
          <w:rFonts w:ascii="Times New Roman" w:hAnsi="Times New Roman" w:cs="Times New Roman"/>
          <w:sz w:val="28"/>
          <w:szCs w:val="28"/>
        </w:rPr>
        <w:t xml:space="preserve"> года № </w:t>
      </w:r>
      <w:r w:rsidR="0010133D" w:rsidRPr="0010133D">
        <w:rPr>
          <w:rFonts w:ascii="Times New Roman" w:hAnsi="Times New Roman" w:cs="Times New Roman"/>
          <w:sz w:val="28"/>
          <w:szCs w:val="28"/>
        </w:rPr>
        <w:t>3931-КЗ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 xml:space="preserve">», </w:t>
      </w:r>
      <w:r w:rsidR="0023249F">
        <w:rPr>
          <w:rFonts w:ascii="Times New Roman" w:hAnsi="Times New Roman" w:cs="Times New Roman"/>
          <w:bCs/>
          <w:sz w:val="28"/>
          <w:szCs w:val="28"/>
        </w:rPr>
        <w:t>П</w:t>
      </w:r>
      <w:r w:rsidR="0023249F" w:rsidRPr="00656174">
        <w:rPr>
          <w:rFonts w:ascii="Times New Roman" w:hAnsi="Times New Roman" w:cs="Times New Roman"/>
          <w:sz w:val="28"/>
          <w:szCs w:val="28"/>
        </w:rPr>
        <w:t>орядк</w:t>
      </w:r>
      <w:r w:rsidR="0023249F">
        <w:rPr>
          <w:rFonts w:ascii="Times New Roman" w:hAnsi="Times New Roman" w:cs="Times New Roman"/>
          <w:sz w:val="28"/>
          <w:szCs w:val="28"/>
        </w:rPr>
        <w:t>ом</w:t>
      </w:r>
      <w:r w:rsidR="0023249F" w:rsidRPr="00656174">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23249F">
        <w:rPr>
          <w:rFonts w:ascii="Times New Roman" w:hAnsi="Times New Roman" w:cs="Times New Roman"/>
          <w:sz w:val="28"/>
          <w:szCs w:val="28"/>
        </w:rPr>
        <w:t xml:space="preserve">, утвержденным постановлением администрации муниципального образования Темрюкский район </w:t>
      </w:r>
      <w:r w:rsidR="00656174">
        <w:rPr>
          <w:rFonts w:ascii="Times New Roman" w:hAnsi="Times New Roman" w:cs="Times New Roman"/>
          <w:bCs/>
          <w:sz w:val="28"/>
          <w:szCs w:val="28"/>
        </w:rPr>
        <w:t>от 13 августа 2019 года № 1430</w:t>
      </w:r>
      <w:r w:rsidR="00CA603D">
        <w:rPr>
          <w:rFonts w:ascii="Times New Roman" w:hAnsi="Times New Roman" w:cs="Times New Roman"/>
          <w:bCs/>
          <w:sz w:val="28"/>
          <w:szCs w:val="28"/>
        </w:rPr>
        <w:t xml:space="preserve"> (далее – Порядок)</w:t>
      </w:r>
      <w:r w:rsidR="0023249F">
        <w:rPr>
          <w:rFonts w:ascii="Times New Roman" w:hAnsi="Times New Roman" w:cs="Times New Roman"/>
          <w:bCs/>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 xml:space="preserve">пригородного сообщения </w:t>
      </w:r>
      <w:r w:rsidR="00CA603D">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 xml:space="preserve">№ 101 «ст-ца Тамань – пос. Волна»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в реестре – 2;</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порядковый номер маршрута – 101;</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sidRPr="00D140DD">
        <w:rPr>
          <w:b/>
          <w:sz w:val="28"/>
          <w:szCs w:val="28"/>
          <w:lang w:val="ru-RU"/>
        </w:rPr>
        <w:t>-</w:t>
      </w:r>
      <w:r>
        <w:rPr>
          <w:b/>
          <w:sz w:val="28"/>
          <w:szCs w:val="28"/>
          <w:lang w:val="ru-RU"/>
        </w:rPr>
        <w:t xml:space="preserve"> </w:t>
      </w:r>
      <w:r>
        <w:rPr>
          <w:sz w:val="28"/>
          <w:szCs w:val="28"/>
        </w:rPr>
        <w:t>«ст-ца Тамань – пос. Волна»</w:t>
      </w:r>
      <w:r>
        <w:rPr>
          <w:sz w:val="28"/>
          <w:szCs w:val="28"/>
          <w:lang w:val="ru-RU"/>
        </w:rPr>
        <w:t>;</w:t>
      </w:r>
    </w:p>
    <w:p w:rsidR="002C1D0A" w:rsidRPr="002C1D0A" w:rsidRDefault="002C1D0A" w:rsidP="002C1D0A">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Pr="002C1D0A">
        <w:rPr>
          <w:rFonts w:ascii="Times New Roman" w:hAnsi="Times New Roman" w:cs="Times New Roman"/>
          <w:b/>
          <w:sz w:val="28"/>
          <w:szCs w:val="28"/>
        </w:rPr>
        <w:t>-</w:t>
      </w:r>
      <w:r>
        <w:rPr>
          <w:rFonts w:ascii="Times New Roman" w:hAnsi="Times New Roman" w:cs="Times New Roman"/>
          <w:sz w:val="28"/>
          <w:szCs w:val="28"/>
        </w:rPr>
        <w:t xml:space="preserve"> </w:t>
      </w:r>
      <w:r w:rsidRPr="002C1D0A">
        <w:rPr>
          <w:rFonts w:ascii="Times New Roman" w:hAnsi="Times New Roman" w:cs="Times New Roman"/>
          <w:sz w:val="28"/>
          <w:szCs w:val="28"/>
        </w:rPr>
        <w:t>ул. Пушкина,</w:t>
      </w:r>
      <w:r>
        <w:rPr>
          <w:rFonts w:ascii="Times New Roman" w:hAnsi="Times New Roman" w:cs="Times New Roman"/>
          <w:sz w:val="28"/>
          <w:szCs w:val="28"/>
        </w:rPr>
        <w:t xml:space="preserve"> </w:t>
      </w:r>
      <w:r w:rsidRPr="002C1D0A">
        <w:rPr>
          <w:rFonts w:ascii="Times New Roman" w:hAnsi="Times New Roman" w:cs="Times New Roman"/>
          <w:sz w:val="28"/>
          <w:szCs w:val="28"/>
        </w:rPr>
        <w:t>ул. Карла Маркса (ст-ца Тамань);</w:t>
      </w:r>
      <w:r>
        <w:rPr>
          <w:rFonts w:ascii="Times New Roman" w:hAnsi="Times New Roman" w:cs="Times New Roman"/>
          <w:sz w:val="28"/>
          <w:szCs w:val="28"/>
        </w:rPr>
        <w:t xml:space="preserve">                       </w:t>
      </w:r>
      <w:r w:rsidRPr="002C1D0A">
        <w:rPr>
          <w:rFonts w:ascii="Times New Roman" w:hAnsi="Times New Roman" w:cs="Times New Roman"/>
          <w:sz w:val="28"/>
          <w:szCs w:val="28"/>
        </w:rPr>
        <w:lastRenderedPageBreak/>
        <w:t>ул. Таманская,</w:t>
      </w:r>
      <w:r>
        <w:rPr>
          <w:rFonts w:ascii="Times New Roman" w:hAnsi="Times New Roman" w:cs="Times New Roman"/>
          <w:sz w:val="28"/>
          <w:szCs w:val="28"/>
        </w:rPr>
        <w:t xml:space="preserve"> </w:t>
      </w:r>
      <w:r w:rsidRPr="002C1D0A">
        <w:rPr>
          <w:rFonts w:ascii="Times New Roman" w:hAnsi="Times New Roman" w:cs="Times New Roman"/>
          <w:sz w:val="28"/>
          <w:szCs w:val="28"/>
        </w:rPr>
        <w:t>ул. Набережная, ул. Ленина,</w:t>
      </w:r>
      <w:r>
        <w:rPr>
          <w:rFonts w:ascii="Times New Roman" w:hAnsi="Times New Roman" w:cs="Times New Roman"/>
          <w:sz w:val="28"/>
          <w:szCs w:val="28"/>
        </w:rPr>
        <w:t xml:space="preserve"> </w:t>
      </w:r>
      <w:r w:rsidRPr="002C1D0A">
        <w:rPr>
          <w:rFonts w:ascii="Times New Roman" w:hAnsi="Times New Roman" w:cs="Times New Roman"/>
          <w:sz w:val="28"/>
          <w:szCs w:val="28"/>
        </w:rPr>
        <w:t>ул. Приморская (пос. Волна);</w:t>
      </w:r>
      <w:r>
        <w:rPr>
          <w:rFonts w:ascii="Times New Roman" w:hAnsi="Times New Roman" w:cs="Times New Roman"/>
          <w:sz w:val="28"/>
          <w:szCs w:val="28"/>
        </w:rPr>
        <w:t xml:space="preserve"> </w:t>
      </w:r>
      <w:r w:rsidRPr="002C1D0A">
        <w:rPr>
          <w:rFonts w:ascii="Times New Roman" w:hAnsi="Times New Roman" w:cs="Times New Roman"/>
          <w:sz w:val="28"/>
          <w:szCs w:val="28"/>
        </w:rPr>
        <w:t xml:space="preserve">автомобильные дороги регионального значения Тамань – Веселовка, </w:t>
      </w:r>
      <w:r>
        <w:rPr>
          <w:rFonts w:ascii="Times New Roman" w:hAnsi="Times New Roman" w:cs="Times New Roman"/>
          <w:sz w:val="28"/>
          <w:szCs w:val="28"/>
        </w:rPr>
        <w:t>Сенной – Тамань; а</w:t>
      </w:r>
      <w:r w:rsidRPr="002C1D0A">
        <w:rPr>
          <w:rFonts w:ascii="Times New Roman" w:hAnsi="Times New Roman" w:cs="Times New Roman"/>
          <w:sz w:val="28"/>
          <w:szCs w:val="28"/>
        </w:rPr>
        <w:t>втомобильная дорога местного значения Тамань – Волна;</w:t>
      </w:r>
      <w:r>
        <w:rPr>
          <w:rFonts w:ascii="Times New Roman" w:hAnsi="Times New Roman" w:cs="Times New Roman"/>
          <w:sz w:val="28"/>
          <w:szCs w:val="28"/>
        </w:rPr>
        <w:t xml:space="preserve"> </w:t>
      </w:r>
      <w:r w:rsidRPr="002C1D0A">
        <w:rPr>
          <w:rFonts w:ascii="Times New Roman" w:hAnsi="Times New Roman" w:cs="Times New Roman"/>
          <w:sz w:val="28"/>
          <w:szCs w:val="28"/>
        </w:rPr>
        <w:t>подъезд к ж/д станции Тамань-Пассажирская;</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ротяженность маршрута регулярных перевозок – 16</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101 «ст-ца Тамань – пос. Волна»</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5C04ED" w:rsidTr="00A26943">
        <w:trPr>
          <w:trHeight w:val="20"/>
        </w:trPr>
        <w:tc>
          <w:tcPr>
            <w:tcW w:w="1985" w:type="dxa"/>
            <w:vAlign w:val="center"/>
          </w:tcPr>
          <w:p w:rsidR="005C04ED" w:rsidRDefault="005C04ED" w:rsidP="00530B55">
            <w:pPr>
              <w:jc w:val="center"/>
              <w:rPr>
                <w:color w:val="000000"/>
              </w:rPr>
            </w:pPr>
            <w:r>
              <w:rPr>
                <w:color w:val="000000"/>
              </w:rPr>
              <w:t>Тамань</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5C04ED">
            <w:pPr>
              <w:jc w:val="center"/>
            </w:pPr>
            <w:r>
              <w:rPr>
                <w:sz w:val="22"/>
                <w:szCs w:val="22"/>
              </w:rPr>
              <w:t>08.00;</w:t>
            </w:r>
            <w:r>
              <w:rPr>
                <w:sz w:val="22"/>
                <w:szCs w:val="22"/>
                <w:lang w:val="ru-RU"/>
              </w:rPr>
              <w:t xml:space="preserve"> </w:t>
            </w:r>
            <w:r>
              <w:rPr>
                <w:sz w:val="22"/>
                <w:szCs w:val="22"/>
              </w:rPr>
              <w:t>11.00; 14.00; 17.00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5C04ED" w:rsidTr="00F470F9">
        <w:trPr>
          <w:trHeight w:val="20"/>
        </w:trPr>
        <w:tc>
          <w:tcPr>
            <w:tcW w:w="1985" w:type="dxa"/>
            <w:vAlign w:val="center"/>
          </w:tcPr>
          <w:p w:rsidR="005C04ED" w:rsidRDefault="005C04ED" w:rsidP="00530B55">
            <w:pPr>
              <w:jc w:val="center"/>
              <w:rPr>
                <w:color w:val="000000"/>
              </w:rPr>
            </w:pPr>
            <w:r>
              <w:rPr>
                <w:color w:val="000000"/>
              </w:rPr>
              <w:t>Волна</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530B55">
            <w:pPr>
              <w:jc w:val="center"/>
            </w:pPr>
            <w:r>
              <w:rPr>
                <w:sz w:val="22"/>
                <w:szCs w:val="22"/>
              </w:rPr>
              <w:t>08.30; 11.30; 14.30; 17.30</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не более 2 единиц ТС из особо малого, малого или среднего класса</w:t>
      </w:r>
      <w:r>
        <w:rPr>
          <w:rFonts w:ascii="Times New Roman" w:hAnsi="Times New Roman" w:cs="Times New Roman"/>
          <w:sz w:val="28"/>
          <w:szCs w:val="28"/>
        </w:rPr>
        <w:t>.</w:t>
      </w:r>
    </w:p>
    <w:p w:rsidR="00CA603D" w:rsidRPr="00CA603D" w:rsidRDefault="00540B51" w:rsidP="00CA603D">
      <w:pPr>
        <w:pStyle w:val="a4"/>
        <w:ind w:firstLine="567"/>
        <w:jc w:val="both"/>
        <w:rPr>
          <w:rFonts w:ascii="Times New Roman" w:hAnsi="Times New Roman" w:cs="Times New Roman"/>
          <w:b/>
          <w:sz w:val="28"/>
          <w:szCs w:val="28"/>
        </w:rPr>
      </w:pPr>
      <w:r w:rsidRPr="00087C97">
        <w:rPr>
          <w:rFonts w:ascii="Times New Roman" w:hAnsi="Times New Roman" w:cs="Times New Roman"/>
          <w:b/>
          <w:sz w:val="28"/>
          <w:szCs w:val="28"/>
        </w:rPr>
        <w:t>Д</w:t>
      </w:r>
      <w:r w:rsidR="00D140DD" w:rsidRPr="00087C97">
        <w:rPr>
          <w:rFonts w:ascii="Times New Roman" w:hAnsi="Times New Roman" w:cs="Times New Roman"/>
          <w:b/>
          <w:sz w:val="28"/>
          <w:szCs w:val="28"/>
        </w:rPr>
        <w:t>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предложени</w:t>
      </w:r>
      <w:r w:rsidR="0094318B">
        <w:rPr>
          <w:sz w:val="28"/>
          <w:szCs w:val="28"/>
        </w:rPr>
        <w:t>я</w:t>
      </w:r>
      <w:r w:rsidR="0094318B" w:rsidRPr="00CA603D">
        <w:rPr>
          <w:sz w:val="28"/>
          <w:szCs w:val="28"/>
        </w:rPr>
        <w:t xml:space="preserve"> </w:t>
      </w:r>
      <w:r w:rsidR="0094318B">
        <w:rPr>
          <w:sz w:val="28"/>
          <w:szCs w:val="28"/>
        </w:rPr>
        <w:t xml:space="preserve">(извещения)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 </w:t>
      </w:r>
      <w:r w:rsidR="0094318B" w:rsidRPr="00CA603D">
        <w:rPr>
          <w:sz w:val="28"/>
          <w:szCs w:val="28"/>
        </w:rPr>
        <w:t xml:space="preserve">в день наступления обстоятельств, указанных в пункте 5 </w:t>
      </w:r>
      <w:r w:rsidR="0094318B">
        <w:rPr>
          <w:sz w:val="28"/>
          <w:szCs w:val="28"/>
        </w:rPr>
        <w:t>вышеуказанного Порядка</w:t>
      </w:r>
      <w:r w:rsidR="0094318B">
        <w:rPr>
          <w:sz w:val="28"/>
          <w:szCs w:val="28"/>
          <w:lang w:val="ru-RU"/>
        </w:rPr>
        <w:t>,</w:t>
      </w:r>
      <w:r w:rsidRPr="00CA603D">
        <w:rPr>
          <w:sz w:val="28"/>
          <w:szCs w:val="28"/>
        </w:rPr>
        <w:t xml:space="preserve"> </w:t>
      </w:r>
      <w:r w:rsidR="0094318B">
        <w:rPr>
          <w:sz w:val="28"/>
          <w:szCs w:val="28"/>
        </w:rPr>
        <w:t xml:space="preserve">ежедневно кроме субботы, воскресенья и </w:t>
      </w:r>
      <w:r w:rsidR="0094318B">
        <w:rPr>
          <w:sz w:val="28"/>
          <w:szCs w:val="28"/>
        </w:rPr>
        <w:lastRenderedPageBreak/>
        <w:t>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83918">
        <w:rPr>
          <w:rFonts w:ascii="Times New Roman" w:hAnsi="Times New Roman" w:cs="Times New Roman"/>
          <w:sz w:val="28"/>
          <w:szCs w:val="28"/>
        </w:rPr>
        <w:t xml:space="preserve">тридцати 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p>
    <w:p w:rsidR="0094318B" w:rsidRPr="00264D0B" w:rsidRDefault="0094318B" w:rsidP="00264D0B">
      <w:pPr>
        <w:ind w:firstLine="709"/>
        <w:jc w:val="both"/>
        <w:rPr>
          <w:sz w:val="28"/>
          <w:szCs w:val="28"/>
          <w:lang w:val="ru-RU"/>
        </w:rPr>
      </w:pP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уполномоченный орган заявку на бумажном носителе по форме согласно приложению к </w:t>
      </w:r>
      <w:r w:rsidR="0029716E">
        <w:rPr>
          <w:rFonts w:ascii="Times New Roman" w:hAnsi="Times New Roman" w:cs="Times New Roman"/>
          <w:sz w:val="28"/>
          <w:szCs w:val="28"/>
        </w:rPr>
        <w:t xml:space="preserve">вышеуказанному </w:t>
      </w:r>
      <w:r w:rsidRPr="00D140DD">
        <w:rPr>
          <w:rFonts w:ascii="Times New Roman" w:hAnsi="Times New Roman" w:cs="Times New Roman"/>
          <w:sz w:val="28"/>
          <w:szCs w:val="28"/>
        </w:rPr>
        <w:t>Порядку</w:t>
      </w:r>
      <w:r w:rsidR="0029716E">
        <w:rPr>
          <w:rFonts w:ascii="Times New Roman" w:hAnsi="Times New Roman" w:cs="Times New Roman"/>
          <w:sz w:val="28"/>
          <w:szCs w:val="28"/>
        </w:rPr>
        <w:t xml:space="preserve"> (прилагается)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B04209">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lastRenderedPageBreak/>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до первой заявки соответствующей требованиям подпункта 3 пункта 7 </w:t>
      </w:r>
      <w:r w:rsidR="00DC5B9A">
        <w:rPr>
          <w:rFonts w:ascii="Times New Roman" w:hAnsi="Times New Roman" w:cs="Times New Roman"/>
          <w:sz w:val="28"/>
          <w:szCs w:val="28"/>
        </w:rPr>
        <w:t xml:space="preserve">вышеуказанного </w:t>
      </w:r>
      <w:r w:rsidRPr="00DC5B9A">
        <w:rPr>
          <w:rFonts w:ascii="Times New Roman" w:hAnsi="Times New Roman" w:cs="Times New Roman"/>
          <w:sz w:val="28"/>
          <w:szCs w:val="28"/>
        </w:rPr>
        <w:t>Порядка, поданной заявителем, соответствующим требованиям пунктов 11, 12 Порядка. Последующие заявки, зарегистрированные в журнале регистрации заявок, не рассматриваются за исключением случая предусмотренного пунктом 18 Порядка.</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По итогам рассмотрения заявок свидетельство и карты маршрута выдаются заявителю соответствующему требованиям пунктов 11, 12 Порядка заявка которого была признана первой соответствующей требованиям подпункта 3 пункта 7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несоответствие заявителя одному из требований, указанному в пункте 11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 xml:space="preserve">(форма заявки) </w:t>
      </w:r>
      <w:r w:rsidRPr="00DC5B9A">
        <w:rPr>
          <w:rFonts w:ascii="Times New Roman" w:hAnsi="Times New Roman" w:cs="Times New Roman"/>
          <w:sz w:val="28"/>
          <w:szCs w:val="28"/>
        </w:rPr>
        <w:t>к Порядку;</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сведений, представленных заявителем, требованиям, размещенным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соответствии с подпунктом 3 пункта 7 Порядка.</w:t>
      </w:r>
    </w:p>
    <w:sectPr w:rsidR="00D140DD" w:rsidRPr="00DC5B9A"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AF" w:rsidRDefault="008821AF" w:rsidP="004F4736">
      <w:r>
        <w:separator/>
      </w:r>
    </w:p>
  </w:endnote>
  <w:endnote w:type="continuationSeparator" w:id="0">
    <w:p w:rsidR="008821AF" w:rsidRDefault="008821AF"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AF" w:rsidRDefault="008821AF" w:rsidP="004F4736">
      <w:r>
        <w:separator/>
      </w:r>
    </w:p>
  </w:footnote>
  <w:footnote w:type="continuationSeparator" w:id="0">
    <w:p w:rsidR="008821AF" w:rsidRDefault="008821AF"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A73C4C">
        <w:pPr>
          <w:pStyle w:val="a5"/>
          <w:jc w:val="center"/>
        </w:pPr>
        <w:fldSimple w:instr=" PAGE   \* MERGEFORMAT ">
          <w:r w:rsidR="00B04209">
            <w:rPr>
              <w:noProof/>
            </w:rPr>
            <w:t>4</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83918"/>
    <w:rsid w:val="00087C97"/>
    <w:rsid w:val="000B5CCD"/>
    <w:rsid w:val="0010133D"/>
    <w:rsid w:val="001E06DE"/>
    <w:rsid w:val="00202A9D"/>
    <w:rsid w:val="0023249F"/>
    <w:rsid w:val="00264D0B"/>
    <w:rsid w:val="0029716E"/>
    <w:rsid w:val="002C1D0A"/>
    <w:rsid w:val="002E2744"/>
    <w:rsid w:val="00432FCF"/>
    <w:rsid w:val="004F4736"/>
    <w:rsid w:val="00540B51"/>
    <w:rsid w:val="00572541"/>
    <w:rsid w:val="005C04ED"/>
    <w:rsid w:val="00601B33"/>
    <w:rsid w:val="00651721"/>
    <w:rsid w:val="0065311C"/>
    <w:rsid w:val="00656174"/>
    <w:rsid w:val="00674933"/>
    <w:rsid w:val="006C1234"/>
    <w:rsid w:val="0070791F"/>
    <w:rsid w:val="008821AF"/>
    <w:rsid w:val="0091386F"/>
    <w:rsid w:val="009414FB"/>
    <w:rsid w:val="0094318B"/>
    <w:rsid w:val="009B59E5"/>
    <w:rsid w:val="00A30830"/>
    <w:rsid w:val="00A73C4C"/>
    <w:rsid w:val="00B04209"/>
    <w:rsid w:val="00B104B8"/>
    <w:rsid w:val="00C01B2D"/>
    <w:rsid w:val="00CA603D"/>
    <w:rsid w:val="00CD105E"/>
    <w:rsid w:val="00D140DD"/>
    <w:rsid w:val="00D54D77"/>
    <w:rsid w:val="00D77A1C"/>
    <w:rsid w:val="00D82418"/>
    <w:rsid w:val="00DC5B9A"/>
    <w:rsid w:val="00DE6B4C"/>
    <w:rsid w:val="00ED734F"/>
    <w:rsid w:val="00F8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2021-06-07T11:56:00Z</dcterms:created>
  <dcterms:modified xsi:type="dcterms:W3CDTF">2021-06-07T11:56:00Z</dcterms:modified>
</cp:coreProperties>
</file>