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44" w:rsidRPr="002E2744" w:rsidRDefault="0091386F" w:rsidP="002E2744">
      <w:pPr>
        <w:pStyle w:val="a4"/>
        <w:jc w:val="center"/>
        <w:rPr>
          <w:rFonts w:ascii="Times New Roman" w:hAnsi="Times New Roman" w:cs="Times New Roman"/>
          <w:b/>
          <w:sz w:val="28"/>
          <w:szCs w:val="28"/>
          <w:lang w:eastAsia="ru-RU"/>
        </w:rPr>
      </w:pPr>
      <w:r w:rsidRPr="002E2744">
        <w:rPr>
          <w:rFonts w:ascii="Times New Roman" w:hAnsi="Times New Roman" w:cs="Times New Roman"/>
          <w:b/>
          <w:sz w:val="28"/>
          <w:szCs w:val="28"/>
          <w:lang w:eastAsia="ru-RU"/>
        </w:rPr>
        <w:t>Извещение</w:t>
      </w:r>
    </w:p>
    <w:p w:rsidR="002E2744" w:rsidRDefault="0091386F" w:rsidP="002E2744">
      <w:pPr>
        <w:pStyle w:val="a4"/>
        <w:jc w:val="center"/>
        <w:rPr>
          <w:rFonts w:ascii="Times New Roman" w:hAnsi="Times New Roman" w:cs="Times New Roman"/>
          <w:b/>
          <w:sz w:val="28"/>
          <w:szCs w:val="28"/>
          <w:lang w:eastAsia="ru-RU"/>
        </w:rPr>
      </w:pPr>
      <w:r w:rsidRPr="002E2744">
        <w:rPr>
          <w:rFonts w:ascii="Times New Roman" w:hAnsi="Times New Roman" w:cs="Times New Roman"/>
          <w:b/>
          <w:sz w:val="28"/>
          <w:szCs w:val="28"/>
          <w:lang w:eastAsia="ru-RU"/>
        </w:rPr>
        <w:t>о возможности получения без проведения открытого конкурса свидетельства об осуществлении перевозок по маршруту регул</w:t>
      </w:r>
      <w:r w:rsidR="002E2744">
        <w:rPr>
          <w:rFonts w:ascii="Times New Roman" w:hAnsi="Times New Roman" w:cs="Times New Roman"/>
          <w:b/>
          <w:sz w:val="28"/>
          <w:szCs w:val="28"/>
          <w:lang w:eastAsia="ru-RU"/>
        </w:rPr>
        <w:t>ярных перевозок</w:t>
      </w:r>
      <w:r w:rsidR="00202A9D">
        <w:rPr>
          <w:rFonts w:ascii="Times New Roman" w:hAnsi="Times New Roman" w:cs="Times New Roman"/>
          <w:sz w:val="28"/>
          <w:szCs w:val="28"/>
          <w:lang w:eastAsia="ru-RU"/>
        </w:rPr>
        <w:t xml:space="preserve"> </w:t>
      </w:r>
      <w:r w:rsidR="00202A9D" w:rsidRPr="00202A9D">
        <w:rPr>
          <w:rFonts w:ascii="Times New Roman" w:hAnsi="Times New Roman" w:cs="Times New Roman"/>
          <w:b/>
          <w:sz w:val="28"/>
          <w:szCs w:val="28"/>
          <w:lang w:eastAsia="ru-RU"/>
        </w:rPr>
        <w:t>№ 1</w:t>
      </w:r>
      <w:r w:rsidR="009C6777">
        <w:rPr>
          <w:rFonts w:ascii="Times New Roman" w:hAnsi="Times New Roman" w:cs="Times New Roman"/>
          <w:b/>
          <w:sz w:val="28"/>
          <w:szCs w:val="28"/>
          <w:lang w:eastAsia="ru-RU"/>
        </w:rPr>
        <w:t>77 А</w:t>
      </w:r>
      <w:r w:rsidR="00202A9D" w:rsidRPr="00202A9D">
        <w:rPr>
          <w:rFonts w:ascii="Times New Roman" w:hAnsi="Times New Roman" w:cs="Times New Roman"/>
          <w:b/>
          <w:sz w:val="28"/>
          <w:szCs w:val="28"/>
          <w:lang w:eastAsia="ru-RU"/>
        </w:rPr>
        <w:t xml:space="preserve"> «</w:t>
      </w:r>
      <w:r w:rsidR="002635EE">
        <w:rPr>
          <w:rFonts w:ascii="Times New Roman" w:hAnsi="Times New Roman" w:cs="Times New Roman"/>
          <w:b/>
          <w:sz w:val="28"/>
          <w:szCs w:val="28"/>
          <w:lang w:eastAsia="ru-RU"/>
        </w:rPr>
        <w:t>Темрюк – Белый</w:t>
      </w:r>
      <w:r w:rsidR="00202A9D" w:rsidRPr="00202A9D">
        <w:rPr>
          <w:rFonts w:ascii="Times New Roman" w:hAnsi="Times New Roman" w:cs="Times New Roman"/>
          <w:b/>
          <w:sz w:val="28"/>
          <w:szCs w:val="28"/>
          <w:lang w:eastAsia="ru-RU"/>
        </w:rPr>
        <w:t>»</w:t>
      </w:r>
      <w:r w:rsidR="00202A9D">
        <w:rPr>
          <w:rFonts w:ascii="Times New Roman" w:hAnsi="Times New Roman" w:cs="Times New Roman"/>
          <w:sz w:val="28"/>
          <w:szCs w:val="28"/>
          <w:lang w:eastAsia="ru-RU"/>
        </w:rPr>
        <w:t xml:space="preserve"> </w:t>
      </w:r>
      <w:r w:rsidR="002E2744">
        <w:rPr>
          <w:rFonts w:ascii="Times New Roman" w:hAnsi="Times New Roman" w:cs="Times New Roman"/>
          <w:b/>
          <w:sz w:val="28"/>
          <w:szCs w:val="28"/>
          <w:lang w:eastAsia="ru-RU"/>
        </w:rPr>
        <w:t>и карт маршрута</w:t>
      </w:r>
    </w:p>
    <w:p w:rsidR="00202A9D" w:rsidRPr="00202A9D" w:rsidRDefault="00202A9D" w:rsidP="002E2744">
      <w:pPr>
        <w:pStyle w:val="a4"/>
        <w:jc w:val="center"/>
        <w:rPr>
          <w:rFonts w:ascii="Times New Roman" w:hAnsi="Times New Roman" w:cs="Times New Roman"/>
          <w:sz w:val="28"/>
          <w:szCs w:val="28"/>
          <w:lang w:eastAsia="ru-RU"/>
        </w:rPr>
      </w:pPr>
    </w:p>
    <w:p w:rsidR="00202A9D" w:rsidRPr="00202A9D" w:rsidRDefault="00202A9D" w:rsidP="002E2744">
      <w:pPr>
        <w:pStyle w:val="a4"/>
        <w:jc w:val="center"/>
        <w:rPr>
          <w:rFonts w:ascii="Times New Roman" w:hAnsi="Times New Roman" w:cs="Times New Roman"/>
          <w:sz w:val="28"/>
          <w:szCs w:val="28"/>
          <w:lang w:eastAsia="ru-RU"/>
        </w:rPr>
      </w:pPr>
    </w:p>
    <w:p w:rsidR="0091386F" w:rsidRDefault="002E2744" w:rsidP="006C1234">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Управление жилищно-коммунального хозяйства, охраны окружающей среды, транспорта, связи и дорожного хозяйства администрации муниципального образования Темрюкский район (далее – Управление) </w:t>
      </w:r>
      <w:r w:rsidR="00CD105E">
        <w:rPr>
          <w:rFonts w:ascii="Times New Roman" w:hAnsi="Times New Roman" w:cs="Times New Roman"/>
          <w:sz w:val="28"/>
          <w:szCs w:val="28"/>
          <w:lang w:eastAsia="ru-RU"/>
        </w:rPr>
        <w:t xml:space="preserve">руководствуясь </w:t>
      </w:r>
      <w:r w:rsidR="00D36F29">
        <w:rPr>
          <w:rFonts w:ascii="Times New Roman" w:hAnsi="Times New Roman" w:cs="Times New Roman"/>
          <w:sz w:val="28"/>
          <w:szCs w:val="28"/>
          <w:lang w:eastAsia="ru-RU"/>
        </w:rPr>
        <w:t xml:space="preserve">пунктом 2 </w:t>
      </w:r>
      <w:r w:rsidR="0023249F">
        <w:rPr>
          <w:rFonts w:ascii="Times New Roman" w:hAnsi="Times New Roman" w:cs="Times New Roman"/>
          <w:sz w:val="28"/>
          <w:szCs w:val="28"/>
          <w:lang w:eastAsia="ru-RU"/>
        </w:rPr>
        <w:t>част</w:t>
      </w:r>
      <w:r w:rsidR="00D36F29">
        <w:rPr>
          <w:rFonts w:ascii="Times New Roman" w:hAnsi="Times New Roman" w:cs="Times New Roman"/>
          <w:sz w:val="28"/>
          <w:szCs w:val="28"/>
          <w:lang w:eastAsia="ru-RU"/>
        </w:rPr>
        <w:t>и 4.1</w:t>
      </w:r>
      <w:r w:rsidR="0023249F">
        <w:rPr>
          <w:rFonts w:ascii="Times New Roman" w:hAnsi="Times New Roman" w:cs="Times New Roman"/>
          <w:sz w:val="28"/>
          <w:szCs w:val="28"/>
          <w:lang w:eastAsia="ru-RU"/>
        </w:rPr>
        <w:t xml:space="preserve"> статьи </w:t>
      </w:r>
      <w:r w:rsidR="00D36F29">
        <w:rPr>
          <w:rFonts w:ascii="Times New Roman" w:hAnsi="Times New Roman" w:cs="Times New Roman"/>
          <w:sz w:val="28"/>
          <w:szCs w:val="28"/>
          <w:lang w:eastAsia="ru-RU"/>
        </w:rPr>
        <w:t>39</w:t>
      </w:r>
      <w:r w:rsidR="00CD105E">
        <w:rPr>
          <w:rFonts w:ascii="Times New Roman" w:hAnsi="Times New Roman" w:cs="Times New Roman"/>
          <w:sz w:val="28"/>
          <w:szCs w:val="28"/>
          <w:lang w:eastAsia="ru-RU"/>
        </w:rPr>
        <w:t xml:space="preserve"> Федерального закона </w:t>
      </w:r>
      <w:r w:rsidR="0010133D">
        <w:rPr>
          <w:rFonts w:ascii="Times New Roman" w:hAnsi="Times New Roman" w:cs="Times New Roman"/>
          <w:sz w:val="28"/>
          <w:szCs w:val="28"/>
          <w:lang w:eastAsia="ru-RU"/>
        </w:rPr>
        <w:t>о</w:t>
      </w:r>
      <w:r w:rsidR="0010133D" w:rsidRPr="0010133D">
        <w:rPr>
          <w:rFonts w:ascii="Times New Roman" w:hAnsi="Times New Roman" w:cs="Times New Roman"/>
          <w:sz w:val="28"/>
          <w:szCs w:val="28"/>
        </w:rPr>
        <w:t>т 13 июля 2015</w:t>
      </w:r>
      <w:r w:rsidR="0010133D">
        <w:rPr>
          <w:rFonts w:ascii="Times New Roman" w:hAnsi="Times New Roman" w:cs="Times New Roman"/>
          <w:sz w:val="28"/>
          <w:szCs w:val="28"/>
        </w:rPr>
        <w:t xml:space="preserve"> года</w:t>
      </w:r>
      <w:r w:rsidR="0010133D" w:rsidRPr="0010133D">
        <w:rPr>
          <w:rFonts w:ascii="Times New Roman" w:hAnsi="Times New Roman" w:cs="Times New Roman"/>
          <w:sz w:val="28"/>
          <w:szCs w:val="28"/>
        </w:rPr>
        <w:t xml:space="preserve"> </w:t>
      </w:r>
      <w:r w:rsidR="0010133D">
        <w:rPr>
          <w:rFonts w:ascii="Times New Roman" w:hAnsi="Times New Roman" w:cs="Times New Roman"/>
          <w:sz w:val="28"/>
          <w:szCs w:val="28"/>
        </w:rPr>
        <w:t xml:space="preserve">№ </w:t>
      </w:r>
      <w:r w:rsidR="0010133D" w:rsidRPr="0010133D">
        <w:rPr>
          <w:rFonts w:ascii="Times New Roman" w:hAnsi="Times New Roman" w:cs="Times New Roman"/>
          <w:sz w:val="28"/>
          <w:szCs w:val="28"/>
        </w:rPr>
        <w:t>220-ФЗ</w:t>
      </w:r>
      <w:r w:rsidR="0010133D">
        <w:rPr>
          <w:rFonts w:ascii="Times New Roman" w:hAnsi="Times New Roman" w:cs="Times New Roman"/>
          <w:sz w:val="28"/>
          <w:szCs w:val="28"/>
        </w:rPr>
        <w:t xml:space="preserve"> «</w:t>
      </w:r>
      <w:r w:rsidR="0010133D" w:rsidRPr="0010133D">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10133D">
        <w:rPr>
          <w:rFonts w:ascii="Times New Roman" w:hAnsi="Times New Roman" w:cs="Times New Roman"/>
          <w:sz w:val="28"/>
          <w:szCs w:val="28"/>
        </w:rPr>
        <w:t>»</w:t>
      </w:r>
      <w:r w:rsidR="00656174">
        <w:rPr>
          <w:rFonts w:ascii="Times New Roman" w:hAnsi="Times New Roman" w:cs="Times New Roman"/>
          <w:sz w:val="28"/>
          <w:szCs w:val="28"/>
        </w:rPr>
        <w:t xml:space="preserve">, </w:t>
      </w:r>
      <w:r w:rsidR="0023249F">
        <w:rPr>
          <w:rFonts w:ascii="Times New Roman" w:hAnsi="Times New Roman" w:cs="Times New Roman"/>
          <w:sz w:val="28"/>
          <w:szCs w:val="28"/>
        </w:rPr>
        <w:t xml:space="preserve">положениями </w:t>
      </w:r>
      <w:r w:rsidR="00656174">
        <w:rPr>
          <w:rFonts w:ascii="Times New Roman" w:hAnsi="Times New Roman" w:cs="Times New Roman"/>
          <w:sz w:val="28"/>
          <w:szCs w:val="28"/>
        </w:rPr>
        <w:t>постановлени</w:t>
      </w:r>
      <w:r w:rsidR="0023249F">
        <w:rPr>
          <w:rFonts w:ascii="Times New Roman" w:hAnsi="Times New Roman" w:cs="Times New Roman"/>
          <w:sz w:val="28"/>
          <w:szCs w:val="28"/>
        </w:rPr>
        <w:t>я</w:t>
      </w:r>
      <w:r w:rsidR="00656174">
        <w:rPr>
          <w:rFonts w:ascii="Times New Roman" w:hAnsi="Times New Roman" w:cs="Times New Roman"/>
          <w:sz w:val="28"/>
          <w:szCs w:val="28"/>
        </w:rPr>
        <w:t xml:space="preserve"> администрации муниципального образования Темрюкский район от 17 января 2020 года № 49 </w:t>
      </w:r>
      <w:r w:rsidR="00656174" w:rsidRPr="00656174">
        <w:rPr>
          <w:rFonts w:ascii="Times New Roman" w:hAnsi="Times New Roman" w:cs="Times New Roman"/>
          <w:sz w:val="28"/>
          <w:szCs w:val="28"/>
        </w:rPr>
        <w:t>«</w:t>
      </w:r>
      <w:r w:rsidR="00656174" w:rsidRPr="00656174">
        <w:rPr>
          <w:rFonts w:ascii="Times New Roman" w:hAnsi="Times New Roman" w:cs="Times New Roman"/>
          <w:bCs/>
          <w:sz w:val="28"/>
          <w:szCs w:val="28"/>
        </w:rPr>
        <w:t>Об организации регулярных перевозок пассажиров и багажа автомобильным транспортом в границах одного сельского поселения, в границах двух и более поселений, находящихся в границах муниципального образования Темрюкский район</w:t>
      </w:r>
      <w:r w:rsidR="00656174">
        <w:rPr>
          <w:rFonts w:ascii="Times New Roman" w:hAnsi="Times New Roman" w:cs="Times New Roman"/>
          <w:bCs/>
          <w:sz w:val="28"/>
          <w:szCs w:val="28"/>
        </w:rPr>
        <w:t>»,</w:t>
      </w:r>
      <w:r w:rsidR="0023249F">
        <w:rPr>
          <w:rFonts w:ascii="Times New Roman" w:hAnsi="Times New Roman" w:cs="Times New Roman"/>
          <w:bCs/>
          <w:sz w:val="28"/>
          <w:szCs w:val="28"/>
        </w:rPr>
        <w:t xml:space="preserve"> </w:t>
      </w:r>
      <w:r w:rsidR="00997C76">
        <w:rPr>
          <w:rFonts w:ascii="Times New Roman" w:hAnsi="Times New Roman" w:cs="Times New Roman"/>
          <w:bCs/>
          <w:sz w:val="28"/>
          <w:szCs w:val="28"/>
        </w:rPr>
        <w:t>положениями Д</w:t>
      </w:r>
      <w:r w:rsidR="00C25EAE">
        <w:rPr>
          <w:rFonts w:ascii="Times New Roman" w:hAnsi="Times New Roman" w:cs="Times New Roman"/>
          <w:bCs/>
          <w:sz w:val="28"/>
          <w:szCs w:val="28"/>
        </w:rPr>
        <w:t>окумент</w:t>
      </w:r>
      <w:r w:rsidR="00997C76">
        <w:rPr>
          <w:rFonts w:ascii="Times New Roman" w:hAnsi="Times New Roman" w:cs="Times New Roman"/>
          <w:bCs/>
          <w:sz w:val="28"/>
          <w:szCs w:val="28"/>
        </w:rPr>
        <w:t>а</w:t>
      </w:r>
      <w:r w:rsidR="00C25EAE">
        <w:rPr>
          <w:rFonts w:ascii="Times New Roman" w:hAnsi="Times New Roman" w:cs="Times New Roman"/>
          <w:bCs/>
          <w:sz w:val="28"/>
          <w:szCs w:val="28"/>
        </w:rPr>
        <w:t xml:space="preserve"> планирования </w:t>
      </w:r>
      <w:r w:rsidR="00997C76" w:rsidRPr="00997C76">
        <w:rPr>
          <w:rFonts w:ascii="Times New Roman" w:hAnsi="Times New Roman" w:cs="Times New Roman"/>
          <w:sz w:val="28"/>
          <w:szCs w:val="28"/>
        </w:rPr>
        <w:t>регулярных перевозок пассажиров и багажа автомобильным транспортом на муниципальных пригородных и муниципальных междугородных маршрутах регулярных перевозок в границах муниципального образования Темрюкский район</w:t>
      </w:r>
      <w:r w:rsidR="00997C76">
        <w:rPr>
          <w:rFonts w:ascii="Times New Roman" w:hAnsi="Times New Roman" w:cs="Times New Roman"/>
          <w:sz w:val="28"/>
          <w:szCs w:val="28"/>
        </w:rPr>
        <w:t xml:space="preserve">, утвержденного постановлением администрации муниципального образования Темрюкский район от </w:t>
      </w:r>
      <w:r w:rsidR="00AD7C7F">
        <w:rPr>
          <w:rFonts w:ascii="Times New Roman" w:hAnsi="Times New Roman" w:cs="Times New Roman"/>
          <w:sz w:val="28"/>
          <w:szCs w:val="28"/>
        </w:rPr>
        <w:t>8 декабря 2017 года № 1944</w:t>
      </w:r>
      <w:r w:rsidR="005B28E0">
        <w:rPr>
          <w:rFonts w:ascii="Times New Roman" w:hAnsi="Times New Roman" w:cs="Times New Roman"/>
          <w:sz w:val="28"/>
          <w:szCs w:val="28"/>
        </w:rPr>
        <w:t xml:space="preserve">, </w:t>
      </w:r>
      <w:r w:rsidR="00656174">
        <w:rPr>
          <w:rFonts w:ascii="Times New Roman" w:hAnsi="Times New Roman" w:cs="Times New Roman"/>
          <w:sz w:val="28"/>
          <w:szCs w:val="28"/>
        </w:rPr>
        <w:t xml:space="preserve">объявляет </w:t>
      </w:r>
      <w:r w:rsidR="0091386F" w:rsidRPr="002E2744">
        <w:rPr>
          <w:rFonts w:ascii="Times New Roman" w:hAnsi="Times New Roman" w:cs="Times New Roman"/>
          <w:sz w:val="28"/>
          <w:szCs w:val="28"/>
          <w:lang w:eastAsia="ru-RU"/>
        </w:rPr>
        <w:t xml:space="preserve">о выдаче свидетельства об осуществлении перевозок по муниципальному маршруту регулярных перевозок </w:t>
      </w:r>
      <w:r w:rsidR="0023249F">
        <w:rPr>
          <w:rFonts w:ascii="Times New Roman" w:hAnsi="Times New Roman" w:cs="Times New Roman"/>
          <w:sz w:val="28"/>
          <w:szCs w:val="28"/>
          <w:lang w:eastAsia="ru-RU"/>
        </w:rPr>
        <w:t>пригородного сообщения № 1</w:t>
      </w:r>
      <w:r w:rsidR="005B28E0">
        <w:rPr>
          <w:rFonts w:ascii="Times New Roman" w:hAnsi="Times New Roman" w:cs="Times New Roman"/>
          <w:sz w:val="28"/>
          <w:szCs w:val="28"/>
          <w:lang w:eastAsia="ru-RU"/>
        </w:rPr>
        <w:t>77 А</w:t>
      </w:r>
      <w:r w:rsidR="0023249F">
        <w:rPr>
          <w:rFonts w:ascii="Times New Roman" w:hAnsi="Times New Roman" w:cs="Times New Roman"/>
          <w:sz w:val="28"/>
          <w:szCs w:val="28"/>
          <w:lang w:eastAsia="ru-RU"/>
        </w:rPr>
        <w:t xml:space="preserve"> </w:t>
      </w:r>
      <w:r w:rsidR="005B28E0">
        <w:rPr>
          <w:rFonts w:ascii="Times New Roman" w:hAnsi="Times New Roman" w:cs="Times New Roman"/>
          <w:sz w:val="28"/>
          <w:szCs w:val="28"/>
          <w:lang w:eastAsia="ru-RU"/>
        </w:rPr>
        <w:t xml:space="preserve">                                  </w:t>
      </w:r>
      <w:r w:rsidR="0023249F">
        <w:rPr>
          <w:rFonts w:ascii="Times New Roman" w:hAnsi="Times New Roman" w:cs="Times New Roman"/>
          <w:sz w:val="28"/>
          <w:szCs w:val="28"/>
          <w:lang w:eastAsia="ru-RU"/>
        </w:rPr>
        <w:t>«</w:t>
      </w:r>
      <w:r w:rsidR="005B28E0">
        <w:rPr>
          <w:rFonts w:ascii="Times New Roman" w:hAnsi="Times New Roman" w:cs="Times New Roman"/>
          <w:sz w:val="28"/>
          <w:szCs w:val="28"/>
          <w:lang w:eastAsia="ru-RU"/>
        </w:rPr>
        <w:t>Темрюк – Белый</w:t>
      </w:r>
      <w:r w:rsidR="0023249F">
        <w:rPr>
          <w:rFonts w:ascii="Times New Roman" w:hAnsi="Times New Roman" w:cs="Times New Roman"/>
          <w:sz w:val="28"/>
          <w:szCs w:val="28"/>
          <w:lang w:eastAsia="ru-RU"/>
        </w:rPr>
        <w:t xml:space="preserve">» </w:t>
      </w:r>
      <w:r w:rsidR="0091386F" w:rsidRPr="002E2744">
        <w:rPr>
          <w:rFonts w:ascii="Times New Roman" w:hAnsi="Times New Roman" w:cs="Times New Roman"/>
          <w:sz w:val="28"/>
          <w:szCs w:val="28"/>
          <w:lang w:eastAsia="ru-RU"/>
        </w:rPr>
        <w:t>и карт указанного маршрута регулярных перевозок на срок 180</w:t>
      </w:r>
      <w:r w:rsidR="0070791F">
        <w:rPr>
          <w:rFonts w:ascii="Times New Roman" w:hAnsi="Times New Roman" w:cs="Times New Roman"/>
          <w:sz w:val="28"/>
          <w:szCs w:val="28"/>
          <w:lang w:eastAsia="ru-RU"/>
        </w:rPr>
        <w:t xml:space="preserve"> (сто восемьдесят) дней</w:t>
      </w:r>
      <w:r w:rsidR="00202A9D">
        <w:rPr>
          <w:rFonts w:ascii="Times New Roman" w:hAnsi="Times New Roman" w:cs="Times New Roman"/>
          <w:sz w:val="28"/>
          <w:szCs w:val="28"/>
          <w:lang w:eastAsia="ru-RU"/>
        </w:rPr>
        <w:t>.</w:t>
      </w:r>
    </w:p>
    <w:p w:rsidR="00D140DD" w:rsidRDefault="00D140DD" w:rsidP="00D140DD">
      <w:pPr>
        <w:tabs>
          <w:tab w:val="left" w:pos="-142"/>
          <w:tab w:val="left" w:pos="0"/>
          <w:tab w:val="left" w:pos="284"/>
          <w:tab w:val="left" w:pos="14601"/>
        </w:tabs>
        <w:ind w:firstLine="709"/>
        <w:jc w:val="both"/>
        <w:rPr>
          <w:b/>
          <w:sz w:val="28"/>
          <w:szCs w:val="28"/>
          <w:lang w:val="ru-RU"/>
        </w:rPr>
      </w:pPr>
      <w:r w:rsidRPr="00D140DD">
        <w:rPr>
          <w:b/>
          <w:sz w:val="28"/>
          <w:szCs w:val="28"/>
        </w:rPr>
        <w:t xml:space="preserve">Информация о муниципальном маршруте в соответствии с </w:t>
      </w:r>
      <w:r>
        <w:rPr>
          <w:b/>
          <w:sz w:val="28"/>
          <w:szCs w:val="28"/>
          <w:lang w:val="ru-RU"/>
        </w:rPr>
        <w:t>р</w:t>
      </w:r>
      <w:r w:rsidRPr="00D140DD">
        <w:rPr>
          <w:b/>
          <w:sz w:val="28"/>
          <w:szCs w:val="28"/>
        </w:rPr>
        <w:t xml:space="preserve">еестром </w:t>
      </w:r>
      <w:r w:rsidRPr="00B8234D">
        <w:rPr>
          <w:b/>
          <w:sz w:val="28"/>
          <w:szCs w:val="28"/>
        </w:rPr>
        <w:t xml:space="preserve">муниципальных маршрутов регулярных перевозок в границах одного сельского поселения, в границах двух и более поселений, находящихся в границах </w:t>
      </w:r>
      <w:r>
        <w:rPr>
          <w:b/>
          <w:sz w:val="28"/>
          <w:szCs w:val="28"/>
        </w:rPr>
        <w:t>м</w:t>
      </w:r>
      <w:r w:rsidRPr="00B8234D">
        <w:rPr>
          <w:b/>
          <w:sz w:val="28"/>
          <w:szCs w:val="28"/>
        </w:rPr>
        <w:t>униципального образования Темрюкский район</w:t>
      </w:r>
      <w:r>
        <w:rPr>
          <w:b/>
          <w:sz w:val="28"/>
          <w:szCs w:val="28"/>
          <w:lang w:val="ru-RU"/>
        </w:rPr>
        <w:t xml:space="preserve"> (далее – реестр):</w:t>
      </w:r>
    </w:p>
    <w:p w:rsidR="00D140DD" w:rsidRDefault="00D140DD" w:rsidP="00D140DD">
      <w:pPr>
        <w:tabs>
          <w:tab w:val="left" w:pos="-142"/>
          <w:tab w:val="left" w:pos="0"/>
          <w:tab w:val="left" w:pos="284"/>
          <w:tab w:val="left" w:pos="14601"/>
        </w:tabs>
        <w:ind w:firstLine="709"/>
        <w:jc w:val="both"/>
        <w:rPr>
          <w:sz w:val="28"/>
          <w:szCs w:val="28"/>
          <w:lang w:val="ru-RU"/>
        </w:rPr>
      </w:pPr>
      <w:r w:rsidRPr="00D140DD">
        <w:rPr>
          <w:sz w:val="28"/>
          <w:szCs w:val="28"/>
          <w:lang w:val="ru-RU"/>
        </w:rPr>
        <w:t xml:space="preserve">регистрационный номер маршрута </w:t>
      </w:r>
      <w:r>
        <w:rPr>
          <w:sz w:val="28"/>
          <w:szCs w:val="28"/>
          <w:lang w:val="ru-RU"/>
        </w:rPr>
        <w:t xml:space="preserve">в реестре – </w:t>
      </w:r>
      <w:r w:rsidR="00740CBB">
        <w:rPr>
          <w:sz w:val="28"/>
          <w:szCs w:val="28"/>
          <w:lang w:val="ru-RU"/>
        </w:rPr>
        <w:t>2</w:t>
      </w:r>
      <w:r>
        <w:rPr>
          <w:sz w:val="28"/>
          <w:szCs w:val="28"/>
          <w:lang w:val="ru-RU"/>
        </w:rPr>
        <w:t>2;</w:t>
      </w:r>
    </w:p>
    <w:p w:rsidR="00D140DD" w:rsidRDefault="00D140DD" w:rsidP="00D140DD">
      <w:pPr>
        <w:tabs>
          <w:tab w:val="left" w:pos="-142"/>
          <w:tab w:val="left" w:pos="0"/>
          <w:tab w:val="left" w:pos="284"/>
          <w:tab w:val="left" w:pos="14601"/>
        </w:tabs>
        <w:ind w:firstLine="709"/>
        <w:jc w:val="both"/>
        <w:rPr>
          <w:sz w:val="28"/>
          <w:szCs w:val="28"/>
          <w:lang w:val="ru-RU"/>
        </w:rPr>
      </w:pPr>
      <w:r>
        <w:rPr>
          <w:sz w:val="28"/>
          <w:szCs w:val="28"/>
          <w:lang w:val="ru-RU"/>
        </w:rPr>
        <w:t xml:space="preserve">порядковый номер маршрута – </w:t>
      </w:r>
      <w:r w:rsidR="00740CBB">
        <w:rPr>
          <w:sz w:val="28"/>
          <w:szCs w:val="28"/>
          <w:lang w:val="ru-RU"/>
        </w:rPr>
        <w:t>177 А</w:t>
      </w:r>
      <w:r>
        <w:rPr>
          <w:sz w:val="28"/>
          <w:szCs w:val="28"/>
          <w:lang w:val="ru-RU"/>
        </w:rPr>
        <w:t>;</w:t>
      </w:r>
    </w:p>
    <w:p w:rsidR="00D140DD" w:rsidRDefault="00D140DD" w:rsidP="00D140DD">
      <w:pPr>
        <w:tabs>
          <w:tab w:val="left" w:pos="-142"/>
          <w:tab w:val="left" w:pos="0"/>
          <w:tab w:val="left" w:pos="284"/>
          <w:tab w:val="left" w:pos="14601"/>
        </w:tabs>
        <w:ind w:firstLine="709"/>
        <w:jc w:val="both"/>
        <w:rPr>
          <w:sz w:val="28"/>
          <w:szCs w:val="28"/>
          <w:lang w:val="ru-RU"/>
        </w:rPr>
      </w:pPr>
      <w:r>
        <w:rPr>
          <w:sz w:val="28"/>
          <w:szCs w:val="28"/>
          <w:lang w:val="ru-RU"/>
        </w:rPr>
        <w:t>н</w:t>
      </w:r>
      <w:r w:rsidRPr="00D140DD">
        <w:rPr>
          <w:sz w:val="28"/>
          <w:szCs w:val="28"/>
        </w:rPr>
        <w:t>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w:t>
      </w:r>
      <w:r>
        <w:rPr>
          <w:sz w:val="28"/>
          <w:szCs w:val="28"/>
          <w:lang w:val="ru-RU"/>
        </w:rPr>
        <w:t xml:space="preserve"> </w:t>
      </w:r>
      <w:r>
        <w:rPr>
          <w:sz w:val="28"/>
          <w:szCs w:val="28"/>
        </w:rPr>
        <w:t>«</w:t>
      </w:r>
      <w:r w:rsidR="00740CBB">
        <w:rPr>
          <w:sz w:val="28"/>
          <w:szCs w:val="28"/>
          <w:lang w:val="ru-RU"/>
        </w:rPr>
        <w:t xml:space="preserve">Темрюк </w:t>
      </w:r>
      <w:r>
        <w:rPr>
          <w:sz w:val="28"/>
          <w:szCs w:val="28"/>
        </w:rPr>
        <w:t xml:space="preserve">– </w:t>
      </w:r>
      <w:r w:rsidR="00740CBB">
        <w:rPr>
          <w:sz w:val="28"/>
          <w:szCs w:val="28"/>
          <w:lang w:val="ru-RU"/>
        </w:rPr>
        <w:t>Белый</w:t>
      </w:r>
      <w:r>
        <w:rPr>
          <w:sz w:val="28"/>
          <w:szCs w:val="28"/>
        </w:rPr>
        <w:t>»</w:t>
      </w:r>
      <w:r>
        <w:rPr>
          <w:sz w:val="28"/>
          <w:szCs w:val="28"/>
          <w:lang w:val="ru-RU"/>
        </w:rPr>
        <w:t>;</w:t>
      </w:r>
    </w:p>
    <w:p w:rsidR="00740CBB" w:rsidRPr="00740CBB" w:rsidRDefault="002C1D0A" w:rsidP="00740CBB">
      <w:pPr>
        <w:pStyle w:val="a4"/>
        <w:ind w:firstLine="709"/>
        <w:jc w:val="both"/>
        <w:rPr>
          <w:rFonts w:ascii="Times New Roman" w:hAnsi="Times New Roman" w:cs="Times New Roman"/>
          <w:sz w:val="28"/>
          <w:szCs w:val="28"/>
        </w:rPr>
      </w:pPr>
      <w:r>
        <w:rPr>
          <w:rFonts w:ascii="Times New Roman" w:hAnsi="Times New Roman" w:cs="Times New Roman"/>
          <w:sz w:val="28"/>
          <w:szCs w:val="28"/>
        </w:rPr>
        <w:t>н</w:t>
      </w:r>
      <w:r w:rsidRPr="002C1D0A">
        <w:rPr>
          <w:rFonts w:ascii="Times New Roman" w:hAnsi="Times New Roman" w:cs="Times New Roman"/>
          <w:sz w:val="28"/>
          <w:szCs w:val="28"/>
        </w:rPr>
        <w:t>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r>
        <w:rPr>
          <w:rFonts w:ascii="Times New Roman" w:hAnsi="Times New Roman" w:cs="Times New Roman"/>
          <w:sz w:val="28"/>
          <w:szCs w:val="28"/>
        </w:rPr>
        <w:t xml:space="preserve"> </w:t>
      </w:r>
      <w:r w:rsidR="00740CBB">
        <w:rPr>
          <w:rFonts w:ascii="Times New Roman" w:hAnsi="Times New Roman" w:cs="Times New Roman"/>
          <w:b/>
          <w:sz w:val="28"/>
          <w:szCs w:val="28"/>
        </w:rPr>
        <w:t>–</w:t>
      </w:r>
      <w:r>
        <w:rPr>
          <w:rFonts w:ascii="Times New Roman" w:hAnsi="Times New Roman" w:cs="Times New Roman"/>
          <w:sz w:val="28"/>
          <w:szCs w:val="28"/>
        </w:rPr>
        <w:t xml:space="preserve"> </w:t>
      </w:r>
      <w:r w:rsidR="00740CBB" w:rsidRPr="00740CBB">
        <w:rPr>
          <w:rFonts w:ascii="Times New Roman" w:hAnsi="Times New Roman" w:cs="Times New Roman"/>
          <w:sz w:val="28"/>
          <w:szCs w:val="28"/>
        </w:rPr>
        <w:t>ул. Урицкого,</w:t>
      </w:r>
      <w:r w:rsidR="00740CBB">
        <w:rPr>
          <w:rFonts w:ascii="Times New Roman" w:hAnsi="Times New Roman" w:cs="Times New Roman"/>
          <w:sz w:val="28"/>
          <w:szCs w:val="28"/>
        </w:rPr>
        <w:t xml:space="preserve"> </w:t>
      </w:r>
      <w:r w:rsidR="00740CBB" w:rsidRPr="00740CBB">
        <w:rPr>
          <w:rFonts w:ascii="Times New Roman" w:hAnsi="Times New Roman" w:cs="Times New Roman"/>
          <w:sz w:val="28"/>
          <w:szCs w:val="28"/>
        </w:rPr>
        <w:t>ул. Таманская,</w:t>
      </w:r>
      <w:r w:rsidR="00740CBB">
        <w:rPr>
          <w:rFonts w:ascii="Times New Roman" w:hAnsi="Times New Roman" w:cs="Times New Roman"/>
          <w:sz w:val="28"/>
          <w:szCs w:val="28"/>
        </w:rPr>
        <w:t xml:space="preserve"> </w:t>
      </w:r>
      <w:r w:rsidR="00740CBB" w:rsidRPr="00740CBB">
        <w:rPr>
          <w:rFonts w:ascii="Times New Roman" w:hAnsi="Times New Roman" w:cs="Times New Roman"/>
          <w:sz w:val="28"/>
          <w:szCs w:val="28"/>
        </w:rPr>
        <w:t xml:space="preserve">ул. Ленина, </w:t>
      </w:r>
      <w:r w:rsidR="00740CBB">
        <w:rPr>
          <w:rFonts w:ascii="Times New Roman" w:hAnsi="Times New Roman" w:cs="Times New Roman"/>
          <w:sz w:val="28"/>
          <w:szCs w:val="28"/>
        </w:rPr>
        <w:t xml:space="preserve">                               </w:t>
      </w:r>
      <w:r w:rsidR="00740CBB" w:rsidRPr="00740CBB">
        <w:rPr>
          <w:rFonts w:ascii="Times New Roman" w:hAnsi="Times New Roman" w:cs="Times New Roman"/>
          <w:sz w:val="28"/>
          <w:szCs w:val="28"/>
        </w:rPr>
        <w:t>ул. Декабристов, ул. Бувина (г. Темрюк);</w:t>
      </w:r>
      <w:r w:rsidR="00740CBB">
        <w:rPr>
          <w:rFonts w:ascii="Times New Roman" w:hAnsi="Times New Roman" w:cs="Times New Roman"/>
          <w:sz w:val="28"/>
          <w:szCs w:val="28"/>
        </w:rPr>
        <w:t xml:space="preserve"> </w:t>
      </w:r>
      <w:r w:rsidR="00740CBB" w:rsidRPr="00740CBB">
        <w:rPr>
          <w:rFonts w:ascii="Times New Roman" w:hAnsi="Times New Roman" w:cs="Times New Roman"/>
          <w:sz w:val="28"/>
          <w:szCs w:val="28"/>
        </w:rPr>
        <w:t xml:space="preserve">автомобильная дорога федерального значения А-289 </w:t>
      </w:r>
      <w:r w:rsidR="00740CBB">
        <w:rPr>
          <w:rFonts w:ascii="Times New Roman" w:hAnsi="Times New Roman" w:cs="Times New Roman"/>
          <w:sz w:val="28"/>
          <w:szCs w:val="28"/>
        </w:rPr>
        <w:t>«</w:t>
      </w:r>
      <w:r w:rsidR="00740CBB" w:rsidRPr="00740CBB">
        <w:rPr>
          <w:rFonts w:ascii="Times New Roman" w:hAnsi="Times New Roman" w:cs="Times New Roman"/>
          <w:sz w:val="28"/>
          <w:szCs w:val="28"/>
        </w:rPr>
        <w:t>Краснодар - Славянск-на-Кубани - Темрюк - автомобильная дорога А-290 Новороссийск – Керчь</w:t>
      </w:r>
      <w:r w:rsidR="00740CBB">
        <w:rPr>
          <w:rFonts w:ascii="Times New Roman" w:hAnsi="Times New Roman" w:cs="Times New Roman"/>
          <w:sz w:val="28"/>
          <w:szCs w:val="28"/>
        </w:rPr>
        <w:t>»</w:t>
      </w:r>
      <w:r w:rsidR="00740CBB" w:rsidRPr="00740CBB">
        <w:rPr>
          <w:rFonts w:ascii="Times New Roman" w:hAnsi="Times New Roman" w:cs="Times New Roman"/>
          <w:sz w:val="28"/>
          <w:szCs w:val="28"/>
        </w:rPr>
        <w:t>; ул. Чапаева (по которой проходит автодорога федерального значения А-289)</w:t>
      </w:r>
      <w:r w:rsidR="00740CBB">
        <w:rPr>
          <w:rFonts w:ascii="Times New Roman" w:hAnsi="Times New Roman" w:cs="Times New Roman"/>
          <w:sz w:val="28"/>
          <w:szCs w:val="28"/>
        </w:rPr>
        <w:t xml:space="preserve"> </w:t>
      </w:r>
      <w:r w:rsidR="00740CBB" w:rsidRPr="00740CBB">
        <w:rPr>
          <w:rFonts w:ascii="Times New Roman" w:hAnsi="Times New Roman" w:cs="Times New Roman"/>
          <w:sz w:val="28"/>
          <w:szCs w:val="28"/>
        </w:rPr>
        <w:t>(пос. Стрелка);</w:t>
      </w:r>
      <w:r w:rsidR="00740CBB">
        <w:rPr>
          <w:rFonts w:ascii="Times New Roman" w:hAnsi="Times New Roman" w:cs="Times New Roman"/>
          <w:sz w:val="28"/>
          <w:szCs w:val="28"/>
        </w:rPr>
        <w:t xml:space="preserve"> </w:t>
      </w:r>
      <w:r w:rsidR="00740CBB" w:rsidRPr="00740CBB">
        <w:rPr>
          <w:rFonts w:ascii="Times New Roman" w:hAnsi="Times New Roman" w:cs="Times New Roman"/>
          <w:sz w:val="28"/>
          <w:szCs w:val="28"/>
        </w:rPr>
        <w:t xml:space="preserve">автомобильная </w:t>
      </w:r>
      <w:r w:rsidR="00740CBB" w:rsidRPr="00740CBB">
        <w:rPr>
          <w:rFonts w:ascii="Times New Roman" w:hAnsi="Times New Roman" w:cs="Times New Roman"/>
          <w:sz w:val="28"/>
          <w:szCs w:val="28"/>
        </w:rPr>
        <w:lastRenderedPageBreak/>
        <w:t xml:space="preserve">дорога федерального значения А-289 </w:t>
      </w:r>
      <w:r w:rsidR="00740CBB">
        <w:rPr>
          <w:rFonts w:ascii="Times New Roman" w:hAnsi="Times New Roman" w:cs="Times New Roman"/>
          <w:sz w:val="28"/>
          <w:szCs w:val="28"/>
        </w:rPr>
        <w:t>«</w:t>
      </w:r>
      <w:r w:rsidR="00740CBB" w:rsidRPr="00740CBB">
        <w:rPr>
          <w:rFonts w:ascii="Times New Roman" w:hAnsi="Times New Roman" w:cs="Times New Roman"/>
          <w:sz w:val="28"/>
          <w:szCs w:val="28"/>
        </w:rPr>
        <w:t>Краснодар - Славянск-на-Кубани - Темрюк - автомобильная дорога А-290 Новороссийск – Керчь</w:t>
      </w:r>
      <w:r w:rsidR="00740CBB">
        <w:rPr>
          <w:rFonts w:ascii="Times New Roman" w:hAnsi="Times New Roman" w:cs="Times New Roman"/>
          <w:sz w:val="28"/>
          <w:szCs w:val="28"/>
        </w:rPr>
        <w:t>»</w:t>
      </w:r>
      <w:r w:rsidR="00740CBB" w:rsidRPr="00740CBB">
        <w:rPr>
          <w:rFonts w:ascii="Times New Roman" w:hAnsi="Times New Roman" w:cs="Times New Roman"/>
          <w:sz w:val="28"/>
          <w:szCs w:val="28"/>
        </w:rPr>
        <w:t>;</w:t>
      </w:r>
      <w:r w:rsidR="00740CBB">
        <w:rPr>
          <w:rFonts w:ascii="Times New Roman" w:hAnsi="Times New Roman" w:cs="Times New Roman"/>
          <w:sz w:val="28"/>
          <w:szCs w:val="28"/>
        </w:rPr>
        <w:t xml:space="preserve"> </w:t>
      </w:r>
      <w:r w:rsidR="00740CBB" w:rsidRPr="00740CBB">
        <w:rPr>
          <w:rFonts w:ascii="Times New Roman" w:hAnsi="Times New Roman" w:cs="Times New Roman"/>
          <w:sz w:val="28"/>
          <w:szCs w:val="28"/>
        </w:rPr>
        <w:t xml:space="preserve">автомобильная дорога федерального значения А-290 </w:t>
      </w:r>
      <w:r w:rsidR="00740CBB">
        <w:rPr>
          <w:rFonts w:ascii="Times New Roman" w:hAnsi="Times New Roman" w:cs="Times New Roman"/>
          <w:sz w:val="28"/>
          <w:szCs w:val="28"/>
        </w:rPr>
        <w:t>«</w:t>
      </w:r>
      <w:r w:rsidR="00740CBB" w:rsidRPr="00740CBB">
        <w:rPr>
          <w:rFonts w:ascii="Times New Roman" w:hAnsi="Times New Roman" w:cs="Times New Roman"/>
          <w:sz w:val="28"/>
          <w:szCs w:val="28"/>
        </w:rPr>
        <w:t>Новороссийск – Керчь</w:t>
      </w:r>
      <w:r w:rsidR="00740CBB">
        <w:rPr>
          <w:rFonts w:ascii="Times New Roman" w:hAnsi="Times New Roman" w:cs="Times New Roman"/>
          <w:sz w:val="28"/>
          <w:szCs w:val="28"/>
        </w:rPr>
        <w:t>»</w:t>
      </w:r>
      <w:r w:rsidR="00740CBB" w:rsidRPr="00740CBB">
        <w:rPr>
          <w:rFonts w:ascii="Times New Roman" w:hAnsi="Times New Roman" w:cs="Times New Roman"/>
          <w:sz w:val="28"/>
          <w:szCs w:val="28"/>
        </w:rPr>
        <w:t>;</w:t>
      </w:r>
      <w:r w:rsidR="00740CBB">
        <w:rPr>
          <w:rFonts w:ascii="Times New Roman" w:hAnsi="Times New Roman" w:cs="Times New Roman"/>
          <w:sz w:val="28"/>
          <w:szCs w:val="28"/>
        </w:rPr>
        <w:t xml:space="preserve"> </w:t>
      </w:r>
      <w:r w:rsidR="00740CBB" w:rsidRPr="00740CBB">
        <w:rPr>
          <w:rFonts w:ascii="Times New Roman" w:hAnsi="Times New Roman" w:cs="Times New Roman"/>
          <w:sz w:val="28"/>
          <w:szCs w:val="28"/>
        </w:rPr>
        <w:t>ул. Анапское шоссе (по которой проходит автодорога федерального значения А-290);</w:t>
      </w:r>
      <w:r w:rsidR="00740CBB">
        <w:rPr>
          <w:rFonts w:ascii="Times New Roman" w:hAnsi="Times New Roman" w:cs="Times New Roman"/>
          <w:sz w:val="28"/>
          <w:szCs w:val="28"/>
        </w:rPr>
        <w:t xml:space="preserve">                    </w:t>
      </w:r>
      <w:r w:rsidR="00740CBB" w:rsidRPr="00740CBB">
        <w:rPr>
          <w:rFonts w:ascii="Times New Roman" w:hAnsi="Times New Roman" w:cs="Times New Roman"/>
          <w:sz w:val="28"/>
          <w:szCs w:val="28"/>
        </w:rPr>
        <w:t>пер. Садовый,</w:t>
      </w:r>
      <w:r w:rsidR="00740CBB">
        <w:rPr>
          <w:rFonts w:ascii="Times New Roman" w:hAnsi="Times New Roman" w:cs="Times New Roman"/>
          <w:sz w:val="28"/>
          <w:szCs w:val="28"/>
        </w:rPr>
        <w:t xml:space="preserve"> </w:t>
      </w:r>
      <w:r w:rsidR="00740CBB" w:rsidRPr="00740CBB">
        <w:rPr>
          <w:rFonts w:ascii="Times New Roman" w:hAnsi="Times New Roman" w:cs="Times New Roman"/>
          <w:sz w:val="28"/>
          <w:szCs w:val="28"/>
        </w:rPr>
        <w:t>ул. Мира,</w:t>
      </w:r>
      <w:r w:rsidR="00740CBB">
        <w:rPr>
          <w:rFonts w:ascii="Times New Roman" w:hAnsi="Times New Roman" w:cs="Times New Roman"/>
          <w:sz w:val="28"/>
          <w:szCs w:val="28"/>
        </w:rPr>
        <w:t xml:space="preserve">  </w:t>
      </w:r>
      <w:r w:rsidR="00740CBB" w:rsidRPr="00740CBB">
        <w:rPr>
          <w:rFonts w:ascii="Times New Roman" w:hAnsi="Times New Roman" w:cs="Times New Roman"/>
          <w:sz w:val="28"/>
          <w:szCs w:val="28"/>
        </w:rPr>
        <w:t>ул. Гаражная,</w:t>
      </w:r>
      <w:r w:rsidR="00740CBB">
        <w:rPr>
          <w:rFonts w:ascii="Times New Roman" w:hAnsi="Times New Roman" w:cs="Times New Roman"/>
          <w:sz w:val="28"/>
          <w:szCs w:val="28"/>
        </w:rPr>
        <w:t xml:space="preserve"> </w:t>
      </w:r>
      <w:r w:rsidR="00740CBB" w:rsidRPr="00740CBB">
        <w:rPr>
          <w:rFonts w:ascii="Times New Roman" w:hAnsi="Times New Roman" w:cs="Times New Roman"/>
          <w:sz w:val="28"/>
          <w:szCs w:val="28"/>
        </w:rPr>
        <w:t>ул. Дружбы</w:t>
      </w:r>
      <w:r w:rsidR="00740CBB">
        <w:rPr>
          <w:rFonts w:ascii="Times New Roman" w:hAnsi="Times New Roman" w:cs="Times New Roman"/>
          <w:sz w:val="28"/>
          <w:szCs w:val="28"/>
        </w:rPr>
        <w:t xml:space="preserve"> </w:t>
      </w:r>
      <w:r w:rsidR="00740CBB" w:rsidRPr="00740CBB">
        <w:rPr>
          <w:rFonts w:ascii="Times New Roman" w:hAnsi="Times New Roman" w:cs="Times New Roman"/>
          <w:sz w:val="28"/>
          <w:szCs w:val="28"/>
        </w:rPr>
        <w:t>(хут. Белый);</w:t>
      </w:r>
    </w:p>
    <w:p w:rsidR="001E06DE" w:rsidRPr="001E06DE" w:rsidRDefault="001E06DE" w:rsidP="001E06DE">
      <w:pPr>
        <w:pStyle w:val="a4"/>
        <w:ind w:firstLine="709"/>
        <w:rPr>
          <w:rFonts w:ascii="Times New Roman" w:hAnsi="Times New Roman" w:cs="Times New Roman"/>
          <w:sz w:val="28"/>
          <w:szCs w:val="28"/>
        </w:rPr>
      </w:pPr>
      <w:r>
        <w:rPr>
          <w:rFonts w:ascii="Times New Roman" w:hAnsi="Times New Roman" w:cs="Times New Roman"/>
          <w:sz w:val="28"/>
          <w:szCs w:val="28"/>
        </w:rPr>
        <w:t>п</w:t>
      </w:r>
      <w:r w:rsidRPr="001E06DE">
        <w:rPr>
          <w:rFonts w:ascii="Times New Roman" w:hAnsi="Times New Roman" w:cs="Times New Roman"/>
          <w:sz w:val="28"/>
          <w:szCs w:val="28"/>
        </w:rPr>
        <w:t xml:space="preserve">ротяженность маршрута регулярных перевозок – </w:t>
      </w:r>
      <w:r w:rsidR="00740CBB">
        <w:rPr>
          <w:rFonts w:ascii="Times New Roman" w:hAnsi="Times New Roman" w:cs="Times New Roman"/>
          <w:sz w:val="28"/>
          <w:szCs w:val="28"/>
        </w:rPr>
        <w:t>23,9</w:t>
      </w:r>
      <w:r>
        <w:rPr>
          <w:rFonts w:ascii="Times New Roman" w:hAnsi="Times New Roman" w:cs="Times New Roman"/>
          <w:sz w:val="28"/>
          <w:szCs w:val="28"/>
        </w:rPr>
        <w:t xml:space="preserve"> км</w:t>
      </w:r>
      <w:r w:rsidRPr="001E06DE">
        <w:rPr>
          <w:rFonts w:ascii="Times New Roman" w:hAnsi="Times New Roman" w:cs="Times New Roman"/>
          <w:sz w:val="28"/>
          <w:szCs w:val="28"/>
        </w:rPr>
        <w:t>;</w:t>
      </w:r>
    </w:p>
    <w:p w:rsidR="00D140DD" w:rsidRDefault="00B104B8" w:rsidP="00B104B8">
      <w:pPr>
        <w:pStyle w:val="a4"/>
        <w:ind w:firstLine="709"/>
        <w:jc w:val="both"/>
        <w:rPr>
          <w:rFonts w:ascii="Times New Roman" w:hAnsi="Times New Roman" w:cs="Times New Roman"/>
          <w:sz w:val="28"/>
          <w:szCs w:val="28"/>
        </w:rPr>
      </w:pPr>
      <w:r>
        <w:rPr>
          <w:rFonts w:ascii="Times New Roman" w:hAnsi="Times New Roman" w:cs="Times New Roman"/>
          <w:sz w:val="28"/>
          <w:szCs w:val="28"/>
        </w:rPr>
        <w:t>п</w:t>
      </w:r>
      <w:r w:rsidRPr="00B104B8">
        <w:rPr>
          <w:rFonts w:ascii="Times New Roman" w:hAnsi="Times New Roman" w:cs="Times New Roman"/>
          <w:sz w:val="28"/>
          <w:szCs w:val="28"/>
        </w:rPr>
        <w:t xml:space="preserve">орядок посадки и высадки пассажиров </w:t>
      </w:r>
      <w:r w:rsidRPr="00B104B8">
        <w:rPr>
          <w:rFonts w:ascii="Times New Roman" w:hAnsi="Times New Roman" w:cs="Times New Roman"/>
          <w:b/>
          <w:sz w:val="28"/>
          <w:szCs w:val="28"/>
        </w:rPr>
        <w:t>-</w:t>
      </w:r>
      <w:r>
        <w:rPr>
          <w:rFonts w:ascii="Times New Roman" w:hAnsi="Times New Roman" w:cs="Times New Roman"/>
          <w:sz w:val="28"/>
          <w:szCs w:val="28"/>
        </w:rPr>
        <w:t xml:space="preserve"> </w:t>
      </w:r>
      <w:r w:rsidRPr="00B104B8">
        <w:rPr>
          <w:rFonts w:ascii="Times New Roman" w:hAnsi="Times New Roman" w:cs="Times New Roman"/>
          <w:sz w:val="28"/>
          <w:szCs w:val="28"/>
        </w:rPr>
        <w:t>в любом не запрещенном правилами дорожного движения месте по маршруту регулярных перевозок</w:t>
      </w:r>
      <w:r w:rsidR="00D140DD" w:rsidRPr="00B104B8">
        <w:rPr>
          <w:rFonts w:ascii="Times New Roman" w:hAnsi="Times New Roman" w:cs="Times New Roman"/>
          <w:sz w:val="28"/>
          <w:szCs w:val="28"/>
        </w:rPr>
        <w:t>;</w:t>
      </w:r>
    </w:p>
    <w:p w:rsidR="00B104B8" w:rsidRDefault="00432FCF" w:rsidP="00432FCF">
      <w:pPr>
        <w:pStyle w:val="a4"/>
        <w:ind w:firstLine="709"/>
        <w:jc w:val="both"/>
        <w:rPr>
          <w:rFonts w:ascii="Times New Roman" w:hAnsi="Times New Roman" w:cs="Times New Roman"/>
          <w:sz w:val="28"/>
          <w:szCs w:val="28"/>
        </w:rPr>
      </w:pPr>
      <w:r>
        <w:rPr>
          <w:rFonts w:ascii="Times New Roman" w:hAnsi="Times New Roman" w:cs="Times New Roman"/>
          <w:sz w:val="28"/>
          <w:szCs w:val="28"/>
        </w:rPr>
        <w:t>в</w:t>
      </w:r>
      <w:r w:rsidRPr="00432FCF">
        <w:rPr>
          <w:rFonts w:ascii="Times New Roman" w:hAnsi="Times New Roman" w:cs="Times New Roman"/>
          <w:sz w:val="28"/>
          <w:szCs w:val="28"/>
        </w:rPr>
        <w:t xml:space="preserve">ид регулярных перевозок </w:t>
      </w:r>
      <w:r w:rsidRPr="00432FCF">
        <w:rPr>
          <w:rFonts w:ascii="Times New Roman" w:hAnsi="Times New Roman" w:cs="Times New Roman"/>
          <w:b/>
          <w:sz w:val="28"/>
          <w:szCs w:val="28"/>
        </w:rPr>
        <w:t>-</w:t>
      </w:r>
      <w:r>
        <w:rPr>
          <w:rFonts w:ascii="Times New Roman" w:hAnsi="Times New Roman" w:cs="Times New Roman"/>
          <w:sz w:val="28"/>
          <w:szCs w:val="28"/>
        </w:rPr>
        <w:t xml:space="preserve"> регулярные перевозки </w:t>
      </w:r>
      <w:r w:rsidRPr="00432FCF">
        <w:rPr>
          <w:rFonts w:ascii="Times New Roman" w:hAnsi="Times New Roman" w:cs="Times New Roman"/>
          <w:sz w:val="28"/>
          <w:szCs w:val="28"/>
        </w:rPr>
        <w:t>в пригородном сообщении по нерегулируемым тарифам</w:t>
      </w:r>
      <w:r w:rsidR="009414FB">
        <w:rPr>
          <w:rFonts w:ascii="Times New Roman" w:hAnsi="Times New Roman" w:cs="Times New Roman"/>
          <w:sz w:val="28"/>
          <w:szCs w:val="28"/>
        </w:rPr>
        <w:t>.</w:t>
      </w:r>
    </w:p>
    <w:p w:rsidR="00432FCF" w:rsidRDefault="009414FB" w:rsidP="00432FCF">
      <w:pPr>
        <w:pStyle w:val="a4"/>
        <w:ind w:firstLine="709"/>
        <w:jc w:val="both"/>
        <w:rPr>
          <w:rFonts w:ascii="Times New Roman" w:hAnsi="Times New Roman" w:cs="Times New Roman"/>
          <w:b/>
          <w:sz w:val="28"/>
          <w:szCs w:val="28"/>
        </w:rPr>
      </w:pPr>
      <w:r w:rsidRPr="009414FB">
        <w:rPr>
          <w:rFonts w:ascii="Times New Roman" w:hAnsi="Times New Roman" w:cs="Times New Roman"/>
          <w:b/>
          <w:sz w:val="28"/>
          <w:szCs w:val="28"/>
        </w:rPr>
        <w:t>Расписание движения на муниципальном маршруте регулярных перевозок</w:t>
      </w:r>
      <w:r>
        <w:rPr>
          <w:rFonts w:ascii="Times New Roman" w:hAnsi="Times New Roman" w:cs="Times New Roman"/>
          <w:b/>
          <w:sz w:val="28"/>
          <w:szCs w:val="28"/>
        </w:rPr>
        <w:t xml:space="preserve"> </w:t>
      </w:r>
      <w:r w:rsidRPr="009414FB">
        <w:rPr>
          <w:rFonts w:ascii="Times New Roman" w:hAnsi="Times New Roman" w:cs="Times New Roman"/>
          <w:b/>
          <w:sz w:val="28"/>
          <w:szCs w:val="28"/>
          <w:lang w:eastAsia="ru-RU"/>
        </w:rPr>
        <w:t>№ 1</w:t>
      </w:r>
      <w:r w:rsidR="00740CBB">
        <w:rPr>
          <w:rFonts w:ascii="Times New Roman" w:hAnsi="Times New Roman" w:cs="Times New Roman"/>
          <w:b/>
          <w:sz w:val="28"/>
          <w:szCs w:val="28"/>
          <w:lang w:eastAsia="ru-RU"/>
        </w:rPr>
        <w:t>77 А</w:t>
      </w:r>
      <w:r w:rsidRPr="009414FB">
        <w:rPr>
          <w:rFonts w:ascii="Times New Roman" w:hAnsi="Times New Roman" w:cs="Times New Roman"/>
          <w:b/>
          <w:sz w:val="28"/>
          <w:szCs w:val="28"/>
          <w:lang w:eastAsia="ru-RU"/>
        </w:rPr>
        <w:t>«</w:t>
      </w:r>
      <w:r w:rsidR="00740CBB">
        <w:rPr>
          <w:rFonts w:ascii="Times New Roman" w:hAnsi="Times New Roman" w:cs="Times New Roman"/>
          <w:b/>
          <w:sz w:val="28"/>
          <w:szCs w:val="28"/>
          <w:lang w:eastAsia="ru-RU"/>
        </w:rPr>
        <w:t>Темрюк</w:t>
      </w:r>
      <w:r w:rsidRPr="009414FB">
        <w:rPr>
          <w:rFonts w:ascii="Times New Roman" w:hAnsi="Times New Roman" w:cs="Times New Roman"/>
          <w:b/>
          <w:sz w:val="28"/>
          <w:szCs w:val="28"/>
          <w:lang w:eastAsia="ru-RU"/>
        </w:rPr>
        <w:t xml:space="preserve"> – </w:t>
      </w:r>
      <w:r w:rsidR="00740CBB">
        <w:rPr>
          <w:rFonts w:ascii="Times New Roman" w:hAnsi="Times New Roman" w:cs="Times New Roman"/>
          <w:b/>
          <w:sz w:val="28"/>
          <w:szCs w:val="28"/>
          <w:lang w:eastAsia="ru-RU"/>
        </w:rPr>
        <w:t>Белый</w:t>
      </w:r>
      <w:r w:rsidRPr="009414FB">
        <w:rPr>
          <w:rFonts w:ascii="Times New Roman" w:hAnsi="Times New Roman" w:cs="Times New Roman"/>
          <w:b/>
          <w:sz w:val="28"/>
          <w:szCs w:val="28"/>
          <w:lang w:eastAsia="ru-RU"/>
        </w:rPr>
        <w:t>»</w:t>
      </w:r>
      <w:r w:rsidR="005C04ED">
        <w:rPr>
          <w:rFonts w:ascii="Times New Roman" w:hAnsi="Times New Roman" w:cs="Times New Roman"/>
          <w:b/>
          <w:sz w:val="28"/>
          <w:szCs w:val="28"/>
          <w:lang w:eastAsia="ru-RU"/>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984"/>
        <w:gridCol w:w="1560"/>
        <w:gridCol w:w="4110"/>
      </w:tblGrid>
      <w:tr w:rsidR="005C04ED" w:rsidTr="006A1E83">
        <w:trPr>
          <w:trHeight w:val="759"/>
        </w:trPr>
        <w:tc>
          <w:tcPr>
            <w:tcW w:w="1985" w:type="dxa"/>
          </w:tcPr>
          <w:p w:rsidR="005C04ED" w:rsidRPr="006C76C0" w:rsidRDefault="005C04ED" w:rsidP="005C04ED">
            <w:pPr>
              <w:jc w:val="center"/>
              <w:rPr>
                <w:color w:val="000000"/>
              </w:rPr>
            </w:pPr>
            <w:r w:rsidRPr="006C76C0">
              <w:rPr>
                <w:color w:val="000000"/>
              </w:rPr>
              <w:t>Наименование</w:t>
            </w:r>
          </w:p>
          <w:p w:rsidR="005C04ED" w:rsidRDefault="005C04ED" w:rsidP="005C04ED">
            <w:pPr>
              <w:jc w:val="center"/>
              <w:rPr>
                <w:color w:val="000000"/>
              </w:rPr>
            </w:pPr>
            <w:r w:rsidRPr="006C76C0">
              <w:rPr>
                <w:color w:val="000000"/>
              </w:rPr>
              <w:t>остановочного пункта</w:t>
            </w:r>
          </w:p>
        </w:tc>
        <w:tc>
          <w:tcPr>
            <w:tcW w:w="1984" w:type="dxa"/>
          </w:tcPr>
          <w:p w:rsidR="005C04ED" w:rsidRPr="006C76C0" w:rsidRDefault="005C04ED" w:rsidP="005C04ED">
            <w:pPr>
              <w:jc w:val="center"/>
            </w:pPr>
            <w:r w:rsidRPr="006C76C0">
              <w:rPr>
                <w:sz w:val="22"/>
                <w:szCs w:val="22"/>
              </w:rPr>
              <w:t>Регистрационный</w:t>
            </w:r>
            <w:r>
              <w:rPr>
                <w:sz w:val="22"/>
                <w:szCs w:val="22"/>
              </w:rPr>
              <w:t xml:space="preserve"> номер</w:t>
            </w:r>
          </w:p>
          <w:p w:rsidR="005C04ED" w:rsidRDefault="005C04ED" w:rsidP="005C04ED">
            <w:pPr>
              <w:jc w:val="center"/>
            </w:pPr>
            <w:r w:rsidRPr="006C76C0">
              <w:rPr>
                <w:sz w:val="22"/>
                <w:szCs w:val="22"/>
              </w:rPr>
              <w:t>остановочного пункта</w:t>
            </w:r>
          </w:p>
        </w:tc>
        <w:tc>
          <w:tcPr>
            <w:tcW w:w="1560" w:type="dxa"/>
          </w:tcPr>
          <w:p w:rsidR="005C04ED" w:rsidRDefault="005C04ED" w:rsidP="005C04ED">
            <w:pPr>
              <w:jc w:val="center"/>
            </w:pPr>
            <w:r>
              <w:rPr>
                <w:sz w:val="22"/>
                <w:szCs w:val="22"/>
              </w:rPr>
              <w:t>Дни</w:t>
            </w:r>
          </w:p>
          <w:p w:rsidR="005C04ED" w:rsidRDefault="005C04ED" w:rsidP="005C04ED">
            <w:pPr>
              <w:jc w:val="center"/>
            </w:pPr>
            <w:r>
              <w:rPr>
                <w:sz w:val="22"/>
                <w:szCs w:val="22"/>
              </w:rPr>
              <w:t>прибытия (отправления)</w:t>
            </w:r>
          </w:p>
        </w:tc>
        <w:tc>
          <w:tcPr>
            <w:tcW w:w="4110" w:type="dxa"/>
            <w:vAlign w:val="center"/>
          </w:tcPr>
          <w:p w:rsidR="005C04ED" w:rsidRDefault="005C04ED" w:rsidP="00530B55">
            <w:pPr>
              <w:jc w:val="center"/>
            </w:pPr>
            <w:r>
              <w:rPr>
                <w:sz w:val="22"/>
                <w:szCs w:val="22"/>
              </w:rPr>
              <w:t>Отправление</w:t>
            </w:r>
          </w:p>
          <w:p w:rsidR="005C04ED" w:rsidRDefault="005C04ED" w:rsidP="00530B55">
            <w:pPr>
              <w:jc w:val="center"/>
            </w:pPr>
            <w:r>
              <w:rPr>
                <w:sz w:val="22"/>
                <w:szCs w:val="22"/>
              </w:rPr>
              <w:t>час:мин</w:t>
            </w:r>
          </w:p>
        </w:tc>
      </w:tr>
      <w:tr w:rsidR="005C04ED" w:rsidTr="00F85BEF">
        <w:trPr>
          <w:trHeight w:val="20"/>
        </w:trPr>
        <w:tc>
          <w:tcPr>
            <w:tcW w:w="1985" w:type="dxa"/>
            <w:vAlign w:val="center"/>
          </w:tcPr>
          <w:p w:rsidR="005C04ED" w:rsidRPr="006C76C0" w:rsidRDefault="005C04ED" w:rsidP="00530B55">
            <w:pPr>
              <w:jc w:val="center"/>
              <w:rPr>
                <w:color w:val="000000"/>
              </w:rPr>
            </w:pPr>
            <w:r>
              <w:rPr>
                <w:color w:val="000000"/>
              </w:rPr>
              <w:t>1</w:t>
            </w:r>
          </w:p>
        </w:tc>
        <w:tc>
          <w:tcPr>
            <w:tcW w:w="1984" w:type="dxa"/>
            <w:vAlign w:val="center"/>
          </w:tcPr>
          <w:p w:rsidR="005C04ED" w:rsidRPr="006C76C0" w:rsidRDefault="005C04ED" w:rsidP="00530B55">
            <w:pPr>
              <w:jc w:val="center"/>
            </w:pPr>
            <w:r>
              <w:rPr>
                <w:sz w:val="22"/>
                <w:szCs w:val="22"/>
              </w:rPr>
              <w:t>2</w:t>
            </w:r>
          </w:p>
        </w:tc>
        <w:tc>
          <w:tcPr>
            <w:tcW w:w="1560" w:type="dxa"/>
            <w:vAlign w:val="center"/>
          </w:tcPr>
          <w:p w:rsidR="005C04ED" w:rsidRDefault="005C04ED" w:rsidP="00530B55">
            <w:pPr>
              <w:jc w:val="center"/>
            </w:pPr>
            <w:r>
              <w:rPr>
                <w:sz w:val="22"/>
                <w:szCs w:val="22"/>
              </w:rPr>
              <w:t>3</w:t>
            </w:r>
          </w:p>
        </w:tc>
        <w:tc>
          <w:tcPr>
            <w:tcW w:w="4110" w:type="dxa"/>
            <w:vAlign w:val="center"/>
          </w:tcPr>
          <w:p w:rsidR="005C04ED" w:rsidRDefault="005C04ED" w:rsidP="00530B55">
            <w:pPr>
              <w:jc w:val="center"/>
            </w:pPr>
            <w:r>
              <w:rPr>
                <w:sz w:val="22"/>
                <w:szCs w:val="22"/>
              </w:rPr>
              <w:t>5</w:t>
            </w:r>
          </w:p>
        </w:tc>
      </w:tr>
      <w:tr w:rsidR="005C04ED" w:rsidTr="005C04ED">
        <w:trPr>
          <w:trHeight w:val="20"/>
        </w:trPr>
        <w:tc>
          <w:tcPr>
            <w:tcW w:w="9639" w:type="dxa"/>
            <w:gridSpan w:val="4"/>
            <w:vAlign w:val="center"/>
          </w:tcPr>
          <w:p w:rsidR="005C04ED" w:rsidRPr="005C04ED" w:rsidRDefault="005C04ED" w:rsidP="005C04ED">
            <w:pPr>
              <w:jc w:val="center"/>
            </w:pPr>
            <w:r w:rsidRPr="005C04ED">
              <w:rPr>
                <w:sz w:val="22"/>
                <w:szCs w:val="22"/>
              </w:rPr>
              <w:t>Прямое направление</w:t>
            </w:r>
          </w:p>
        </w:tc>
      </w:tr>
      <w:tr w:rsidR="005C04ED" w:rsidTr="00A26943">
        <w:trPr>
          <w:trHeight w:val="20"/>
        </w:trPr>
        <w:tc>
          <w:tcPr>
            <w:tcW w:w="1985" w:type="dxa"/>
            <w:vAlign w:val="center"/>
          </w:tcPr>
          <w:p w:rsidR="005C04ED" w:rsidRDefault="004D2CB0" w:rsidP="004D2CB0">
            <w:pPr>
              <w:jc w:val="center"/>
              <w:rPr>
                <w:color w:val="000000"/>
              </w:rPr>
            </w:pPr>
            <w:r>
              <w:rPr>
                <w:color w:val="000000"/>
                <w:lang w:val="ru-RU"/>
              </w:rPr>
              <w:t>Темрюк</w:t>
            </w:r>
          </w:p>
        </w:tc>
        <w:tc>
          <w:tcPr>
            <w:tcW w:w="1984" w:type="dxa"/>
            <w:vAlign w:val="center"/>
          </w:tcPr>
          <w:p w:rsidR="005C04ED" w:rsidRDefault="005C04ED" w:rsidP="00530B55">
            <w:pPr>
              <w:jc w:val="center"/>
            </w:pPr>
            <w:r>
              <w:rPr>
                <w:sz w:val="22"/>
                <w:szCs w:val="22"/>
              </w:rPr>
              <w:t>-</w:t>
            </w:r>
          </w:p>
        </w:tc>
        <w:tc>
          <w:tcPr>
            <w:tcW w:w="1560" w:type="dxa"/>
            <w:vAlign w:val="center"/>
          </w:tcPr>
          <w:p w:rsidR="005C04ED" w:rsidRDefault="005C04ED" w:rsidP="00530B55">
            <w:pPr>
              <w:jc w:val="center"/>
            </w:pPr>
            <w:r>
              <w:rPr>
                <w:sz w:val="22"/>
                <w:szCs w:val="22"/>
              </w:rPr>
              <w:t>ежедневно</w:t>
            </w:r>
          </w:p>
        </w:tc>
        <w:tc>
          <w:tcPr>
            <w:tcW w:w="4110" w:type="dxa"/>
            <w:vAlign w:val="center"/>
          </w:tcPr>
          <w:p w:rsidR="005C04ED" w:rsidRDefault="004D2CB0" w:rsidP="004D2CB0">
            <w:pPr>
              <w:jc w:val="center"/>
            </w:pPr>
            <w:r>
              <w:rPr>
                <w:sz w:val="22"/>
                <w:szCs w:val="22"/>
                <w:lang w:val="ru-RU"/>
              </w:rPr>
              <w:t>07</w:t>
            </w:r>
            <w:r w:rsidR="005C04ED">
              <w:rPr>
                <w:sz w:val="22"/>
                <w:szCs w:val="22"/>
              </w:rPr>
              <w:t>.</w:t>
            </w:r>
            <w:r>
              <w:rPr>
                <w:sz w:val="22"/>
                <w:szCs w:val="22"/>
                <w:lang w:val="ru-RU"/>
              </w:rPr>
              <w:t>30</w:t>
            </w:r>
            <w:r w:rsidR="005C04ED">
              <w:rPr>
                <w:sz w:val="22"/>
                <w:szCs w:val="22"/>
              </w:rPr>
              <w:t>;</w:t>
            </w:r>
            <w:r w:rsidR="005C04ED">
              <w:rPr>
                <w:sz w:val="22"/>
                <w:szCs w:val="22"/>
                <w:lang w:val="ru-RU"/>
              </w:rPr>
              <w:t xml:space="preserve"> </w:t>
            </w:r>
            <w:r>
              <w:rPr>
                <w:sz w:val="22"/>
                <w:szCs w:val="22"/>
                <w:lang w:val="ru-RU"/>
              </w:rPr>
              <w:t>09</w:t>
            </w:r>
            <w:r w:rsidR="005C04ED">
              <w:rPr>
                <w:sz w:val="22"/>
                <w:szCs w:val="22"/>
              </w:rPr>
              <w:t xml:space="preserve">.00; </w:t>
            </w:r>
            <w:r>
              <w:rPr>
                <w:sz w:val="22"/>
                <w:szCs w:val="22"/>
                <w:lang w:val="ru-RU"/>
              </w:rPr>
              <w:t>10</w:t>
            </w:r>
            <w:r w:rsidR="005C04ED">
              <w:rPr>
                <w:sz w:val="22"/>
                <w:szCs w:val="22"/>
              </w:rPr>
              <w:t>.</w:t>
            </w:r>
            <w:r>
              <w:rPr>
                <w:sz w:val="22"/>
                <w:szCs w:val="22"/>
                <w:lang w:val="ru-RU"/>
              </w:rPr>
              <w:t>20</w:t>
            </w:r>
            <w:r w:rsidR="005C04ED">
              <w:rPr>
                <w:sz w:val="22"/>
                <w:szCs w:val="22"/>
              </w:rPr>
              <w:t xml:space="preserve">; </w:t>
            </w:r>
            <w:r>
              <w:rPr>
                <w:sz w:val="22"/>
                <w:szCs w:val="22"/>
                <w:lang w:val="ru-RU"/>
              </w:rPr>
              <w:t>11</w:t>
            </w:r>
            <w:r w:rsidR="005C04ED">
              <w:rPr>
                <w:sz w:val="22"/>
                <w:szCs w:val="22"/>
              </w:rPr>
              <w:t>.</w:t>
            </w:r>
            <w:r>
              <w:rPr>
                <w:sz w:val="22"/>
                <w:szCs w:val="22"/>
                <w:lang w:val="ru-RU"/>
              </w:rPr>
              <w:t>35; 13.00; 14.15; 15.30</w:t>
            </w:r>
          </w:p>
        </w:tc>
      </w:tr>
      <w:tr w:rsidR="005C04ED" w:rsidTr="005C04ED">
        <w:trPr>
          <w:trHeight w:val="20"/>
        </w:trPr>
        <w:tc>
          <w:tcPr>
            <w:tcW w:w="9639" w:type="dxa"/>
            <w:gridSpan w:val="4"/>
            <w:vAlign w:val="center"/>
          </w:tcPr>
          <w:p w:rsidR="005C04ED" w:rsidRDefault="005C04ED" w:rsidP="005C04ED">
            <w:pPr>
              <w:jc w:val="center"/>
            </w:pPr>
            <w:r w:rsidRPr="005C04ED">
              <w:rPr>
                <w:sz w:val="22"/>
                <w:szCs w:val="22"/>
              </w:rPr>
              <w:t>Обратное направление</w:t>
            </w:r>
          </w:p>
        </w:tc>
      </w:tr>
      <w:tr w:rsidR="005C04ED" w:rsidTr="00F470F9">
        <w:trPr>
          <w:trHeight w:val="20"/>
        </w:trPr>
        <w:tc>
          <w:tcPr>
            <w:tcW w:w="1985" w:type="dxa"/>
            <w:vAlign w:val="center"/>
          </w:tcPr>
          <w:p w:rsidR="005C04ED" w:rsidRDefault="004D2CB0" w:rsidP="004D2CB0">
            <w:pPr>
              <w:jc w:val="center"/>
              <w:rPr>
                <w:color w:val="000000"/>
              </w:rPr>
            </w:pPr>
            <w:r>
              <w:rPr>
                <w:color w:val="000000"/>
                <w:lang w:val="ru-RU"/>
              </w:rPr>
              <w:t>Белый</w:t>
            </w:r>
          </w:p>
        </w:tc>
        <w:tc>
          <w:tcPr>
            <w:tcW w:w="1984" w:type="dxa"/>
            <w:vAlign w:val="center"/>
          </w:tcPr>
          <w:p w:rsidR="005C04ED" w:rsidRDefault="005C04ED" w:rsidP="00530B55">
            <w:pPr>
              <w:jc w:val="center"/>
            </w:pPr>
            <w:r>
              <w:rPr>
                <w:sz w:val="22"/>
                <w:szCs w:val="22"/>
              </w:rPr>
              <w:t>-</w:t>
            </w:r>
          </w:p>
        </w:tc>
        <w:tc>
          <w:tcPr>
            <w:tcW w:w="1560" w:type="dxa"/>
            <w:vAlign w:val="center"/>
          </w:tcPr>
          <w:p w:rsidR="005C04ED" w:rsidRDefault="005C04ED" w:rsidP="00530B55">
            <w:pPr>
              <w:jc w:val="center"/>
            </w:pPr>
            <w:r>
              <w:rPr>
                <w:sz w:val="22"/>
                <w:szCs w:val="22"/>
              </w:rPr>
              <w:t>ежедневно</w:t>
            </w:r>
          </w:p>
        </w:tc>
        <w:tc>
          <w:tcPr>
            <w:tcW w:w="4110" w:type="dxa"/>
            <w:vAlign w:val="center"/>
          </w:tcPr>
          <w:p w:rsidR="005C04ED" w:rsidRDefault="004D2CB0" w:rsidP="004D2CB0">
            <w:pPr>
              <w:jc w:val="center"/>
            </w:pPr>
            <w:r>
              <w:rPr>
                <w:sz w:val="22"/>
                <w:szCs w:val="22"/>
                <w:lang w:val="ru-RU"/>
              </w:rPr>
              <w:t>06</w:t>
            </w:r>
            <w:r w:rsidR="005C04ED">
              <w:rPr>
                <w:sz w:val="22"/>
                <w:szCs w:val="22"/>
              </w:rPr>
              <w:t>.</w:t>
            </w:r>
            <w:r>
              <w:rPr>
                <w:sz w:val="22"/>
                <w:szCs w:val="22"/>
                <w:lang w:val="ru-RU"/>
              </w:rPr>
              <w:t>50</w:t>
            </w:r>
            <w:r w:rsidR="005C04ED">
              <w:rPr>
                <w:sz w:val="22"/>
                <w:szCs w:val="22"/>
              </w:rPr>
              <w:t xml:space="preserve">; </w:t>
            </w:r>
            <w:r>
              <w:rPr>
                <w:sz w:val="22"/>
                <w:szCs w:val="22"/>
                <w:lang w:val="ru-RU"/>
              </w:rPr>
              <w:t>08</w:t>
            </w:r>
            <w:r w:rsidR="005C04ED">
              <w:rPr>
                <w:sz w:val="22"/>
                <w:szCs w:val="22"/>
              </w:rPr>
              <w:t>.</w:t>
            </w:r>
            <w:r>
              <w:rPr>
                <w:sz w:val="22"/>
                <w:szCs w:val="22"/>
                <w:lang w:val="ru-RU"/>
              </w:rPr>
              <w:t>0</w:t>
            </w:r>
            <w:r w:rsidR="005C04ED">
              <w:rPr>
                <w:sz w:val="22"/>
                <w:szCs w:val="22"/>
              </w:rPr>
              <w:t xml:space="preserve">0; </w:t>
            </w:r>
            <w:r>
              <w:rPr>
                <w:sz w:val="22"/>
                <w:szCs w:val="22"/>
                <w:lang w:val="ru-RU"/>
              </w:rPr>
              <w:t>09</w:t>
            </w:r>
            <w:r w:rsidR="005C04ED">
              <w:rPr>
                <w:sz w:val="22"/>
                <w:szCs w:val="22"/>
              </w:rPr>
              <w:t xml:space="preserve">.30; </w:t>
            </w:r>
            <w:r>
              <w:rPr>
                <w:sz w:val="22"/>
                <w:szCs w:val="22"/>
                <w:lang w:val="ru-RU"/>
              </w:rPr>
              <w:t>10</w:t>
            </w:r>
            <w:r w:rsidR="005C04ED">
              <w:rPr>
                <w:sz w:val="22"/>
                <w:szCs w:val="22"/>
              </w:rPr>
              <w:t>.</w:t>
            </w:r>
            <w:r>
              <w:rPr>
                <w:sz w:val="22"/>
                <w:szCs w:val="22"/>
                <w:lang w:val="ru-RU"/>
              </w:rPr>
              <w:t>50; 12.10; 13.30; 14.45; 16.05</w:t>
            </w:r>
          </w:p>
        </w:tc>
      </w:tr>
      <w:tr w:rsidR="004D2CB0" w:rsidTr="004D2CB0">
        <w:trPr>
          <w:trHeight w:val="356"/>
        </w:trPr>
        <w:tc>
          <w:tcPr>
            <w:tcW w:w="9639" w:type="dxa"/>
            <w:gridSpan w:val="4"/>
          </w:tcPr>
          <w:p w:rsidR="004D2CB0" w:rsidRPr="004D2CB0" w:rsidRDefault="004D2CB0" w:rsidP="000A688F">
            <w:pPr>
              <w:jc w:val="center"/>
              <w:rPr>
                <w:b/>
                <w:lang w:val="ru-RU"/>
              </w:rPr>
            </w:pPr>
            <w:r w:rsidRPr="004D2CB0">
              <w:rPr>
                <w:b/>
                <w:lang w:val="ru-RU"/>
              </w:rPr>
              <w:t>Воскресный график маршрута № 177 А</w:t>
            </w:r>
          </w:p>
        </w:tc>
      </w:tr>
      <w:tr w:rsidR="004D2CB0" w:rsidRPr="005C04ED" w:rsidTr="000A688F">
        <w:trPr>
          <w:trHeight w:val="20"/>
        </w:trPr>
        <w:tc>
          <w:tcPr>
            <w:tcW w:w="9639" w:type="dxa"/>
            <w:gridSpan w:val="4"/>
            <w:vAlign w:val="center"/>
          </w:tcPr>
          <w:p w:rsidR="004D2CB0" w:rsidRPr="005C04ED" w:rsidRDefault="004D2CB0" w:rsidP="000A688F">
            <w:pPr>
              <w:jc w:val="center"/>
            </w:pPr>
            <w:r w:rsidRPr="005C04ED">
              <w:rPr>
                <w:sz w:val="22"/>
                <w:szCs w:val="22"/>
              </w:rPr>
              <w:t>Прямое направление</w:t>
            </w:r>
          </w:p>
        </w:tc>
      </w:tr>
      <w:tr w:rsidR="004D2CB0" w:rsidTr="000A688F">
        <w:trPr>
          <w:trHeight w:val="20"/>
        </w:trPr>
        <w:tc>
          <w:tcPr>
            <w:tcW w:w="1985" w:type="dxa"/>
            <w:vAlign w:val="center"/>
          </w:tcPr>
          <w:p w:rsidR="004D2CB0" w:rsidRDefault="004D2CB0" w:rsidP="000A688F">
            <w:pPr>
              <w:jc w:val="center"/>
              <w:rPr>
                <w:color w:val="000000"/>
              </w:rPr>
            </w:pPr>
            <w:r>
              <w:rPr>
                <w:color w:val="000000"/>
                <w:lang w:val="ru-RU"/>
              </w:rPr>
              <w:t>Темрюк</w:t>
            </w:r>
          </w:p>
        </w:tc>
        <w:tc>
          <w:tcPr>
            <w:tcW w:w="1984" w:type="dxa"/>
            <w:vAlign w:val="center"/>
          </w:tcPr>
          <w:p w:rsidR="004D2CB0" w:rsidRDefault="004D2CB0" w:rsidP="000A688F">
            <w:pPr>
              <w:jc w:val="center"/>
            </w:pPr>
            <w:r>
              <w:rPr>
                <w:sz w:val="22"/>
                <w:szCs w:val="22"/>
              </w:rPr>
              <w:t>-</w:t>
            </w:r>
          </w:p>
        </w:tc>
        <w:tc>
          <w:tcPr>
            <w:tcW w:w="1560" w:type="dxa"/>
            <w:vAlign w:val="center"/>
          </w:tcPr>
          <w:p w:rsidR="004D2CB0" w:rsidRDefault="004D2CB0" w:rsidP="000A688F">
            <w:pPr>
              <w:jc w:val="center"/>
            </w:pPr>
            <w:r>
              <w:rPr>
                <w:sz w:val="22"/>
                <w:szCs w:val="22"/>
              </w:rPr>
              <w:t>ежедневно</w:t>
            </w:r>
          </w:p>
        </w:tc>
        <w:tc>
          <w:tcPr>
            <w:tcW w:w="4110" w:type="dxa"/>
            <w:vAlign w:val="center"/>
          </w:tcPr>
          <w:p w:rsidR="004D2CB0" w:rsidRDefault="004D2CB0" w:rsidP="004D2CB0">
            <w:pPr>
              <w:jc w:val="center"/>
            </w:pPr>
            <w:r>
              <w:rPr>
                <w:sz w:val="22"/>
                <w:szCs w:val="22"/>
                <w:lang w:val="ru-RU"/>
              </w:rPr>
              <w:t>07</w:t>
            </w:r>
            <w:r>
              <w:rPr>
                <w:sz w:val="22"/>
                <w:szCs w:val="22"/>
              </w:rPr>
              <w:t>.</w:t>
            </w:r>
            <w:r>
              <w:rPr>
                <w:sz w:val="22"/>
                <w:szCs w:val="22"/>
                <w:lang w:val="ru-RU"/>
              </w:rPr>
              <w:t>30</w:t>
            </w:r>
            <w:r>
              <w:rPr>
                <w:sz w:val="22"/>
                <w:szCs w:val="22"/>
              </w:rPr>
              <w:t>;</w:t>
            </w:r>
            <w:r>
              <w:rPr>
                <w:sz w:val="22"/>
                <w:szCs w:val="22"/>
                <w:lang w:val="ru-RU"/>
              </w:rPr>
              <w:t xml:space="preserve"> 08</w:t>
            </w:r>
            <w:r>
              <w:rPr>
                <w:sz w:val="22"/>
                <w:szCs w:val="22"/>
              </w:rPr>
              <w:t>.</w:t>
            </w:r>
            <w:r>
              <w:rPr>
                <w:sz w:val="22"/>
                <w:szCs w:val="22"/>
                <w:lang w:val="ru-RU"/>
              </w:rPr>
              <w:t>3</w:t>
            </w:r>
            <w:r>
              <w:rPr>
                <w:sz w:val="22"/>
                <w:szCs w:val="22"/>
              </w:rPr>
              <w:t xml:space="preserve">0; </w:t>
            </w:r>
            <w:r>
              <w:rPr>
                <w:sz w:val="22"/>
                <w:szCs w:val="22"/>
                <w:lang w:val="ru-RU"/>
              </w:rPr>
              <w:t>10</w:t>
            </w:r>
            <w:r>
              <w:rPr>
                <w:sz w:val="22"/>
                <w:szCs w:val="22"/>
              </w:rPr>
              <w:t>.</w:t>
            </w:r>
            <w:r>
              <w:rPr>
                <w:sz w:val="22"/>
                <w:szCs w:val="22"/>
                <w:lang w:val="ru-RU"/>
              </w:rPr>
              <w:t>20</w:t>
            </w:r>
            <w:r>
              <w:rPr>
                <w:sz w:val="22"/>
                <w:szCs w:val="22"/>
              </w:rPr>
              <w:t xml:space="preserve">; </w:t>
            </w:r>
            <w:r>
              <w:rPr>
                <w:sz w:val="22"/>
                <w:szCs w:val="22"/>
                <w:lang w:val="ru-RU"/>
              </w:rPr>
              <w:t>11</w:t>
            </w:r>
            <w:r>
              <w:rPr>
                <w:sz w:val="22"/>
                <w:szCs w:val="22"/>
              </w:rPr>
              <w:t>.</w:t>
            </w:r>
            <w:r>
              <w:rPr>
                <w:sz w:val="22"/>
                <w:szCs w:val="22"/>
                <w:lang w:val="ru-RU"/>
              </w:rPr>
              <w:t>35; 13.00</w:t>
            </w:r>
          </w:p>
        </w:tc>
      </w:tr>
      <w:tr w:rsidR="004D2CB0" w:rsidTr="000A688F">
        <w:trPr>
          <w:trHeight w:val="20"/>
        </w:trPr>
        <w:tc>
          <w:tcPr>
            <w:tcW w:w="9639" w:type="dxa"/>
            <w:gridSpan w:val="4"/>
            <w:vAlign w:val="center"/>
          </w:tcPr>
          <w:p w:rsidR="004D2CB0" w:rsidRDefault="004D2CB0" w:rsidP="000A688F">
            <w:pPr>
              <w:jc w:val="center"/>
            </w:pPr>
            <w:r w:rsidRPr="005C04ED">
              <w:rPr>
                <w:sz w:val="22"/>
                <w:szCs w:val="22"/>
              </w:rPr>
              <w:t>Обратное направление</w:t>
            </w:r>
          </w:p>
        </w:tc>
      </w:tr>
      <w:tr w:rsidR="004D2CB0" w:rsidTr="000A688F">
        <w:trPr>
          <w:trHeight w:val="20"/>
        </w:trPr>
        <w:tc>
          <w:tcPr>
            <w:tcW w:w="1985" w:type="dxa"/>
            <w:vAlign w:val="center"/>
          </w:tcPr>
          <w:p w:rsidR="004D2CB0" w:rsidRDefault="004D2CB0" w:rsidP="000A688F">
            <w:pPr>
              <w:jc w:val="center"/>
              <w:rPr>
                <w:color w:val="000000"/>
              </w:rPr>
            </w:pPr>
            <w:r>
              <w:rPr>
                <w:color w:val="000000"/>
                <w:lang w:val="ru-RU"/>
              </w:rPr>
              <w:t>Белый</w:t>
            </w:r>
          </w:p>
        </w:tc>
        <w:tc>
          <w:tcPr>
            <w:tcW w:w="1984" w:type="dxa"/>
            <w:vAlign w:val="center"/>
          </w:tcPr>
          <w:p w:rsidR="004D2CB0" w:rsidRDefault="004D2CB0" w:rsidP="000A688F">
            <w:pPr>
              <w:jc w:val="center"/>
            </w:pPr>
            <w:r>
              <w:rPr>
                <w:sz w:val="22"/>
                <w:szCs w:val="22"/>
              </w:rPr>
              <w:t>-</w:t>
            </w:r>
          </w:p>
        </w:tc>
        <w:tc>
          <w:tcPr>
            <w:tcW w:w="1560" w:type="dxa"/>
            <w:vAlign w:val="center"/>
          </w:tcPr>
          <w:p w:rsidR="004D2CB0" w:rsidRDefault="004D2CB0" w:rsidP="000A688F">
            <w:pPr>
              <w:jc w:val="center"/>
            </w:pPr>
            <w:r>
              <w:rPr>
                <w:sz w:val="22"/>
                <w:szCs w:val="22"/>
              </w:rPr>
              <w:t>ежедневно</w:t>
            </w:r>
          </w:p>
        </w:tc>
        <w:tc>
          <w:tcPr>
            <w:tcW w:w="4110" w:type="dxa"/>
            <w:vAlign w:val="center"/>
          </w:tcPr>
          <w:p w:rsidR="004D2CB0" w:rsidRDefault="004D2CB0" w:rsidP="004D2CB0">
            <w:pPr>
              <w:jc w:val="center"/>
            </w:pPr>
            <w:r>
              <w:rPr>
                <w:sz w:val="22"/>
                <w:szCs w:val="22"/>
                <w:lang w:val="ru-RU"/>
              </w:rPr>
              <w:t>06</w:t>
            </w:r>
            <w:r>
              <w:rPr>
                <w:sz w:val="22"/>
                <w:szCs w:val="22"/>
              </w:rPr>
              <w:t>.</w:t>
            </w:r>
            <w:r>
              <w:rPr>
                <w:sz w:val="22"/>
                <w:szCs w:val="22"/>
                <w:lang w:val="ru-RU"/>
              </w:rPr>
              <w:t>50</w:t>
            </w:r>
            <w:r>
              <w:rPr>
                <w:sz w:val="22"/>
                <w:szCs w:val="22"/>
              </w:rPr>
              <w:t xml:space="preserve">; </w:t>
            </w:r>
            <w:r>
              <w:rPr>
                <w:sz w:val="22"/>
                <w:szCs w:val="22"/>
                <w:lang w:val="ru-RU"/>
              </w:rPr>
              <w:t>08</w:t>
            </w:r>
            <w:r>
              <w:rPr>
                <w:sz w:val="22"/>
                <w:szCs w:val="22"/>
              </w:rPr>
              <w:t>.</w:t>
            </w:r>
            <w:r>
              <w:rPr>
                <w:sz w:val="22"/>
                <w:szCs w:val="22"/>
                <w:lang w:val="ru-RU"/>
              </w:rPr>
              <w:t>0</w:t>
            </w:r>
            <w:r>
              <w:rPr>
                <w:sz w:val="22"/>
                <w:szCs w:val="22"/>
              </w:rPr>
              <w:t xml:space="preserve">0; </w:t>
            </w:r>
            <w:r>
              <w:rPr>
                <w:sz w:val="22"/>
                <w:szCs w:val="22"/>
                <w:lang w:val="ru-RU"/>
              </w:rPr>
              <w:t>09</w:t>
            </w:r>
            <w:r>
              <w:rPr>
                <w:sz w:val="22"/>
                <w:szCs w:val="22"/>
              </w:rPr>
              <w:t>.</w:t>
            </w:r>
            <w:r>
              <w:rPr>
                <w:sz w:val="22"/>
                <w:szCs w:val="22"/>
                <w:lang w:val="ru-RU"/>
              </w:rPr>
              <w:t>0</w:t>
            </w:r>
            <w:r>
              <w:rPr>
                <w:sz w:val="22"/>
                <w:szCs w:val="22"/>
              </w:rPr>
              <w:t xml:space="preserve">0; </w:t>
            </w:r>
            <w:r>
              <w:rPr>
                <w:sz w:val="22"/>
                <w:szCs w:val="22"/>
                <w:lang w:val="ru-RU"/>
              </w:rPr>
              <w:t>10</w:t>
            </w:r>
            <w:r>
              <w:rPr>
                <w:sz w:val="22"/>
                <w:szCs w:val="22"/>
              </w:rPr>
              <w:t>.</w:t>
            </w:r>
            <w:r>
              <w:rPr>
                <w:sz w:val="22"/>
                <w:szCs w:val="22"/>
                <w:lang w:val="ru-RU"/>
              </w:rPr>
              <w:t>50; 12.10</w:t>
            </w:r>
          </w:p>
        </w:tc>
      </w:tr>
    </w:tbl>
    <w:p w:rsidR="00D140DD" w:rsidRPr="005C04ED" w:rsidRDefault="005C04ED" w:rsidP="005C04ED">
      <w:pPr>
        <w:pStyle w:val="a4"/>
        <w:ind w:firstLine="709"/>
        <w:jc w:val="both"/>
        <w:rPr>
          <w:rFonts w:ascii="Times New Roman" w:hAnsi="Times New Roman" w:cs="Times New Roman"/>
          <w:b/>
          <w:sz w:val="28"/>
          <w:szCs w:val="28"/>
        </w:rPr>
      </w:pPr>
      <w:r w:rsidRPr="005C04ED">
        <w:rPr>
          <w:rFonts w:ascii="Times New Roman" w:hAnsi="Times New Roman" w:cs="Times New Roman"/>
          <w:b/>
          <w:sz w:val="28"/>
          <w:szCs w:val="28"/>
        </w:rPr>
        <w:t>Х</w:t>
      </w:r>
      <w:r w:rsidR="00D140DD" w:rsidRPr="005C04ED">
        <w:rPr>
          <w:rFonts w:ascii="Times New Roman" w:hAnsi="Times New Roman" w:cs="Times New Roman"/>
          <w:b/>
          <w:sz w:val="28"/>
          <w:szCs w:val="28"/>
        </w:rPr>
        <w:t>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количество транспортных средств, необходимое для обслуживания муниципального маршрута регулярных перевозок, характеристики транспортных средств, влияющие на качество перевозок)</w:t>
      </w:r>
      <w:r>
        <w:rPr>
          <w:rFonts w:ascii="Times New Roman" w:hAnsi="Times New Roman" w:cs="Times New Roman"/>
          <w:b/>
          <w:sz w:val="28"/>
          <w:szCs w:val="28"/>
        </w:rPr>
        <w:t>:</w:t>
      </w:r>
    </w:p>
    <w:p w:rsidR="00572541" w:rsidRPr="005C04ED" w:rsidRDefault="00572541" w:rsidP="005C04ED">
      <w:pPr>
        <w:pStyle w:val="a4"/>
        <w:ind w:firstLine="709"/>
        <w:jc w:val="both"/>
        <w:rPr>
          <w:rFonts w:ascii="Times New Roman" w:hAnsi="Times New Roman" w:cs="Times New Roman"/>
          <w:sz w:val="28"/>
          <w:szCs w:val="28"/>
        </w:rPr>
      </w:pPr>
      <w:r w:rsidRPr="005C04ED">
        <w:rPr>
          <w:rFonts w:ascii="Times New Roman" w:hAnsi="Times New Roman" w:cs="Times New Roman"/>
          <w:sz w:val="28"/>
          <w:szCs w:val="28"/>
        </w:rPr>
        <w:t>автобусы:</w:t>
      </w:r>
      <w:r w:rsidR="005C04ED">
        <w:rPr>
          <w:rFonts w:ascii="Times New Roman" w:hAnsi="Times New Roman" w:cs="Times New Roman"/>
          <w:sz w:val="28"/>
          <w:szCs w:val="28"/>
        </w:rPr>
        <w:t xml:space="preserve"> </w:t>
      </w:r>
      <w:r w:rsidRPr="005C04ED">
        <w:rPr>
          <w:rFonts w:ascii="Times New Roman" w:hAnsi="Times New Roman" w:cs="Times New Roman"/>
          <w:sz w:val="28"/>
          <w:szCs w:val="28"/>
        </w:rPr>
        <w:t>особо малого класса - длиной до 5 метров включительно и не старше 10 лет;</w:t>
      </w:r>
      <w:r w:rsidR="005C04ED">
        <w:rPr>
          <w:rFonts w:ascii="Times New Roman" w:hAnsi="Times New Roman" w:cs="Times New Roman"/>
          <w:sz w:val="28"/>
          <w:szCs w:val="28"/>
        </w:rPr>
        <w:t xml:space="preserve"> </w:t>
      </w:r>
      <w:r w:rsidRPr="005C04ED">
        <w:rPr>
          <w:rFonts w:ascii="Times New Roman" w:hAnsi="Times New Roman" w:cs="Times New Roman"/>
          <w:sz w:val="28"/>
          <w:szCs w:val="28"/>
        </w:rPr>
        <w:t>малого класса - длиной от более чем 5 метров до 7,5 метра включительно и не старше 15 лет;</w:t>
      </w:r>
      <w:r w:rsidR="005C04ED">
        <w:rPr>
          <w:rFonts w:ascii="Times New Roman" w:hAnsi="Times New Roman" w:cs="Times New Roman"/>
          <w:sz w:val="28"/>
          <w:szCs w:val="28"/>
        </w:rPr>
        <w:t xml:space="preserve"> </w:t>
      </w:r>
      <w:r w:rsidRPr="005C04ED">
        <w:rPr>
          <w:rFonts w:ascii="Times New Roman" w:hAnsi="Times New Roman" w:cs="Times New Roman"/>
          <w:sz w:val="28"/>
          <w:szCs w:val="28"/>
        </w:rPr>
        <w:t>среднего класса - длиной от более чем 7,5 метра до 10 метров включительно и не старше 15 лет</w:t>
      </w:r>
      <w:r w:rsidR="005C04ED">
        <w:rPr>
          <w:rFonts w:ascii="Times New Roman" w:hAnsi="Times New Roman" w:cs="Times New Roman"/>
          <w:sz w:val="28"/>
          <w:szCs w:val="28"/>
        </w:rPr>
        <w:t>;</w:t>
      </w:r>
    </w:p>
    <w:p w:rsidR="00572541" w:rsidRPr="005C04ED" w:rsidRDefault="005C04ED" w:rsidP="005C04ED">
      <w:pPr>
        <w:pStyle w:val="a4"/>
        <w:ind w:firstLine="709"/>
        <w:jc w:val="both"/>
        <w:rPr>
          <w:rFonts w:ascii="Times New Roman" w:hAnsi="Times New Roman" w:cs="Times New Roman"/>
          <w:sz w:val="28"/>
          <w:szCs w:val="28"/>
        </w:rPr>
      </w:pPr>
      <w:r>
        <w:rPr>
          <w:rFonts w:ascii="Times New Roman" w:hAnsi="Times New Roman" w:cs="Times New Roman"/>
          <w:sz w:val="28"/>
          <w:szCs w:val="28"/>
        </w:rPr>
        <w:t>э</w:t>
      </w:r>
      <w:r w:rsidR="00572541" w:rsidRPr="005C04ED">
        <w:rPr>
          <w:rFonts w:ascii="Times New Roman" w:hAnsi="Times New Roman" w:cs="Times New Roman"/>
          <w:sz w:val="28"/>
          <w:szCs w:val="28"/>
        </w:rPr>
        <w:t>кологические характеристики автобусов:</w:t>
      </w:r>
      <w:r>
        <w:rPr>
          <w:rFonts w:ascii="Times New Roman" w:hAnsi="Times New Roman" w:cs="Times New Roman"/>
          <w:sz w:val="28"/>
          <w:szCs w:val="28"/>
        </w:rPr>
        <w:t xml:space="preserve"> </w:t>
      </w:r>
      <w:r w:rsidR="00572541" w:rsidRPr="005C04ED">
        <w:rPr>
          <w:rFonts w:ascii="Times New Roman" w:hAnsi="Times New Roman" w:cs="Times New Roman"/>
          <w:sz w:val="28"/>
          <w:szCs w:val="28"/>
        </w:rPr>
        <w:t>Евро 2 и выше</w:t>
      </w:r>
      <w:r>
        <w:rPr>
          <w:rFonts w:ascii="Times New Roman" w:hAnsi="Times New Roman" w:cs="Times New Roman"/>
          <w:sz w:val="28"/>
          <w:szCs w:val="28"/>
        </w:rPr>
        <w:t>.</w:t>
      </w:r>
    </w:p>
    <w:p w:rsidR="005C04ED" w:rsidRDefault="005C04ED" w:rsidP="005C04ED">
      <w:pPr>
        <w:pStyle w:val="a4"/>
        <w:ind w:firstLine="709"/>
        <w:jc w:val="both"/>
        <w:rPr>
          <w:rFonts w:ascii="Times New Roman" w:hAnsi="Times New Roman" w:cs="Times New Roman"/>
          <w:sz w:val="28"/>
          <w:szCs w:val="28"/>
        </w:rPr>
      </w:pPr>
      <w:r w:rsidRPr="005C04ED">
        <w:rPr>
          <w:rFonts w:ascii="Times New Roman" w:hAnsi="Times New Roman" w:cs="Times New Roman"/>
          <w:b/>
          <w:sz w:val="28"/>
          <w:szCs w:val="28"/>
        </w:rPr>
        <w:t>Максимальное количество транспортных средств каждого класса, которое допускается использовать для перевозок по маршруту регулярных перевозок</w:t>
      </w:r>
      <w:r>
        <w:rPr>
          <w:rFonts w:ascii="Times New Roman" w:hAnsi="Times New Roman" w:cs="Times New Roman"/>
          <w:sz w:val="28"/>
          <w:szCs w:val="28"/>
        </w:rPr>
        <w:t>:</w:t>
      </w:r>
    </w:p>
    <w:p w:rsidR="00572541" w:rsidRDefault="005C04ED" w:rsidP="005C04ED">
      <w:pPr>
        <w:pStyle w:val="a4"/>
        <w:ind w:firstLine="709"/>
        <w:jc w:val="both"/>
        <w:rPr>
          <w:rFonts w:ascii="Times New Roman" w:hAnsi="Times New Roman" w:cs="Times New Roman"/>
          <w:sz w:val="28"/>
          <w:szCs w:val="28"/>
        </w:rPr>
      </w:pPr>
      <w:r w:rsidRPr="005C04ED">
        <w:rPr>
          <w:rFonts w:ascii="Times New Roman" w:hAnsi="Times New Roman" w:cs="Times New Roman"/>
          <w:sz w:val="28"/>
          <w:szCs w:val="28"/>
        </w:rPr>
        <w:t>не более 2 единиц ТС из особо малого, малого или среднего класса</w:t>
      </w:r>
      <w:r>
        <w:rPr>
          <w:rFonts w:ascii="Times New Roman" w:hAnsi="Times New Roman" w:cs="Times New Roman"/>
          <w:sz w:val="28"/>
          <w:szCs w:val="28"/>
        </w:rPr>
        <w:t>.</w:t>
      </w:r>
    </w:p>
    <w:p w:rsidR="00CA603D" w:rsidRPr="00CA603D" w:rsidRDefault="00540B51" w:rsidP="00A17A15">
      <w:pPr>
        <w:pStyle w:val="a4"/>
        <w:ind w:firstLine="709"/>
        <w:jc w:val="both"/>
        <w:rPr>
          <w:rFonts w:ascii="Times New Roman" w:hAnsi="Times New Roman" w:cs="Times New Roman"/>
          <w:b/>
          <w:sz w:val="28"/>
          <w:szCs w:val="28"/>
        </w:rPr>
      </w:pPr>
      <w:r w:rsidRPr="00087C97">
        <w:rPr>
          <w:rFonts w:ascii="Times New Roman" w:hAnsi="Times New Roman" w:cs="Times New Roman"/>
          <w:b/>
          <w:sz w:val="28"/>
          <w:szCs w:val="28"/>
        </w:rPr>
        <w:t>Д</w:t>
      </w:r>
      <w:r w:rsidR="00D140DD" w:rsidRPr="00087C97">
        <w:rPr>
          <w:rFonts w:ascii="Times New Roman" w:hAnsi="Times New Roman" w:cs="Times New Roman"/>
          <w:b/>
          <w:sz w:val="28"/>
          <w:szCs w:val="28"/>
        </w:rPr>
        <w:t xml:space="preserve">ата и время начала приема заявок с приложением документов, подтверждающих соответствие условиям привлечения перевозчика к выполнению перевозок по муниципальному маршруту регулярных </w:t>
      </w:r>
      <w:r w:rsidR="00D140DD" w:rsidRPr="00087C97">
        <w:rPr>
          <w:rFonts w:ascii="Times New Roman" w:hAnsi="Times New Roman" w:cs="Times New Roman"/>
          <w:b/>
          <w:sz w:val="28"/>
          <w:szCs w:val="28"/>
        </w:rPr>
        <w:lastRenderedPageBreak/>
        <w:t>перевозок без проведения открытого конкурса (далее – заявка)</w:t>
      </w:r>
      <w:r w:rsidR="00CA603D">
        <w:rPr>
          <w:rFonts w:ascii="Times New Roman" w:hAnsi="Times New Roman" w:cs="Times New Roman"/>
          <w:b/>
          <w:sz w:val="28"/>
          <w:szCs w:val="28"/>
        </w:rPr>
        <w:t>. Д</w:t>
      </w:r>
      <w:r w:rsidR="00CA603D" w:rsidRPr="00CA603D">
        <w:rPr>
          <w:rFonts w:ascii="Times New Roman" w:hAnsi="Times New Roman" w:cs="Times New Roman"/>
          <w:b/>
          <w:sz w:val="28"/>
          <w:szCs w:val="28"/>
        </w:rPr>
        <w:t>ата и время окончания приема заявок</w:t>
      </w:r>
      <w:r w:rsidR="00CA603D">
        <w:rPr>
          <w:rFonts w:ascii="Times New Roman" w:hAnsi="Times New Roman" w:cs="Times New Roman"/>
          <w:b/>
          <w:sz w:val="28"/>
          <w:szCs w:val="28"/>
        </w:rPr>
        <w:t>. А</w:t>
      </w:r>
      <w:r w:rsidR="00CA603D" w:rsidRPr="00CA603D">
        <w:rPr>
          <w:rFonts w:ascii="Times New Roman" w:hAnsi="Times New Roman" w:cs="Times New Roman"/>
          <w:b/>
          <w:sz w:val="28"/>
          <w:szCs w:val="28"/>
        </w:rPr>
        <w:t>дрес приема заявок</w:t>
      </w:r>
      <w:r w:rsidR="00CA603D">
        <w:rPr>
          <w:rFonts w:ascii="Times New Roman" w:hAnsi="Times New Roman" w:cs="Times New Roman"/>
          <w:b/>
          <w:sz w:val="28"/>
          <w:szCs w:val="28"/>
        </w:rPr>
        <w:t>:</w:t>
      </w:r>
    </w:p>
    <w:p w:rsidR="0094318B" w:rsidRDefault="00CA603D" w:rsidP="0094318B">
      <w:pPr>
        <w:ind w:firstLine="709"/>
        <w:jc w:val="both"/>
        <w:rPr>
          <w:sz w:val="28"/>
          <w:szCs w:val="28"/>
          <w:lang w:val="ru-RU"/>
        </w:rPr>
      </w:pPr>
      <w:r w:rsidRPr="00CA603D">
        <w:rPr>
          <w:sz w:val="28"/>
          <w:szCs w:val="28"/>
        </w:rPr>
        <w:t>заявки принимаются</w:t>
      </w:r>
      <w:r w:rsidR="0094318B" w:rsidRPr="0094318B">
        <w:rPr>
          <w:sz w:val="28"/>
          <w:szCs w:val="28"/>
        </w:rPr>
        <w:t xml:space="preserve"> </w:t>
      </w:r>
      <w:r w:rsidR="0094318B" w:rsidRPr="00CA603D">
        <w:rPr>
          <w:sz w:val="28"/>
          <w:szCs w:val="28"/>
        </w:rPr>
        <w:t xml:space="preserve">с момента размещения на официальном сайте муниципального образования Темрюкский район в информационно-телекоммуникационной сети Интернет (далее – официальный сайт) </w:t>
      </w:r>
      <w:r w:rsidR="00961E35">
        <w:rPr>
          <w:sz w:val="28"/>
          <w:szCs w:val="28"/>
          <w:lang w:val="ru-RU"/>
        </w:rPr>
        <w:t>настоящего извещения (</w:t>
      </w:r>
      <w:r w:rsidR="0094318B" w:rsidRPr="00CA603D">
        <w:rPr>
          <w:sz w:val="28"/>
          <w:szCs w:val="28"/>
        </w:rPr>
        <w:t>предложени</w:t>
      </w:r>
      <w:r w:rsidR="0094318B">
        <w:rPr>
          <w:sz w:val="28"/>
          <w:szCs w:val="28"/>
        </w:rPr>
        <w:t xml:space="preserve">я) </w:t>
      </w:r>
      <w:r w:rsidR="0094318B" w:rsidRPr="00CA603D">
        <w:rPr>
          <w:sz w:val="28"/>
          <w:szCs w:val="28"/>
        </w:rPr>
        <w:t>о выдаче свидетельства и карт маршрута без</w:t>
      </w:r>
      <w:r w:rsidR="0094318B">
        <w:rPr>
          <w:sz w:val="28"/>
          <w:szCs w:val="28"/>
        </w:rPr>
        <w:t xml:space="preserve"> проведения открытого конкурса</w:t>
      </w:r>
      <w:r w:rsidRPr="00CA603D">
        <w:rPr>
          <w:sz w:val="28"/>
          <w:szCs w:val="28"/>
        </w:rPr>
        <w:t xml:space="preserve"> </w:t>
      </w:r>
      <w:r w:rsidR="0094318B">
        <w:rPr>
          <w:sz w:val="28"/>
          <w:szCs w:val="28"/>
        </w:rPr>
        <w:t>ежедневно кроме субботы, воскресенья и нерабочих праздничных дней с 08.00 до 17.00 (перерыв с 12.00 до 12.48), в пятницу с 08.00 до 16.00 (перерыв с 12.00 до 12.48), накануне нерабочих праздничных дней с 08.00 до 15.40 (перерыв с 12.00 до 12.48)</w:t>
      </w:r>
      <w:r w:rsidR="0094318B">
        <w:rPr>
          <w:sz w:val="28"/>
          <w:szCs w:val="28"/>
          <w:lang w:val="ru-RU"/>
        </w:rPr>
        <w:t>.</w:t>
      </w:r>
    </w:p>
    <w:p w:rsidR="00083918" w:rsidRDefault="00D54D77" w:rsidP="00CA603D">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прием заявок прекращается по истечении </w:t>
      </w:r>
      <w:r w:rsidR="00046F01">
        <w:rPr>
          <w:rFonts w:ascii="Times New Roman" w:hAnsi="Times New Roman" w:cs="Times New Roman"/>
          <w:sz w:val="28"/>
          <w:szCs w:val="28"/>
        </w:rPr>
        <w:t>десяти</w:t>
      </w:r>
      <w:r w:rsidR="00113336">
        <w:rPr>
          <w:rFonts w:ascii="Times New Roman" w:hAnsi="Times New Roman" w:cs="Times New Roman"/>
          <w:sz w:val="28"/>
          <w:szCs w:val="28"/>
        </w:rPr>
        <w:t xml:space="preserve"> </w:t>
      </w:r>
      <w:r w:rsidR="00083918">
        <w:rPr>
          <w:rFonts w:ascii="Times New Roman" w:hAnsi="Times New Roman" w:cs="Times New Roman"/>
          <w:sz w:val="28"/>
          <w:szCs w:val="28"/>
        </w:rPr>
        <w:t xml:space="preserve">рабочих дней с момента </w:t>
      </w:r>
      <w:r w:rsidR="00083918" w:rsidRPr="00CA603D">
        <w:rPr>
          <w:rFonts w:ascii="Times New Roman" w:hAnsi="Times New Roman" w:cs="Times New Roman"/>
          <w:sz w:val="28"/>
          <w:szCs w:val="28"/>
        </w:rPr>
        <w:t xml:space="preserve">размещения на официальном сайте </w:t>
      </w:r>
      <w:r w:rsidR="00083918">
        <w:rPr>
          <w:rFonts w:ascii="Times New Roman" w:hAnsi="Times New Roman" w:cs="Times New Roman"/>
          <w:sz w:val="28"/>
          <w:szCs w:val="28"/>
        </w:rPr>
        <w:t>настоящего извещения;</w:t>
      </w:r>
    </w:p>
    <w:p w:rsidR="00D54D77" w:rsidRDefault="00083918" w:rsidP="00CA603D">
      <w:pPr>
        <w:pStyle w:val="a4"/>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lang w:eastAsia="ru-RU"/>
        </w:rPr>
        <w:t>п</w:t>
      </w:r>
      <w:r w:rsidRPr="002E2744">
        <w:rPr>
          <w:rFonts w:ascii="Times New Roman" w:hAnsi="Times New Roman" w:cs="Times New Roman"/>
          <w:sz w:val="28"/>
          <w:szCs w:val="28"/>
          <w:shd w:val="clear" w:color="auto" w:fill="FFFFFF"/>
          <w:lang w:eastAsia="ru-RU"/>
        </w:rPr>
        <w:t>риём заяв</w:t>
      </w:r>
      <w:r w:rsidR="000B5CCD">
        <w:rPr>
          <w:rFonts w:ascii="Times New Roman" w:hAnsi="Times New Roman" w:cs="Times New Roman"/>
          <w:sz w:val="28"/>
          <w:szCs w:val="28"/>
          <w:shd w:val="clear" w:color="auto" w:fill="FFFFFF"/>
          <w:lang w:eastAsia="ru-RU"/>
        </w:rPr>
        <w:t>ок</w:t>
      </w:r>
      <w:r w:rsidRPr="002E2744">
        <w:rPr>
          <w:rFonts w:ascii="Times New Roman" w:hAnsi="Times New Roman" w:cs="Times New Roman"/>
          <w:sz w:val="28"/>
          <w:szCs w:val="28"/>
          <w:shd w:val="clear" w:color="auto" w:fill="FFFFFF"/>
          <w:lang w:eastAsia="ru-RU"/>
        </w:rPr>
        <w:t xml:space="preserve"> осуществля</w:t>
      </w:r>
      <w:r w:rsidR="000B5CCD">
        <w:rPr>
          <w:rFonts w:ascii="Times New Roman" w:hAnsi="Times New Roman" w:cs="Times New Roman"/>
          <w:sz w:val="28"/>
          <w:szCs w:val="28"/>
          <w:shd w:val="clear" w:color="auto" w:fill="FFFFFF"/>
          <w:lang w:eastAsia="ru-RU"/>
        </w:rPr>
        <w:t>ется</w:t>
      </w:r>
      <w:r w:rsidRPr="002E2744">
        <w:rPr>
          <w:rFonts w:ascii="Times New Roman" w:hAnsi="Times New Roman" w:cs="Times New Roman"/>
          <w:sz w:val="28"/>
          <w:szCs w:val="28"/>
          <w:shd w:val="clear" w:color="auto" w:fill="FFFFFF"/>
          <w:lang w:eastAsia="ru-RU"/>
        </w:rPr>
        <w:t xml:space="preserve"> </w:t>
      </w:r>
      <w:r w:rsidR="000B5CCD">
        <w:rPr>
          <w:rFonts w:ascii="Times New Roman" w:hAnsi="Times New Roman" w:cs="Times New Roman"/>
          <w:sz w:val="28"/>
          <w:szCs w:val="28"/>
          <w:shd w:val="clear" w:color="auto" w:fill="FFFFFF"/>
          <w:lang w:eastAsia="ru-RU"/>
        </w:rPr>
        <w:t xml:space="preserve">Управлением </w:t>
      </w:r>
      <w:r w:rsidRPr="002E2744">
        <w:rPr>
          <w:rFonts w:ascii="Times New Roman" w:hAnsi="Times New Roman" w:cs="Times New Roman"/>
          <w:sz w:val="28"/>
          <w:szCs w:val="28"/>
          <w:shd w:val="clear" w:color="auto" w:fill="FFFFFF"/>
          <w:lang w:eastAsia="ru-RU"/>
        </w:rPr>
        <w:t xml:space="preserve">по адресу: </w:t>
      </w:r>
      <w:r w:rsidR="0094318B" w:rsidRPr="0094318B">
        <w:rPr>
          <w:rFonts w:ascii="Times New Roman" w:hAnsi="Times New Roman" w:cs="Times New Roman"/>
          <w:sz w:val="28"/>
          <w:szCs w:val="28"/>
        </w:rPr>
        <w:t>Краснодарский край, г. Темрюк, ул. Урицкого, 35 «А», каб. № 7</w:t>
      </w:r>
      <w:r w:rsidR="00264D0B">
        <w:rPr>
          <w:rFonts w:ascii="Times New Roman" w:hAnsi="Times New Roman" w:cs="Times New Roman"/>
          <w:sz w:val="28"/>
          <w:szCs w:val="28"/>
        </w:rPr>
        <w:t>;</w:t>
      </w:r>
    </w:p>
    <w:p w:rsidR="0094318B" w:rsidRPr="00264D0B" w:rsidRDefault="00264D0B" w:rsidP="0094318B">
      <w:pPr>
        <w:ind w:firstLine="709"/>
        <w:jc w:val="both"/>
        <w:rPr>
          <w:b/>
          <w:sz w:val="28"/>
          <w:szCs w:val="28"/>
        </w:rPr>
      </w:pPr>
      <w:r>
        <w:rPr>
          <w:b/>
          <w:sz w:val="28"/>
          <w:szCs w:val="28"/>
          <w:lang w:val="ru-RU"/>
        </w:rPr>
        <w:t>К</w:t>
      </w:r>
      <w:r w:rsidR="0094318B" w:rsidRPr="00264D0B">
        <w:rPr>
          <w:b/>
          <w:sz w:val="28"/>
          <w:szCs w:val="28"/>
        </w:rPr>
        <w:t xml:space="preserve">онтактная информация </w:t>
      </w:r>
      <w:r w:rsidRPr="00264D0B">
        <w:rPr>
          <w:b/>
          <w:sz w:val="28"/>
          <w:szCs w:val="28"/>
          <w:lang w:val="ru-RU"/>
        </w:rPr>
        <w:t>Управления</w:t>
      </w:r>
      <w:r w:rsidR="0094318B" w:rsidRPr="00264D0B">
        <w:rPr>
          <w:b/>
          <w:sz w:val="28"/>
          <w:szCs w:val="28"/>
        </w:rPr>
        <w:t>:</w:t>
      </w:r>
    </w:p>
    <w:p w:rsidR="0094318B" w:rsidRDefault="0094318B" w:rsidP="0094318B">
      <w:pPr>
        <w:ind w:firstLine="709"/>
        <w:jc w:val="both"/>
        <w:rPr>
          <w:sz w:val="28"/>
          <w:szCs w:val="28"/>
        </w:rPr>
      </w:pPr>
      <w:r>
        <w:rPr>
          <w:sz w:val="28"/>
          <w:szCs w:val="28"/>
        </w:rPr>
        <w:t>почтовый адрес: 353500, Краснодарский край, г. Темрюк, ул. Ленина, 65;</w:t>
      </w:r>
    </w:p>
    <w:p w:rsidR="0094318B" w:rsidRDefault="0094318B" w:rsidP="0094318B">
      <w:pPr>
        <w:ind w:firstLine="709"/>
        <w:jc w:val="both"/>
        <w:rPr>
          <w:sz w:val="28"/>
          <w:szCs w:val="28"/>
        </w:rPr>
      </w:pPr>
      <w:r>
        <w:rPr>
          <w:sz w:val="28"/>
          <w:szCs w:val="28"/>
        </w:rPr>
        <w:t>местонахождение (фактический адрес): 353500, Краснодарский край,               г. Темрюк, ул. Урицкого, 35 «А», каб. № 7;</w:t>
      </w:r>
    </w:p>
    <w:p w:rsidR="0094318B" w:rsidRDefault="0094318B" w:rsidP="0094318B">
      <w:pPr>
        <w:ind w:firstLine="709"/>
        <w:jc w:val="both"/>
        <w:rPr>
          <w:sz w:val="28"/>
          <w:szCs w:val="28"/>
        </w:rPr>
      </w:pPr>
      <w:r>
        <w:rPr>
          <w:sz w:val="28"/>
          <w:szCs w:val="28"/>
        </w:rPr>
        <w:t>контактный телефон: 8(86148)4-17-66;</w:t>
      </w:r>
    </w:p>
    <w:p w:rsidR="0094318B" w:rsidRPr="00400D13" w:rsidRDefault="0094318B" w:rsidP="0094318B">
      <w:pPr>
        <w:ind w:firstLine="709"/>
        <w:jc w:val="both"/>
        <w:rPr>
          <w:sz w:val="28"/>
          <w:szCs w:val="28"/>
        </w:rPr>
      </w:pPr>
      <w:r>
        <w:rPr>
          <w:sz w:val="28"/>
          <w:szCs w:val="28"/>
        </w:rPr>
        <w:t xml:space="preserve">официальный сайт: </w:t>
      </w:r>
      <w:hyperlink r:id="rId7" w:history="1">
        <w:r w:rsidRPr="00085B50">
          <w:rPr>
            <w:rStyle w:val="a9"/>
            <w:color w:val="000000"/>
            <w:sz w:val="28"/>
            <w:szCs w:val="28"/>
            <w:u w:val="none"/>
          </w:rPr>
          <w:t>www.temryuk.ru</w:t>
        </w:r>
      </w:hyperlink>
      <w:r w:rsidRPr="00400D13">
        <w:rPr>
          <w:sz w:val="28"/>
          <w:szCs w:val="28"/>
        </w:rPr>
        <w:t>;</w:t>
      </w:r>
    </w:p>
    <w:p w:rsidR="0094318B" w:rsidRPr="001D72BD" w:rsidRDefault="0094318B" w:rsidP="0094318B">
      <w:pPr>
        <w:ind w:firstLine="709"/>
        <w:jc w:val="both"/>
        <w:rPr>
          <w:sz w:val="28"/>
          <w:szCs w:val="28"/>
        </w:rPr>
      </w:pPr>
      <w:r>
        <w:rPr>
          <w:sz w:val="28"/>
          <w:szCs w:val="28"/>
        </w:rPr>
        <w:t xml:space="preserve">адрес электронной почты: </w:t>
      </w:r>
      <w:hyperlink r:id="rId8" w:history="1">
        <w:r w:rsidRPr="001D72BD">
          <w:rPr>
            <w:rStyle w:val="a9"/>
            <w:color w:val="auto"/>
            <w:sz w:val="28"/>
            <w:szCs w:val="28"/>
            <w:u w:val="none"/>
            <w:lang w:val="en-US"/>
          </w:rPr>
          <w:t>otdel</w:t>
        </w:r>
        <w:r w:rsidRPr="001D72BD">
          <w:rPr>
            <w:rStyle w:val="a9"/>
            <w:color w:val="auto"/>
            <w:sz w:val="28"/>
            <w:szCs w:val="28"/>
            <w:u w:val="none"/>
          </w:rPr>
          <w:t>_</w:t>
        </w:r>
        <w:r w:rsidRPr="001D72BD">
          <w:rPr>
            <w:rStyle w:val="a9"/>
            <w:color w:val="auto"/>
            <w:sz w:val="28"/>
            <w:szCs w:val="28"/>
            <w:u w:val="none"/>
            <w:lang w:val="en-US"/>
          </w:rPr>
          <w:t>transporta</w:t>
        </w:r>
        <w:r w:rsidRPr="001D72BD">
          <w:rPr>
            <w:rStyle w:val="a9"/>
            <w:color w:val="auto"/>
            <w:sz w:val="28"/>
            <w:szCs w:val="28"/>
            <w:u w:val="none"/>
          </w:rPr>
          <w:t>@</w:t>
        </w:r>
        <w:r w:rsidRPr="001D72BD">
          <w:rPr>
            <w:rStyle w:val="a9"/>
            <w:color w:val="auto"/>
            <w:sz w:val="28"/>
            <w:szCs w:val="28"/>
            <w:u w:val="none"/>
            <w:lang w:val="en-US"/>
          </w:rPr>
          <w:t>inbox</w:t>
        </w:r>
        <w:r w:rsidRPr="001D72BD">
          <w:rPr>
            <w:rStyle w:val="a9"/>
            <w:color w:val="auto"/>
            <w:sz w:val="28"/>
            <w:szCs w:val="28"/>
            <w:u w:val="none"/>
          </w:rPr>
          <w:t>.</w:t>
        </w:r>
        <w:r w:rsidRPr="001D72BD">
          <w:rPr>
            <w:rStyle w:val="a9"/>
            <w:color w:val="auto"/>
            <w:sz w:val="28"/>
            <w:szCs w:val="28"/>
            <w:u w:val="none"/>
            <w:lang w:val="en-US"/>
          </w:rPr>
          <w:t>ru</w:t>
        </w:r>
      </w:hyperlink>
      <w:r w:rsidRPr="001D72BD">
        <w:rPr>
          <w:sz w:val="28"/>
          <w:szCs w:val="28"/>
        </w:rPr>
        <w:t>;</w:t>
      </w:r>
    </w:p>
    <w:p w:rsidR="0094318B" w:rsidRPr="00264D0B" w:rsidRDefault="0094318B" w:rsidP="00264D0B">
      <w:pPr>
        <w:ind w:firstLine="709"/>
        <w:jc w:val="both"/>
        <w:rPr>
          <w:sz w:val="28"/>
          <w:szCs w:val="28"/>
          <w:lang w:val="ru-RU"/>
        </w:rPr>
      </w:pPr>
      <w:r>
        <w:rPr>
          <w:sz w:val="28"/>
          <w:szCs w:val="28"/>
        </w:rPr>
        <w:t xml:space="preserve">контактное лицо по разъяснению </w:t>
      </w:r>
      <w:r w:rsidR="00264D0B">
        <w:rPr>
          <w:sz w:val="28"/>
          <w:szCs w:val="28"/>
          <w:lang w:val="ru-RU"/>
        </w:rPr>
        <w:t xml:space="preserve">предложения </w:t>
      </w:r>
      <w:r w:rsidR="00264D0B" w:rsidRPr="00CA603D">
        <w:rPr>
          <w:sz w:val="28"/>
          <w:szCs w:val="28"/>
        </w:rPr>
        <w:t>о выдаче свидетельства и карт маршрута без</w:t>
      </w:r>
      <w:r w:rsidR="00264D0B">
        <w:rPr>
          <w:sz w:val="28"/>
          <w:szCs w:val="28"/>
        </w:rPr>
        <w:t xml:space="preserve"> проведения открытого конкурса</w:t>
      </w:r>
      <w:r>
        <w:rPr>
          <w:sz w:val="28"/>
          <w:szCs w:val="28"/>
        </w:rPr>
        <w:t>:</w:t>
      </w:r>
      <w:r w:rsidR="00A17A15">
        <w:rPr>
          <w:sz w:val="28"/>
          <w:szCs w:val="28"/>
          <w:lang w:val="ru-RU"/>
        </w:rPr>
        <w:t xml:space="preserve"> </w:t>
      </w:r>
      <w:r w:rsidRPr="00264D0B">
        <w:rPr>
          <w:sz w:val="28"/>
          <w:szCs w:val="28"/>
        </w:rPr>
        <w:t>Меньшаков Василий Васильевич, тел. 8(86148)4-17-66</w:t>
      </w:r>
      <w:r w:rsidR="00264D0B">
        <w:rPr>
          <w:sz w:val="28"/>
          <w:szCs w:val="28"/>
          <w:lang w:val="ru-RU"/>
        </w:rPr>
        <w:t>.</w:t>
      </w:r>
    </w:p>
    <w:p w:rsidR="0094318B" w:rsidRPr="00CA603D" w:rsidRDefault="0094318B" w:rsidP="00CA603D">
      <w:pPr>
        <w:pStyle w:val="a4"/>
        <w:ind w:firstLine="709"/>
        <w:jc w:val="both"/>
        <w:rPr>
          <w:rFonts w:ascii="Times New Roman" w:hAnsi="Times New Roman" w:cs="Times New Roman"/>
          <w:sz w:val="28"/>
          <w:szCs w:val="28"/>
        </w:rPr>
      </w:pPr>
    </w:p>
    <w:p w:rsidR="00D140DD" w:rsidRPr="00D140DD" w:rsidRDefault="00D140DD" w:rsidP="0029716E">
      <w:pPr>
        <w:pStyle w:val="a4"/>
        <w:ind w:firstLine="709"/>
        <w:jc w:val="both"/>
        <w:rPr>
          <w:rFonts w:ascii="Times New Roman" w:hAnsi="Times New Roman" w:cs="Times New Roman"/>
          <w:sz w:val="28"/>
          <w:szCs w:val="28"/>
        </w:rPr>
      </w:pPr>
      <w:r w:rsidRPr="00D140DD">
        <w:rPr>
          <w:rFonts w:ascii="Times New Roman" w:hAnsi="Times New Roman" w:cs="Times New Roman"/>
          <w:sz w:val="28"/>
          <w:szCs w:val="28"/>
        </w:rPr>
        <w:t xml:space="preserve">Перевозчик, заинтересованный в получении свидетельства и карты маршрута (далее – заявитель), представляет в </w:t>
      </w:r>
      <w:r w:rsidR="00F31CB6">
        <w:rPr>
          <w:rFonts w:ascii="Times New Roman" w:hAnsi="Times New Roman" w:cs="Times New Roman"/>
          <w:sz w:val="28"/>
          <w:szCs w:val="28"/>
        </w:rPr>
        <w:t>Управление</w:t>
      </w:r>
      <w:r w:rsidRPr="00D140DD">
        <w:rPr>
          <w:rFonts w:ascii="Times New Roman" w:hAnsi="Times New Roman" w:cs="Times New Roman"/>
          <w:sz w:val="28"/>
          <w:szCs w:val="28"/>
        </w:rPr>
        <w:t xml:space="preserve"> заявку на бумажном носителе по форме согласно приложению к </w:t>
      </w:r>
      <w:r w:rsidR="00961E35">
        <w:rPr>
          <w:rFonts w:ascii="Times New Roman" w:hAnsi="Times New Roman" w:cs="Times New Roman"/>
          <w:sz w:val="28"/>
          <w:szCs w:val="28"/>
        </w:rPr>
        <w:t xml:space="preserve">настоящему извещению </w:t>
      </w:r>
      <w:r w:rsidR="0029716E">
        <w:rPr>
          <w:rFonts w:ascii="Times New Roman" w:hAnsi="Times New Roman" w:cs="Times New Roman"/>
          <w:sz w:val="28"/>
          <w:szCs w:val="28"/>
        </w:rPr>
        <w:t>(прилагается)</w:t>
      </w:r>
      <w:r w:rsidRPr="00D140DD">
        <w:rPr>
          <w:rFonts w:ascii="Times New Roman" w:hAnsi="Times New Roman" w:cs="Times New Roman"/>
          <w:sz w:val="28"/>
          <w:szCs w:val="28"/>
        </w:rPr>
        <w:t>.</w:t>
      </w:r>
    </w:p>
    <w:p w:rsidR="00D140DD" w:rsidRPr="0029716E" w:rsidRDefault="00D140DD" w:rsidP="0029716E">
      <w:pPr>
        <w:pStyle w:val="a4"/>
        <w:ind w:firstLine="709"/>
        <w:jc w:val="both"/>
        <w:rPr>
          <w:rFonts w:ascii="Times New Roman" w:hAnsi="Times New Roman" w:cs="Times New Roman"/>
          <w:sz w:val="28"/>
          <w:szCs w:val="28"/>
        </w:rPr>
      </w:pPr>
      <w:r w:rsidRPr="0029716E">
        <w:rPr>
          <w:rFonts w:ascii="Times New Roman" w:hAnsi="Times New Roman" w:cs="Times New Roman"/>
          <w:sz w:val="28"/>
          <w:szCs w:val="28"/>
        </w:rPr>
        <w:t xml:space="preserve">Заявки регистрируются </w:t>
      </w:r>
      <w:r w:rsidR="0029716E">
        <w:rPr>
          <w:rFonts w:ascii="Times New Roman" w:hAnsi="Times New Roman" w:cs="Times New Roman"/>
          <w:sz w:val="28"/>
          <w:szCs w:val="28"/>
        </w:rPr>
        <w:t xml:space="preserve">Управлением </w:t>
      </w:r>
      <w:r w:rsidRPr="0029716E">
        <w:rPr>
          <w:rFonts w:ascii="Times New Roman" w:hAnsi="Times New Roman" w:cs="Times New Roman"/>
          <w:sz w:val="28"/>
          <w:szCs w:val="28"/>
        </w:rPr>
        <w:t>в момент поступления в журнале регистрации заявок с указанием даты и времени поступления.</w:t>
      </w:r>
    </w:p>
    <w:p w:rsidR="00D140DD" w:rsidRDefault="00D140DD" w:rsidP="00D140DD">
      <w:pPr>
        <w:autoSpaceDE w:val="0"/>
        <w:autoSpaceDN w:val="0"/>
        <w:adjustRightInd w:val="0"/>
        <w:ind w:firstLine="709"/>
        <w:jc w:val="both"/>
        <w:rPr>
          <w:sz w:val="28"/>
          <w:szCs w:val="28"/>
        </w:rPr>
      </w:pPr>
      <w:r>
        <w:rPr>
          <w:sz w:val="28"/>
          <w:szCs w:val="28"/>
        </w:rPr>
        <w:t xml:space="preserve">По требованию заявителя </w:t>
      </w:r>
      <w:r w:rsidR="00DC5B9A">
        <w:rPr>
          <w:sz w:val="28"/>
          <w:szCs w:val="28"/>
          <w:lang w:val="ru-RU"/>
        </w:rPr>
        <w:t>Управление</w:t>
      </w:r>
      <w:r>
        <w:rPr>
          <w:sz w:val="28"/>
          <w:szCs w:val="28"/>
        </w:rPr>
        <w:t xml:space="preserve"> выдает расписку в получении заявки с указанием даты и времени её получения.</w:t>
      </w:r>
    </w:p>
    <w:p w:rsidR="00D140DD" w:rsidRDefault="00D140DD" w:rsidP="0029716E">
      <w:pPr>
        <w:tabs>
          <w:tab w:val="left" w:pos="1134"/>
        </w:tabs>
        <w:suppressAutoHyphens/>
        <w:autoSpaceDE w:val="0"/>
        <w:autoSpaceDN w:val="0"/>
        <w:adjustRightInd w:val="0"/>
        <w:ind w:firstLine="709"/>
        <w:jc w:val="both"/>
        <w:rPr>
          <w:sz w:val="28"/>
          <w:szCs w:val="28"/>
        </w:rPr>
      </w:pPr>
      <w:r>
        <w:rPr>
          <w:sz w:val="28"/>
          <w:szCs w:val="28"/>
        </w:rPr>
        <w:t xml:space="preserve">Прием заявок прекращается по окончании срока приема заявок, указанного в </w:t>
      </w:r>
      <w:r w:rsidR="0029716E">
        <w:rPr>
          <w:sz w:val="28"/>
          <w:szCs w:val="28"/>
          <w:lang w:val="ru-RU"/>
        </w:rPr>
        <w:t>настоящем извещении</w:t>
      </w:r>
      <w:r>
        <w:rPr>
          <w:sz w:val="28"/>
          <w:szCs w:val="28"/>
        </w:rPr>
        <w:t>.</w:t>
      </w:r>
    </w:p>
    <w:p w:rsidR="00D140DD" w:rsidRPr="00270026" w:rsidRDefault="00D140DD" w:rsidP="0029716E">
      <w:pPr>
        <w:tabs>
          <w:tab w:val="left" w:pos="1134"/>
        </w:tabs>
        <w:suppressAutoHyphens/>
        <w:autoSpaceDE w:val="0"/>
        <w:autoSpaceDN w:val="0"/>
        <w:adjustRightInd w:val="0"/>
        <w:ind w:firstLine="709"/>
        <w:jc w:val="both"/>
        <w:rPr>
          <w:sz w:val="28"/>
          <w:szCs w:val="28"/>
        </w:rPr>
      </w:pPr>
      <w:r w:rsidRPr="00270026">
        <w:rPr>
          <w:sz w:val="28"/>
          <w:szCs w:val="28"/>
        </w:rPr>
        <w:t>К рассмотрению допускаются заявки заявителей, соответствующих следующим требованиям:</w:t>
      </w:r>
    </w:p>
    <w:p w:rsidR="00DC5B9A" w:rsidRDefault="00D140DD" w:rsidP="00DC5B9A">
      <w:pPr>
        <w:pStyle w:val="a4"/>
        <w:numPr>
          <w:ilvl w:val="0"/>
          <w:numId w:val="5"/>
        </w:numPr>
        <w:ind w:left="0" w:firstLine="709"/>
        <w:jc w:val="both"/>
        <w:rPr>
          <w:rFonts w:ascii="Times New Roman" w:hAnsi="Times New Roman" w:cs="Times New Roman"/>
          <w:sz w:val="28"/>
          <w:szCs w:val="28"/>
        </w:rPr>
      </w:pPr>
      <w:bookmarkStart w:id="0" w:name="Par1"/>
      <w:bookmarkEnd w:id="0"/>
      <w:r w:rsidRPr="0029716E">
        <w:rPr>
          <w:rFonts w:ascii="Times New Roman" w:hAnsi="Times New Roman" w:cs="Times New Roman"/>
          <w:sz w:val="28"/>
          <w:szCs w:val="28"/>
        </w:rPr>
        <w:t>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DC5B9A" w:rsidRDefault="00D140DD" w:rsidP="0029716E">
      <w:pPr>
        <w:pStyle w:val="a4"/>
        <w:numPr>
          <w:ilvl w:val="0"/>
          <w:numId w:val="5"/>
        </w:numPr>
        <w:ind w:left="0" w:firstLine="709"/>
        <w:jc w:val="both"/>
        <w:rPr>
          <w:rFonts w:ascii="Times New Roman" w:hAnsi="Times New Roman" w:cs="Times New Roman"/>
          <w:sz w:val="28"/>
          <w:szCs w:val="28"/>
        </w:rPr>
      </w:pPr>
      <w:r w:rsidRPr="00DC5B9A">
        <w:rPr>
          <w:rFonts w:ascii="Times New Roman" w:hAnsi="Times New Roman" w:cs="Times New Roman"/>
          <w:sz w:val="28"/>
          <w:szCs w:val="28"/>
        </w:rPr>
        <w:t>наличие на праве собственности или на ином законном основании транспортных средств, предусмотренных его заявкой;</w:t>
      </w:r>
      <w:bookmarkStart w:id="1" w:name="Par4"/>
      <w:bookmarkEnd w:id="1"/>
    </w:p>
    <w:p w:rsidR="00DC5B9A" w:rsidRDefault="00D140DD" w:rsidP="0029716E">
      <w:pPr>
        <w:pStyle w:val="a4"/>
        <w:numPr>
          <w:ilvl w:val="0"/>
          <w:numId w:val="5"/>
        </w:numPr>
        <w:ind w:left="0" w:firstLine="709"/>
        <w:jc w:val="both"/>
        <w:rPr>
          <w:rFonts w:ascii="Times New Roman" w:hAnsi="Times New Roman" w:cs="Times New Roman"/>
          <w:sz w:val="28"/>
          <w:szCs w:val="28"/>
        </w:rPr>
      </w:pPr>
      <w:r w:rsidRPr="00DC5B9A">
        <w:rPr>
          <w:rFonts w:ascii="Times New Roman" w:hAnsi="Times New Roman" w:cs="Times New Roman"/>
          <w:sz w:val="28"/>
          <w:szCs w:val="28"/>
        </w:rPr>
        <w:t xml:space="preserve">непроведение ликвидации заявителя – юридического лица и отсутствие решения арбитражного суда о признании банкротом заявителя – </w:t>
      </w:r>
      <w:r w:rsidRPr="00DC5B9A">
        <w:rPr>
          <w:rFonts w:ascii="Times New Roman" w:hAnsi="Times New Roman" w:cs="Times New Roman"/>
          <w:sz w:val="28"/>
          <w:szCs w:val="28"/>
        </w:rPr>
        <w:lastRenderedPageBreak/>
        <w:t>юридического лица или индивидуального предпринимателя и об открытии конкурсного производства;</w:t>
      </w:r>
      <w:bookmarkStart w:id="2" w:name="Par5"/>
      <w:bookmarkEnd w:id="2"/>
    </w:p>
    <w:p w:rsidR="00DC5B9A" w:rsidRDefault="00D140DD" w:rsidP="0029716E">
      <w:pPr>
        <w:pStyle w:val="a4"/>
        <w:numPr>
          <w:ilvl w:val="0"/>
          <w:numId w:val="5"/>
        </w:numPr>
        <w:ind w:left="0" w:firstLine="709"/>
        <w:jc w:val="both"/>
        <w:rPr>
          <w:rFonts w:ascii="Times New Roman" w:hAnsi="Times New Roman" w:cs="Times New Roman"/>
          <w:sz w:val="28"/>
          <w:szCs w:val="28"/>
        </w:rPr>
      </w:pPr>
      <w:r w:rsidRPr="00DC5B9A">
        <w:rPr>
          <w:rFonts w:ascii="Times New Roman" w:hAnsi="Times New Roman" w:cs="Times New Roman"/>
          <w:sz w:val="28"/>
          <w:szCs w:val="28"/>
        </w:rPr>
        <w:t>отсутствие у заявителя задолженности по обязательным платежам в бюджеты бюджетной системы Российской Федерации за последний завершенный отчетный период;</w:t>
      </w:r>
    </w:p>
    <w:p w:rsidR="00D140DD" w:rsidRPr="00DC5B9A" w:rsidRDefault="00D140DD" w:rsidP="0029716E">
      <w:pPr>
        <w:pStyle w:val="a4"/>
        <w:numPr>
          <w:ilvl w:val="0"/>
          <w:numId w:val="5"/>
        </w:numPr>
        <w:ind w:left="0" w:firstLine="709"/>
        <w:jc w:val="both"/>
        <w:rPr>
          <w:rFonts w:ascii="Times New Roman" w:hAnsi="Times New Roman" w:cs="Times New Roman"/>
          <w:sz w:val="28"/>
          <w:szCs w:val="28"/>
        </w:rPr>
      </w:pPr>
      <w:r w:rsidRPr="00DC5B9A">
        <w:rPr>
          <w:rFonts w:ascii="Times New Roman" w:hAnsi="Times New Roman" w:cs="Times New Roman"/>
          <w:sz w:val="28"/>
          <w:szCs w:val="28"/>
        </w:rPr>
        <w:t>наличие договора простого товарищества в письменной форме (для участников договора простого товарищества).</w:t>
      </w:r>
    </w:p>
    <w:p w:rsidR="00D140DD" w:rsidRPr="00DC5B9A" w:rsidRDefault="00D140DD" w:rsidP="00DC5B9A">
      <w:pPr>
        <w:pStyle w:val="a4"/>
        <w:ind w:firstLine="567"/>
        <w:jc w:val="both"/>
        <w:rPr>
          <w:rFonts w:ascii="Times New Roman" w:hAnsi="Times New Roman" w:cs="Times New Roman"/>
          <w:sz w:val="28"/>
          <w:szCs w:val="28"/>
        </w:rPr>
      </w:pPr>
      <w:r w:rsidRPr="00DC5B9A">
        <w:rPr>
          <w:rFonts w:ascii="Times New Roman" w:hAnsi="Times New Roman" w:cs="Times New Roman"/>
          <w:sz w:val="28"/>
          <w:szCs w:val="28"/>
        </w:rPr>
        <w:t xml:space="preserve">Требования, предусмотренные подпунктами 1, 3 и 4 </w:t>
      </w:r>
      <w:r w:rsidR="00DC5B9A">
        <w:rPr>
          <w:rFonts w:ascii="Times New Roman" w:hAnsi="Times New Roman" w:cs="Times New Roman"/>
          <w:sz w:val="28"/>
          <w:szCs w:val="28"/>
        </w:rPr>
        <w:t xml:space="preserve">вышеуказанных требований по </w:t>
      </w:r>
      <w:r w:rsidR="00DC5B9A" w:rsidRPr="00DC5B9A">
        <w:rPr>
          <w:rFonts w:ascii="Times New Roman" w:hAnsi="Times New Roman" w:cs="Times New Roman"/>
          <w:sz w:val="28"/>
          <w:szCs w:val="28"/>
        </w:rPr>
        <w:t>допуск</w:t>
      </w:r>
      <w:r w:rsidR="00DC5B9A">
        <w:rPr>
          <w:rFonts w:ascii="Times New Roman" w:hAnsi="Times New Roman" w:cs="Times New Roman"/>
          <w:sz w:val="28"/>
          <w:szCs w:val="28"/>
        </w:rPr>
        <w:t>у</w:t>
      </w:r>
      <w:r w:rsidR="00DC5B9A" w:rsidRPr="00DC5B9A">
        <w:rPr>
          <w:rFonts w:ascii="Times New Roman" w:hAnsi="Times New Roman" w:cs="Times New Roman"/>
          <w:sz w:val="28"/>
          <w:szCs w:val="28"/>
        </w:rPr>
        <w:t xml:space="preserve"> заявки</w:t>
      </w:r>
      <w:r w:rsidR="00DC5B9A" w:rsidRPr="00270026">
        <w:rPr>
          <w:sz w:val="28"/>
          <w:szCs w:val="28"/>
        </w:rPr>
        <w:t xml:space="preserve"> </w:t>
      </w:r>
      <w:r w:rsidR="00DC5B9A" w:rsidRPr="00DC5B9A">
        <w:rPr>
          <w:rFonts w:ascii="Times New Roman" w:hAnsi="Times New Roman" w:cs="Times New Roman"/>
          <w:sz w:val="28"/>
          <w:szCs w:val="28"/>
        </w:rPr>
        <w:t>заявителя к рассмотрению</w:t>
      </w:r>
      <w:r w:rsidR="00DC5B9A">
        <w:rPr>
          <w:rFonts w:ascii="Times New Roman" w:hAnsi="Times New Roman" w:cs="Times New Roman"/>
          <w:sz w:val="28"/>
          <w:szCs w:val="28"/>
        </w:rPr>
        <w:t>,</w:t>
      </w:r>
      <w:r w:rsidR="00DC5B9A">
        <w:rPr>
          <w:sz w:val="28"/>
          <w:szCs w:val="28"/>
        </w:rPr>
        <w:t xml:space="preserve"> </w:t>
      </w:r>
      <w:r w:rsidRPr="00DC5B9A">
        <w:rPr>
          <w:rFonts w:ascii="Times New Roman" w:hAnsi="Times New Roman" w:cs="Times New Roman"/>
          <w:sz w:val="28"/>
          <w:szCs w:val="28"/>
        </w:rPr>
        <w:t>применяются в отношении каждого участника договора простого товарищества.</w:t>
      </w:r>
    </w:p>
    <w:p w:rsidR="00D140DD" w:rsidRPr="00DC5B9A" w:rsidRDefault="00D140DD" w:rsidP="00DC5B9A">
      <w:pPr>
        <w:pStyle w:val="a4"/>
        <w:ind w:firstLine="709"/>
        <w:jc w:val="both"/>
        <w:rPr>
          <w:rFonts w:ascii="Times New Roman" w:hAnsi="Times New Roman" w:cs="Times New Roman"/>
          <w:sz w:val="28"/>
          <w:szCs w:val="28"/>
        </w:rPr>
      </w:pPr>
      <w:r w:rsidRPr="00DC5B9A">
        <w:rPr>
          <w:rFonts w:ascii="Times New Roman" w:hAnsi="Times New Roman" w:cs="Times New Roman"/>
          <w:sz w:val="28"/>
          <w:szCs w:val="28"/>
        </w:rPr>
        <w:t xml:space="preserve">Рассмотрение заявок осуществляется </w:t>
      </w:r>
      <w:r w:rsidR="00DC5B9A">
        <w:rPr>
          <w:rFonts w:ascii="Times New Roman" w:hAnsi="Times New Roman" w:cs="Times New Roman"/>
          <w:sz w:val="28"/>
          <w:szCs w:val="28"/>
        </w:rPr>
        <w:t>Управлением</w:t>
      </w:r>
      <w:r w:rsidRPr="00DC5B9A">
        <w:rPr>
          <w:rFonts w:ascii="Times New Roman" w:hAnsi="Times New Roman" w:cs="Times New Roman"/>
          <w:sz w:val="28"/>
          <w:szCs w:val="28"/>
        </w:rPr>
        <w:t xml:space="preserve"> в порядке очередности согласно дате и времени регистрации в журнале регистрации заявок.</w:t>
      </w:r>
    </w:p>
    <w:p w:rsidR="002513EC" w:rsidRDefault="00D140DD" w:rsidP="002513EC">
      <w:pPr>
        <w:pStyle w:val="a4"/>
        <w:ind w:firstLine="709"/>
        <w:jc w:val="both"/>
        <w:rPr>
          <w:rFonts w:ascii="Times New Roman" w:hAnsi="Times New Roman" w:cs="Times New Roman"/>
          <w:sz w:val="28"/>
          <w:szCs w:val="28"/>
        </w:rPr>
      </w:pPr>
      <w:r w:rsidRPr="00F31CB6">
        <w:rPr>
          <w:rFonts w:ascii="Times New Roman" w:hAnsi="Times New Roman" w:cs="Times New Roman"/>
          <w:sz w:val="28"/>
          <w:szCs w:val="28"/>
        </w:rPr>
        <w:t xml:space="preserve">Рассмотрение заявок осуществляется до первой заявки соответствующей </w:t>
      </w:r>
      <w:r w:rsidR="002513EC">
        <w:rPr>
          <w:rFonts w:ascii="Times New Roman" w:hAnsi="Times New Roman" w:cs="Times New Roman"/>
          <w:sz w:val="28"/>
          <w:szCs w:val="28"/>
        </w:rPr>
        <w:t xml:space="preserve">вышеуказанным </w:t>
      </w:r>
      <w:r w:rsidR="00113336" w:rsidRPr="00F31CB6">
        <w:rPr>
          <w:rFonts w:ascii="Times New Roman" w:hAnsi="Times New Roman" w:cs="Times New Roman"/>
          <w:sz w:val="28"/>
          <w:szCs w:val="28"/>
        </w:rPr>
        <w:t xml:space="preserve">характеристикам транспортных средств, </w:t>
      </w:r>
      <w:r w:rsidRPr="00F31CB6">
        <w:rPr>
          <w:rFonts w:ascii="Times New Roman" w:hAnsi="Times New Roman" w:cs="Times New Roman"/>
          <w:sz w:val="28"/>
          <w:szCs w:val="28"/>
        </w:rPr>
        <w:t>поданной заявителем</w:t>
      </w:r>
      <w:r w:rsidR="002513EC">
        <w:rPr>
          <w:rFonts w:ascii="Times New Roman" w:hAnsi="Times New Roman" w:cs="Times New Roman"/>
          <w:sz w:val="28"/>
          <w:szCs w:val="28"/>
        </w:rPr>
        <w:t xml:space="preserve">. </w:t>
      </w:r>
      <w:r w:rsidRPr="00F31CB6">
        <w:rPr>
          <w:rFonts w:ascii="Times New Roman" w:hAnsi="Times New Roman" w:cs="Times New Roman"/>
          <w:sz w:val="28"/>
          <w:szCs w:val="28"/>
        </w:rPr>
        <w:t>Последующие заявки, зарегистрированные в журнале регистрации заявок, не рассматриваются за исключением</w:t>
      </w:r>
      <w:r w:rsidR="002513EC">
        <w:rPr>
          <w:rFonts w:ascii="Times New Roman" w:hAnsi="Times New Roman" w:cs="Times New Roman"/>
          <w:sz w:val="28"/>
          <w:szCs w:val="28"/>
        </w:rPr>
        <w:t>:</w:t>
      </w:r>
    </w:p>
    <w:p w:rsidR="002513EC" w:rsidRPr="002513EC" w:rsidRDefault="002513EC" w:rsidP="002513EC">
      <w:pPr>
        <w:pStyle w:val="a4"/>
        <w:ind w:firstLine="709"/>
        <w:jc w:val="both"/>
        <w:rPr>
          <w:rFonts w:ascii="Times New Roman" w:hAnsi="Times New Roman" w:cs="Times New Roman"/>
          <w:sz w:val="28"/>
          <w:szCs w:val="28"/>
        </w:rPr>
      </w:pPr>
      <w:r>
        <w:rPr>
          <w:rFonts w:ascii="Times New Roman" w:hAnsi="Times New Roman" w:cs="Times New Roman"/>
          <w:sz w:val="28"/>
          <w:szCs w:val="28"/>
        </w:rPr>
        <w:t>в</w:t>
      </w:r>
      <w:r w:rsidRPr="002513EC">
        <w:rPr>
          <w:rFonts w:ascii="Times New Roman" w:hAnsi="Times New Roman" w:cs="Times New Roman"/>
          <w:sz w:val="28"/>
          <w:szCs w:val="28"/>
        </w:rPr>
        <w:t xml:space="preserve"> случае неполучения перевозчиком свидетельства и карт маршрута в указанный срок </w:t>
      </w:r>
      <w:r>
        <w:rPr>
          <w:rFonts w:ascii="Times New Roman" w:hAnsi="Times New Roman" w:cs="Times New Roman"/>
          <w:sz w:val="28"/>
          <w:szCs w:val="28"/>
        </w:rPr>
        <w:t>Управление</w:t>
      </w:r>
      <w:r w:rsidRPr="002513EC">
        <w:rPr>
          <w:rFonts w:ascii="Times New Roman" w:hAnsi="Times New Roman" w:cs="Times New Roman"/>
          <w:sz w:val="28"/>
          <w:szCs w:val="28"/>
        </w:rPr>
        <w:t xml:space="preserve"> рассматривает следующую заявку в порядке очередности её регистрации в журнале регистрации заявок и определяет следующего (второго) перевозчика для выдачи ему свидетельства и карт маршрута</w:t>
      </w:r>
      <w:r>
        <w:rPr>
          <w:rFonts w:ascii="Times New Roman" w:hAnsi="Times New Roman" w:cs="Times New Roman"/>
          <w:sz w:val="28"/>
          <w:szCs w:val="28"/>
        </w:rPr>
        <w:t>.</w:t>
      </w:r>
    </w:p>
    <w:p w:rsidR="00D140DD" w:rsidRPr="00DC5B9A" w:rsidRDefault="00D140DD" w:rsidP="00DC5B9A">
      <w:pPr>
        <w:pStyle w:val="a4"/>
        <w:tabs>
          <w:tab w:val="left" w:pos="1134"/>
        </w:tabs>
        <w:suppressAutoHyphens/>
        <w:ind w:firstLine="709"/>
        <w:jc w:val="both"/>
        <w:rPr>
          <w:rFonts w:ascii="Times New Roman" w:hAnsi="Times New Roman" w:cs="Times New Roman"/>
          <w:sz w:val="28"/>
          <w:szCs w:val="28"/>
        </w:rPr>
      </w:pPr>
      <w:r w:rsidRPr="00DC5B9A">
        <w:rPr>
          <w:rFonts w:ascii="Times New Roman" w:hAnsi="Times New Roman" w:cs="Times New Roman"/>
          <w:sz w:val="28"/>
          <w:szCs w:val="28"/>
        </w:rPr>
        <w:t xml:space="preserve">По итогам рассмотрения заявок свидетельство и карты маршрута выдаются заявителю соответствующему </w:t>
      </w:r>
      <w:r w:rsidR="002513EC">
        <w:rPr>
          <w:rFonts w:ascii="Times New Roman" w:hAnsi="Times New Roman" w:cs="Times New Roman"/>
          <w:sz w:val="28"/>
          <w:szCs w:val="28"/>
        </w:rPr>
        <w:t xml:space="preserve">вышеуказанным </w:t>
      </w:r>
      <w:r w:rsidRPr="00DC5B9A">
        <w:rPr>
          <w:rFonts w:ascii="Times New Roman" w:hAnsi="Times New Roman" w:cs="Times New Roman"/>
          <w:sz w:val="28"/>
          <w:szCs w:val="28"/>
        </w:rPr>
        <w:t>требованиям</w:t>
      </w:r>
      <w:r w:rsidR="00A17A15">
        <w:rPr>
          <w:rFonts w:ascii="Times New Roman" w:hAnsi="Times New Roman" w:cs="Times New Roman"/>
          <w:sz w:val="28"/>
          <w:szCs w:val="28"/>
        </w:rPr>
        <w:t>,</w:t>
      </w:r>
      <w:r w:rsidRPr="00DC5B9A">
        <w:rPr>
          <w:rFonts w:ascii="Times New Roman" w:hAnsi="Times New Roman" w:cs="Times New Roman"/>
          <w:sz w:val="28"/>
          <w:szCs w:val="28"/>
        </w:rPr>
        <w:t xml:space="preserve"> заявка которого была признана первой соответствующей </w:t>
      </w:r>
      <w:r w:rsidR="002513EC" w:rsidRPr="00F31CB6">
        <w:rPr>
          <w:rFonts w:ascii="Times New Roman" w:hAnsi="Times New Roman" w:cs="Times New Roman"/>
          <w:sz w:val="28"/>
          <w:szCs w:val="28"/>
        </w:rPr>
        <w:t>характеристикам транспортных средств</w:t>
      </w:r>
      <w:r w:rsidR="002513EC">
        <w:rPr>
          <w:rFonts w:ascii="Times New Roman" w:hAnsi="Times New Roman" w:cs="Times New Roman"/>
          <w:sz w:val="28"/>
          <w:szCs w:val="28"/>
        </w:rPr>
        <w:t xml:space="preserve"> указанных в реестре в отношении маршрута № 177 А «Темрюк – Белый»</w:t>
      </w:r>
      <w:r w:rsidRPr="00DC5B9A">
        <w:rPr>
          <w:rFonts w:ascii="Times New Roman" w:hAnsi="Times New Roman" w:cs="Times New Roman"/>
          <w:sz w:val="28"/>
          <w:szCs w:val="28"/>
        </w:rPr>
        <w:t>.</w:t>
      </w:r>
    </w:p>
    <w:p w:rsidR="00D140DD" w:rsidRPr="00DC5B9A" w:rsidRDefault="00D140DD" w:rsidP="00DC5B9A">
      <w:pPr>
        <w:pStyle w:val="a4"/>
        <w:ind w:firstLine="709"/>
        <w:jc w:val="both"/>
        <w:rPr>
          <w:rFonts w:ascii="Times New Roman" w:hAnsi="Times New Roman" w:cs="Times New Roman"/>
          <w:sz w:val="28"/>
          <w:szCs w:val="28"/>
        </w:rPr>
      </w:pPr>
      <w:r w:rsidRPr="00DC5B9A">
        <w:rPr>
          <w:rFonts w:ascii="Times New Roman" w:hAnsi="Times New Roman" w:cs="Times New Roman"/>
          <w:sz w:val="28"/>
          <w:szCs w:val="28"/>
        </w:rPr>
        <w:t>Основаниями для отказа в выдаче свидетельств и карт маршрута являются:</w:t>
      </w:r>
    </w:p>
    <w:p w:rsidR="009F0C67" w:rsidRDefault="00D140DD" w:rsidP="009F0C67">
      <w:pPr>
        <w:pStyle w:val="a4"/>
        <w:numPr>
          <w:ilvl w:val="0"/>
          <w:numId w:val="6"/>
        </w:numPr>
        <w:jc w:val="both"/>
        <w:rPr>
          <w:rFonts w:ascii="Times New Roman" w:hAnsi="Times New Roman" w:cs="Times New Roman"/>
          <w:sz w:val="28"/>
          <w:szCs w:val="28"/>
        </w:rPr>
      </w:pPr>
      <w:r w:rsidRPr="00DC5B9A">
        <w:rPr>
          <w:rFonts w:ascii="Times New Roman" w:hAnsi="Times New Roman" w:cs="Times New Roman"/>
          <w:sz w:val="28"/>
          <w:szCs w:val="28"/>
        </w:rPr>
        <w:t xml:space="preserve">несоответствие заявителя одному из </w:t>
      </w:r>
      <w:r w:rsidR="009F0C67">
        <w:rPr>
          <w:rFonts w:ascii="Times New Roman" w:hAnsi="Times New Roman" w:cs="Times New Roman"/>
          <w:sz w:val="28"/>
          <w:szCs w:val="28"/>
        </w:rPr>
        <w:t xml:space="preserve">следующих </w:t>
      </w:r>
      <w:r w:rsidRPr="00DC5B9A">
        <w:rPr>
          <w:rFonts w:ascii="Times New Roman" w:hAnsi="Times New Roman" w:cs="Times New Roman"/>
          <w:sz w:val="28"/>
          <w:szCs w:val="28"/>
        </w:rPr>
        <w:t>требований</w:t>
      </w:r>
      <w:r w:rsidR="009F0C67">
        <w:rPr>
          <w:rFonts w:ascii="Times New Roman" w:hAnsi="Times New Roman" w:cs="Times New Roman"/>
          <w:sz w:val="28"/>
          <w:szCs w:val="28"/>
        </w:rPr>
        <w:t>:</w:t>
      </w:r>
    </w:p>
    <w:p w:rsidR="009F0C67" w:rsidRDefault="00906BF1" w:rsidP="009F0C67">
      <w:pPr>
        <w:pStyle w:val="a4"/>
        <w:ind w:firstLine="709"/>
        <w:jc w:val="both"/>
        <w:rPr>
          <w:rFonts w:ascii="Times New Roman" w:hAnsi="Times New Roman" w:cs="Times New Roman"/>
          <w:sz w:val="28"/>
          <w:szCs w:val="28"/>
        </w:rPr>
      </w:pPr>
      <w:r w:rsidRPr="00906BF1">
        <w:rPr>
          <w:rFonts w:ascii="Times New Roman" w:hAnsi="Times New Roman" w:cs="Times New Roman"/>
          <w:sz w:val="28"/>
          <w:szCs w:val="28"/>
        </w:rPr>
        <w:t>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9F0C67" w:rsidRDefault="00906BF1" w:rsidP="009F0C67">
      <w:pPr>
        <w:pStyle w:val="a4"/>
        <w:ind w:firstLine="709"/>
        <w:jc w:val="both"/>
        <w:rPr>
          <w:rFonts w:ascii="Times New Roman" w:hAnsi="Times New Roman" w:cs="Times New Roman"/>
          <w:sz w:val="28"/>
          <w:szCs w:val="28"/>
        </w:rPr>
      </w:pPr>
      <w:r w:rsidRPr="00906BF1">
        <w:rPr>
          <w:rFonts w:ascii="Times New Roman" w:hAnsi="Times New Roman" w:cs="Times New Roman"/>
          <w:sz w:val="28"/>
          <w:szCs w:val="28"/>
        </w:rPr>
        <w:t>наличие на праве собственности или на ином законном основании транспортных средств, предусмотренных его заявкой;</w:t>
      </w:r>
    </w:p>
    <w:p w:rsidR="009F0C67" w:rsidRDefault="00906BF1" w:rsidP="009F0C67">
      <w:pPr>
        <w:pStyle w:val="a4"/>
        <w:ind w:firstLine="709"/>
        <w:jc w:val="both"/>
        <w:rPr>
          <w:rFonts w:ascii="Times New Roman" w:hAnsi="Times New Roman" w:cs="Times New Roman"/>
          <w:sz w:val="28"/>
          <w:szCs w:val="28"/>
        </w:rPr>
      </w:pPr>
      <w:r w:rsidRPr="00906BF1">
        <w:rPr>
          <w:rFonts w:ascii="Times New Roman" w:hAnsi="Times New Roman" w:cs="Times New Roman"/>
          <w:sz w:val="28"/>
          <w:szCs w:val="28"/>
        </w:rPr>
        <w:t>непроведение ликвидации заявителя – юридического лица и отсутствие решения арбитражного суда о признании банкротом заявителя – юридического лица или индивидуального предпринимателя и об открытии конкурсного производства;</w:t>
      </w:r>
    </w:p>
    <w:p w:rsidR="009F0C67" w:rsidRDefault="00906BF1" w:rsidP="009F0C67">
      <w:pPr>
        <w:pStyle w:val="a4"/>
        <w:ind w:firstLine="709"/>
        <w:jc w:val="both"/>
        <w:rPr>
          <w:rFonts w:ascii="Times New Roman" w:hAnsi="Times New Roman" w:cs="Times New Roman"/>
          <w:sz w:val="28"/>
          <w:szCs w:val="28"/>
        </w:rPr>
      </w:pPr>
      <w:r w:rsidRPr="00906BF1">
        <w:rPr>
          <w:rFonts w:ascii="Times New Roman" w:hAnsi="Times New Roman" w:cs="Times New Roman"/>
          <w:sz w:val="28"/>
          <w:szCs w:val="28"/>
        </w:rPr>
        <w:t>отсутствие у заявителя задолженности по обязательным платежам в бюджеты бюджетной системы Российской Федерации за последний завершенный отчетный период;</w:t>
      </w:r>
    </w:p>
    <w:p w:rsidR="00906BF1" w:rsidRPr="00906BF1" w:rsidRDefault="00906BF1" w:rsidP="009F0C67">
      <w:pPr>
        <w:pStyle w:val="a4"/>
        <w:ind w:firstLine="709"/>
        <w:jc w:val="both"/>
        <w:rPr>
          <w:rFonts w:ascii="Times New Roman" w:hAnsi="Times New Roman" w:cs="Times New Roman"/>
          <w:sz w:val="28"/>
          <w:szCs w:val="28"/>
        </w:rPr>
      </w:pPr>
      <w:r w:rsidRPr="00906BF1">
        <w:rPr>
          <w:rFonts w:ascii="Times New Roman" w:hAnsi="Times New Roman" w:cs="Times New Roman"/>
          <w:sz w:val="28"/>
          <w:szCs w:val="28"/>
        </w:rPr>
        <w:t>наличие договора простого товарищества в письменной форме (для участников договора простого товарищества).</w:t>
      </w:r>
    </w:p>
    <w:p w:rsidR="00BD7A99" w:rsidRDefault="00D140DD" w:rsidP="00BD7A99">
      <w:pPr>
        <w:pStyle w:val="a4"/>
        <w:numPr>
          <w:ilvl w:val="0"/>
          <w:numId w:val="6"/>
        </w:numPr>
        <w:tabs>
          <w:tab w:val="left" w:pos="1134"/>
        </w:tabs>
        <w:ind w:left="0" w:firstLine="709"/>
        <w:jc w:val="both"/>
        <w:rPr>
          <w:rFonts w:ascii="Times New Roman" w:hAnsi="Times New Roman" w:cs="Times New Roman"/>
          <w:sz w:val="28"/>
          <w:szCs w:val="28"/>
        </w:rPr>
      </w:pPr>
      <w:r w:rsidRPr="00DC5B9A">
        <w:rPr>
          <w:rFonts w:ascii="Times New Roman" w:hAnsi="Times New Roman" w:cs="Times New Roman"/>
          <w:sz w:val="28"/>
          <w:szCs w:val="28"/>
        </w:rPr>
        <w:lastRenderedPageBreak/>
        <w:t xml:space="preserve">несоответствие заявки требованиям к форме в соответствии с приложением </w:t>
      </w:r>
      <w:r w:rsidR="00DC5B9A">
        <w:rPr>
          <w:rFonts w:ascii="Times New Roman" w:hAnsi="Times New Roman" w:cs="Times New Roman"/>
          <w:sz w:val="28"/>
          <w:szCs w:val="28"/>
        </w:rPr>
        <w:t>(форма заявки)</w:t>
      </w:r>
      <w:r w:rsidRPr="00DC5B9A">
        <w:rPr>
          <w:rFonts w:ascii="Times New Roman" w:hAnsi="Times New Roman" w:cs="Times New Roman"/>
          <w:sz w:val="28"/>
          <w:szCs w:val="28"/>
        </w:rPr>
        <w:t>;</w:t>
      </w:r>
    </w:p>
    <w:p w:rsidR="00BD7A99" w:rsidRDefault="00D140DD" w:rsidP="00BD7A99">
      <w:pPr>
        <w:pStyle w:val="a4"/>
        <w:numPr>
          <w:ilvl w:val="0"/>
          <w:numId w:val="6"/>
        </w:numPr>
        <w:tabs>
          <w:tab w:val="left" w:pos="1134"/>
        </w:tabs>
        <w:ind w:left="0" w:firstLine="709"/>
        <w:jc w:val="both"/>
        <w:rPr>
          <w:rFonts w:ascii="Times New Roman" w:hAnsi="Times New Roman" w:cs="Times New Roman"/>
          <w:sz w:val="28"/>
          <w:szCs w:val="28"/>
        </w:rPr>
      </w:pPr>
      <w:r w:rsidRPr="00BD7A99">
        <w:rPr>
          <w:rFonts w:ascii="Times New Roman" w:hAnsi="Times New Roman" w:cs="Times New Roman"/>
          <w:sz w:val="28"/>
          <w:szCs w:val="28"/>
        </w:rPr>
        <w:t>отсутствие на заявке подписи заявителя или подписание её неуполномоченным лицом;</w:t>
      </w:r>
    </w:p>
    <w:p w:rsidR="00D140DD" w:rsidRPr="00BD7A99" w:rsidRDefault="00D140DD" w:rsidP="00BD7A99">
      <w:pPr>
        <w:pStyle w:val="a4"/>
        <w:numPr>
          <w:ilvl w:val="0"/>
          <w:numId w:val="6"/>
        </w:numPr>
        <w:tabs>
          <w:tab w:val="left" w:pos="1134"/>
        </w:tabs>
        <w:ind w:left="0" w:firstLine="709"/>
        <w:jc w:val="both"/>
        <w:rPr>
          <w:rFonts w:ascii="Times New Roman" w:hAnsi="Times New Roman" w:cs="Times New Roman"/>
          <w:sz w:val="28"/>
          <w:szCs w:val="28"/>
        </w:rPr>
      </w:pPr>
      <w:r w:rsidRPr="00BD7A99">
        <w:rPr>
          <w:rFonts w:ascii="Times New Roman" w:hAnsi="Times New Roman" w:cs="Times New Roman"/>
          <w:sz w:val="28"/>
          <w:szCs w:val="28"/>
        </w:rPr>
        <w:t>несоответствие сведений, представленных заявителем,</w:t>
      </w:r>
      <w:r w:rsidR="009F0C67" w:rsidRPr="00BD7A99">
        <w:rPr>
          <w:rFonts w:ascii="Times New Roman" w:hAnsi="Times New Roman" w:cs="Times New Roman"/>
          <w:sz w:val="28"/>
          <w:szCs w:val="28"/>
        </w:rPr>
        <w:t xml:space="preserve"> о</w:t>
      </w:r>
      <w:r w:rsidRPr="00BD7A99">
        <w:rPr>
          <w:rFonts w:ascii="Times New Roman" w:hAnsi="Times New Roman" w:cs="Times New Roman"/>
          <w:sz w:val="28"/>
          <w:szCs w:val="28"/>
        </w:rPr>
        <w:t xml:space="preserve"> </w:t>
      </w:r>
      <w:r w:rsidR="009F0C67" w:rsidRPr="00BD7A99">
        <w:rPr>
          <w:rFonts w:ascii="Times New Roman" w:hAnsi="Times New Roman" w:cs="Times New Roman"/>
          <w:sz w:val="28"/>
          <w:szCs w:val="28"/>
        </w:rPr>
        <w:t>характеристиках транспортных средств</w:t>
      </w:r>
      <w:r w:rsidR="00BD7A99">
        <w:rPr>
          <w:rFonts w:ascii="Times New Roman" w:hAnsi="Times New Roman" w:cs="Times New Roman"/>
          <w:sz w:val="28"/>
          <w:szCs w:val="28"/>
        </w:rPr>
        <w:t>, указанных в настоящем извещении</w:t>
      </w:r>
      <w:r w:rsidR="009F0C67" w:rsidRPr="00BD7A99">
        <w:rPr>
          <w:rFonts w:ascii="Times New Roman" w:hAnsi="Times New Roman" w:cs="Times New Roman"/>
          <w:sz w:val="28"/>
          <w:szCs w:val="28"/>
        </w:rPr>
        <w:t>.</w:t>
      </w:r>
    </w:p>
    <w:sectPr w:rsidR="00D140DD" w:rsidRPr="00BD7A99" w:rsidSect="004F4736">
      <w:headerReference w:type="default" r:id="rId9"/>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9E0" w:rsidRDefault="00FB69E0" w:rsidP="004F4736">
      <w:r>
        <w:separator/>
      </w:r>
    </w:p>
  </w:endnote>
  <w:endnote w:type="continuationSeparator" w:id="0">
    <w:p w:rsidR="00FB69E0" w:rsidRDefault="00FB69E0" w:rsidP="004F47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9E0" w:rsidRDefault="00FB69E0" w:rsidP="004F4736">
      <w:r>
        <w:separator/>
      </w:r>
    </w:p>
  </w:footnote>
  <w:footnote w:type="continuationSeparator" w:id="0">
    <w:p w:rsidR="00FB69E0" w:rsidRDefault="00FB69E0" w:rsidP="004F47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08447"/>
      <w:docPartObj>
        <w:docPartGallery w:val="Page Numbers (Top of Page)"/>
        <w:docPartUnique/>
      </w:docPartObj>
    </w:sdtPr>
    <w:sdtContent>
      <w:p w:rsidR="004F4736" w:rsidRDefault="00825D38">
        <w:pPr>
          <w:pStyle w:val="a5"/>
          <w:jc w:val="center"/>
        </w:pPr>
        <w:fldSimple w:instr=" PAGE   \* MERGEFORMAT ">
          <w:r w:rsidR="00A17A15">
            <w:rPr>
              <w:noProof/>
            </w:rPr>
            <w:t>2</w:t>
          </w:r>
        </w:fldSimple>
      </w:p>
    </w:sdtContent>
  </w:sdt>
  <w:p w:rsidR="004F4736" w:rsidRDefault="004F473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49C2"/>
    <w:multiLevelType w:val="hybridMultilevel"/>
    <w:tmpl w:val="4796C910"/>
    <w:lvl w:ilvl="0" w:tplc="C5E444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60B120C"/>
    <w:multiLevelType w:val="hybridMultilevel"/>
    <w:tmpl w:val="294CAF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8BE1D98"/>
    <w:multiLevelType w:val="hybridMultilevel"/>
    <w:tmpl w:val="F1D06B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8F95BF1"/>
    <w:multiLevelType w:val="hybridMultilevel"/>
    <w:tmpl w:val="E93657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A296F9C"/>
    <w:multiLevelType w:val="hybridMultilevel"/>
    <w:tmpl w:val="A46C300E"/>
    <w:lvl w:ilvl="0" w:tplc="FE8CD9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4A06ECB"/>
    <w:multiLevelType w:val="hybridMultilevel"/>
    <w:tmpl w:val="3EB29C5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1386F"/>
    <w:rsid w:val="00002F4B"/>
    <w:rsid w:val="00046F01"/>
    <w:rsid w:val="00083918"/>
    <w:rsid w:val="00087C97"/>
    <w:rsid w:val="000B5CCD"/>
    <w:rsid w:val="0010133D"/>
    <w:rsid w:val="00113336"/>
    <w:rsid w:val="001E06DE"/>
    <w:rsid w:val="00202A9D"/>
    <w:rsid w:val="0023249F"/>
    <w:rsid w:val="002513EC"/>
    <w:rsid w:val="002635EE"/>
    <w:rsid w:val="00264D0B"/>
    <w:rsid w:val="00275B0F"/>
    <w:rsid w:val="0029716E"/>
    <w:rsid w:val="002C1D0A"/>
    <w:rsid w:val="002E2744"/>
    <w:rsid w:val="00432FCF"/>
    <w:rsid w:val="004367DC"/>
    <w:rsid w:val="004D2CB0"/>
    <w:rsid w:val="004F4736"/>
    <w:rsid w:val="00540B51"/>
    <w:rsid w:val="00572541"/>
    <w:rsid w:val="005B28E0"/>
    <w:rsid w:val="005C04ED"/>
    <w:rsid w:val="005C2740"/>
    <w:rsid w:val="00601B33"/>
    <w:rsid w:val="00651721"/>
    <w:rsid w:val="0065311C"/>
    <w:rsid w:val="00656174"/>
    <w:rsid w:val="0066218B"/>
    <w:rsid w:val="00670D62"/>
    <w:rsid w:val="00674933"/>
    <w:rsid w:val="006A18BB"/>
    <w:rsid w:val="006C1234"/>
    <w:rsid w:val="006C62D9"/>
    <w:rsid w:val="006F53F5"/>
    <w:rsid w:val="00702D01"/>
    <w:rsid w:val="0070791F"/>
    <w:rsid w:val="00740CBB"/>
    <w:rsid w:val="00746E99"/>
    <w:rsid w:val="00756520"/>
    <w:rsid w:val="00801B60"/>
    <w:rsid w:val="00825D38"/>
    <w:rsid w:val="008F70B0"/>
    <w:rsid w:val="00906BF1"/>
    <w:rsid w:val="0091386F"/>
    <w:rsid w:val="009414FB"/>
    <w:rsid w:val="0094318B"/>
    <w:rsid w:val="00961E35"/>
    <w:rsid w:val="00997C76"/>
    <w:rsid w:val="009B59E5"/>
    <w:rsid w:val="009C6777"/>
    <w:rsid w:val="009F0C67"/>
    <w:rsid w:val="00A17A15"/>
    <w:rsid w:val="00A30830"/>
    <w:rsid w:val="00AD7C7F"/>
    <w:rsid w:val="00B104B8"/>
    <w:rsid w:val="00BD73B7"/>
    <w:rsid w:val="00BD7A99"/>
    <w:rsid w:val="00C01B2D"/>
    <w:rsid w:val="00C25EAE"/>
    <w:rsid w:val="00C479FC"/>
    <w:rsid w:val="00C948BC"/>
    <w:rsid w:val="00CA603D"/>
    <w:rsid w:val="00CD105E"/>
    <w:rsid w:val="00D140DD"/>
    <w:rsid w:val="00D36F29"/>
    <w:rsid w:val="00D54D77"/>
    <w:rsid w:val="00D77A1C"/>
    <w:rsid w:val="00D82418"/>
    <w:rsid w:val="00D9015A"/>
    <w:rsid w:val="00DC5B9A"/>
    <w:rsid w:val="00DE6B4C"/>
    <w:rsid w:val="00EB1FA0"/>
    <w:rsid w:val="00ED734F"/>
    <w:rsid w:val="00F06D1C"/>
    <w:rsid w:val="00F31CB6"/>
    <w:rsid w:val="00F87555"/>
    <w:rsid w:val="00FA04E7"/>
    <w:rsid w:val="00FB69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174"/>
    <w:pPr>
      <w:spacing w:after="0" w:line="240" w:lineRule="auto"/>
    </w:pPr>
    <w:rPr>
      <w:rFonts w:ascii="Times New Roman" w:eastAsia="Times New Roman" w:hAnsi="Times New Roman" w:cs="Times New Roman"/>
      <w:sz w:val="24"/>
      <w:szCs w:val="24"/>
      <w:lang w:val="sr-Cyrl-CS" w:eastAsia="ru-RU"/>
    </w:rPr>
  </w:style>
  <w:style w:type="paragraph" w:styleId="1">
    <w:name w:val="heading 1"/>
    <w:basedOn w:val="a"/>
    <w:next w:val="a"/>
    <w:link w:val="10"/>
    <w:uiPriority w:val="9"/>
    <w:qFormat/>
    <w:rsid w:val="001013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1386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1386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1386F"/>
    <w:pPr>
      <w:spacing w:before="100" w:beforeAutospacing="1" w:after="100" w:afterAutospacing="1"/>
    </w:pPr>
  </w:style>
  <w:style w:type="paragraph" w:styleId="a4">
    <w:name w:val="No Spacing"/>
    <w:uiPriority w:val="1"/>
    <w:qFormat/>
    <w:rsid w:val="002E2744"/>
    <w:pPr>
      <w:spacing w:after="0" w:line="240" w:lineRule="auto"/>
    </w:pPr>
  </w:style>
  <w:style w:type="character" w:customStyle="1" w:styleId="10">
    <w:name w:val="Заголовок 1 Знак"/>
    <w:basedOn w:val="a0"/>
    <w:link w:val="1"/>
    <w:uiPriority w:val="9"/>
    <w:rsid w:val="0010133D"/>
    <w:rPr>
      <w:rFonts w:asciiTheme="majorHAnsi" w:eastAsiaTheme="majorEastAsia" w:hAnsiTheme="majorHAnsi" w:cstheme="majorBidi"/>
      <w:b/>
      <w:bCs/>
      <w:color w:val="365F91" w:themeColor="accent1" w:themeShade="BF"/>
      <w:sz w:val="28"/>
      <w:szCs w:val="28"/>
    </w:rPr>
  </w:style>
  <w:style w:type="paragraph" w:styleId="a5">
    <w:name w:val="header"/>
    <w:basedOn w:val="a"/>
    <w:link w:val="a6"/>
    <w:unhideWhenUsed/>
    <w:rsid w:val="004F4736"/>
    <w:pPr>
      <w:tabs>
        <w:tab w:val="center" w:pos="4677"/>
        <w:tab w:val="right" w:pos="9355"/>
      </w:tabs>
    </w:pPr>
  </w:style>
  <w:style w:type="character" w:customStyle="1" w:styleId="a6">
    <w:name w:val="Верхний колонтитул Знак"/>
    <w:basedOn w:val="a0"/>
    <w:link w:val="a5"/>
    <w:uiPriority w:val="99"/>
    <w:rsid w:val="004F4736"/>
    <w:rPr>
      <w:rFonts w:ascii="Times New Roman" w:eastAsia="Times New Roman" w:hAnsi="Times New Roman" w:cs="Times New Roman"/>
      <w:sz w:val="24"/>
      <w:szCs w:val="24"/>
      <w:lang w:val="sr-Cyrl-CS" w:eastAsia="ru-RU"/>
    </w:rPr>
  </w:style>
  <w:style w:type="paragraph" w:styleId="a7">
    <w:name w:val="footer"/>
    <w:basedOn w:val="a"/>
    <w:link w:val="a8"/>
    <w:uiPriority w:val="99"/>
    <w:semiHidden/>
    <w:unhideWhenUsed/>
    <w:rsid w:val="004F4736"/>
    <w:pPr>
      <w:tabs>
        <w:tab w:val="center" w:pos="4677"/>
        <w:tab w:val="right" w:pos="9355"/>
      </w:tabs>
    </w:pPr>
  </w:style>
  <w:style w:type="character" w:customStyle="1" w:styleId="a8">
    <w:name w:val="Нижний колонтитул Знак"/>
    <w:basedOn w:val="a0"/>
    <w:link w:val="a7"/>
    <w:uiPriority w:val="99"/>
    <w:semiHidden/>
    <w:rsid w:val="004F4736"/>
    <w:rPr>
      <w:rFonts w:ascii="Times New Roman" w:eastAsia="Times New Roman" w:hAnsi="Times New Roman" w:cs="Times New Roman"/>
      <w:sz w:val="24"/>
      <w:szCs w:val="24"/>
      <w:lang w:val="sr-Cyrl-CS" w:eastAsia="ru-RU"/>
    </w:rPr>
  </w:style>
  <w:style w:type="character" w:styleId="a9">
    <w:name w:val="Hyperlink"/>
    <w:basedOn w:val="a0"/>
    <w:uiPriority w:val="99"/>
    <w:unhideWhenUsed/>
    <w:rsid w:val="0094318B"/>
    <w:rPr>
      <w:color w:val="0000FF"/>
      <w:u w:val="single"/>
    </w:rPr>
  </w:style>
</w:styles>
</file>

<file path=word/webSettings.xml><?xml version="1.0" encoding="utf-8"?>
<w:webSettings xmlns:r="http://schemas.openxmlformats.org/officeDocument/2006/relationships" xmlns:w="http://schemas.openxmlformats.org/wordprocessingml/2006/main">
  <w:divs>
    <w:div w:id="6561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tdel_transporta@inbox.ru" TargetMode="External"/><Relationship Id="rId3" Type="http://schemas.openxmlformats.org/officeDocument/2006/relationships/settings" Target="settings.xml"/><Relationship Id="rId7" Type="http://schemas.openxmlformats.org/officeDocument/2006/relationships/hyperlink" Target="http://www.temryu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1531</Words>
  <Characters>8732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Menshakov</dc:creator>
  <cp:lastModifiedBy>Menshakov</cp:lastModifiedBy>
  <cp:revision>2</cp:revision>
  <dcterms:created xsi:type="dcterms:W3CDTF">2021-06-28T10:15:00Z</dcterms:created>
  <dcterms:modified xsi:type="dcterms:W3CDTF">2021-06-28T10:15:00Z</dcterms:modified>
</cp:coreProperties>
</file>