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20" w:rsidRPr="001438FF" w:rsidRDefault="00AD1820" w:rsidP="00AD1820">
      <w:pPr>
        <w:pStyle w:val="a3"/>
        <w:spacing w:after="0"/>
        <w:jc w:val="center"/>
        <w:rPr>
          <w:b/>
          <w:sz w:val="26"/>
          <w:szCs w:val="26"/>
        </w:rPr>
      </w:pPr>
      <w:r w:rsidRPr="001438FF">
        <w:rPr>
          <w:b/>
          <w:sz w:val="26"/>
          <w:szCs w:val="26"/>
        </w:rPr>
        <w:t>Выборы</w:t>
      </w:r>
    </w:p>
    <w:p w:rsidR="00AD1820" w:rsidRPr="001438FF" w:rsidRDefault="00AD1820" w:rsidP="00AD1820">
      <w:pPr>
        <w:pStyle w:val="a3"/>
        <w:spacing w:after="0"/>
        <w:jc w:val="center"/>
        <w:rPr>
          <w:b/>
          <w:sz w:val="26"/>
          <w:szCs w:val="26"/>
        </w:rPr>
      </w:pPr>
      <w:r w:rsidRPr="001438FF">
        <w:rPr>
          <w:b/>
          <w:sz w:val="26"/>
          <w:szCs w:val="26"/>
        </w:rPr>
        <w:t>депутатов Законодательного Собрания Краснодарского края седьмого созыва</w:t>
      </w:r>
    </w:p>
    <w:p w:rsidR="00AD1820" w:rsidRPr="001438FF" w:rsidRDefault="00AD1820" w:rsidP="00AD1820">
      <w:pPr>
        <w:pStyle w:val="a3"/>
        <w:spacing w:after="0"/>
        <w:jc w:val="center"/>
        <w:rPr>
          <w:sz w:val="26"/>
          <w:szCs w:val="26"/>
        </w:rPr>
      </w:pPr>
      <w:r w:rsidRPr="001438FF">
        <w:rPr>
          <w:b/>
          <w:sz w:val="26"/>
          <w:szCs w:val="26"/>
        </w:rPr>
        <w:t>11 сентября 2022 года</w:t>
      </w:r>
    </w:p>
    <w:p w:rsidR="00AD1820" w:rsidRPr="00344349" w:rsidRDefault="00AD1820" w:rsidP="00AD1820">
      <w:pPr>
        <w:ind w:right="11" w:hanging="709"/>
        <w:jc w:val="center"/>
        <w:rPr>
          <w:b/>
          <w:szCs w:val="28"/>
        </w:rPr>
      </w:pPr>
    </w:p>
    <w:p w:rsidR="00AD1820" w:rsidRPr="00344349" w:rsidRDefault="00AD1820" w:rsidP="00AD1820">
      <w:pPr>
        <w:ind w:hanging="709"/>
        <w:jc w:val="center"/>
        <w:rPr>
          <w:rFonts w:eastAsia="Calibri"/>
          <w:b/>
          <w:caps/>
          <w:szCs w:val="28"/>
        </w:rPr>
      </w:pPr>
      <w:r w:rsidRPr="00344349">
        <w:rPr>
          <w:rFonts w:eastAsia="Calibri"/>
          <w:b/>
          <w:caps/>
          <w:szCs w:val="28"/>
        </w:rPr>
        <w:t xml:space="preserve">Окружная избирательная комиссия </w:t>
      </w:r>
    </w:p>
    <w:p w:rsidR="00AD1820" w:rsidRPr="00344349" w:rsidRDefault="00AD1820" w:rsidP="00AD1820">
      <w:pPr>
        <w:keepNext/>
        <w:jc w:val="center"/>
        <w:outlineLvl w:val="3"/>
        <w:rPr>
          <w:b/>
          <w:bCs/>
          <w:szCs w:val="28"/>
        </w:rPr>
      </w:pPr>
      <w:r w:rsidRPr="00344349">
        <w:rPr>
          <w:b/>
          <w:caps/>
        </w:rPr>
        <w:t xml:space="preserve">одномандатного избирательного округа </w:t>
      </w:r>
      <w:r w:rsidRPr="00344349">
        <w:rPr>
          <w:b/>
          <w:bCs/>
          <w:szCs w:val="28"/>
        </w:rPr>
        <w:t>№</w:t>
      </w:r>
      <w:r>
        <w:rPr>
          <w:b/>
          <w:bCs/>
          <w:szCs w:val="28"/>
        </w:rPr>
        <w:t>30</w:t>
      </w:r>
    </w:p>
    <w:p w:rsidR="00AD1820" w:rsidRPr="00344349" w:rsidRDefault="00AD1820" w:rsidP="00AD1820">
      <w:pPr>
        <w:jc w:val="center"/>
        <w:rPr>
          <w:b/>
          <w:sz w:val="16"/>
          <w:szCs w:val="16"/>
        </w:rPr>
      </w:pPr>
    </w:p>
    <w:p w:rsidR="00AD1820" w:rsidRPr="00344349" w:rsidRDefault="00AD1820" w:rsidP="00AD1820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D1820" w:rsidRPr="00344349" w:rsidTr="00CE2937">
        <w:trPr>
          <w:trHeight w:val="258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D1820" w:rsidRPr="00344349" w:rsidRDefault="00AD1820" w:rsidP="00CE2937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AD1820" w:rsidRPr="00344349" w:rsidRDefault="00AD1820" w:rsidP="00AD1820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AD1820" w:rsidRPr="00344349" w:rsidRDefault="00AD1820" w:rsidP="00AD1820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AD1820" w:rsidRPr="00344349" w:rsidRDefault="00AD1820" w:rsidP="00AD1820">
      <w:pPr>
        <w:jc w:val="center"/>
        <w:rPr>
          <w:b/>
          <w:szCs w:val="28"/>
        </w:rPr>
      </w:pPr>
    </w:p>
    <w:p w:rsidR="00EC5D3F" w:rsidRPr="009C568E" w:rsidRDefault="00EC5D3F" w:rsidP="00EC5D3F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268"/>
      </w:tblGrid>
      <w:tr w:rsidR="00EC5D3F" w:rsidRPr="006E4C4D" w:rsidTr="003F68F7">
        <w:tc>
          <w:tcPr>
            <w:tcW w:w="3107" w:type="dxa"/>
          </w:tcPr>
          <w:p w:rsidR="00EC5D3F" w:rsidRPr="006E4C4D" w:rsidRDefault="00EC5D3F" w:rsidP="00022F9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«2</w:t>
            </w:r>
            <w:r w:rsidR="00022F97">
              <w:rPr>
                <w:rFonts w:eastAsia="Calibri"/>
                <w:szCs w:val="28"/>
              </w:rPr>
              <w:t>5</w:t>
            </w:r>
            <w:r>
              <w:rPr>
                <w:rFonts w:eastAsia="Calibri"/>
                <w:szCs w:val="28"/>
              </w:rPr>
              <w:t xml:space="preserve">» июля </w:t>
            </w:r>
            <w:r w:rsidRPr="006E4C4D">
              <w:rPr>
                <w:rFonts w:eastAsia="Calibri"/>
                <w:szCs w:val="28"/>
              </w:rPr>
              <w:t>2022 г.</w:t>
            </w:r>
          </w:p>
        </w:tc>
        <w:tc>
          <w:tcPr>
            <w:tcW w:w="3981" w:type="dxa"/>
          </w:tcPr>
          <w:p w:rsidR="00EC5D3F" w:rsidRPr="006E4C4D" w:rsidRDefault="00EC5D3F" w:rsidP="003F68F7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EC5D3F" w:rsidRPr="006E4C4D" w:rsidRDefault="00EC5D3F" w:rsidP="00022F97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 xml:space="preserve">№ </w:t>
            </w:r>
            <w:r w:rsidR="00022F97">
              <w:rPr>
                <w:rFonts w:eastAsia="Calibri"/>
                <w:szCs w:val="28"/>
              </w:rPr>
              <w:t>4</w:t>
            </w:r>
            <w:r w:rsidR="007618C6">
              <w:rPr>
                <w:rFonts w:eastAsia="Calibri"/>
                <w:szCs w:val="28"/>
              </w:rPr>
              <w:t>/</w:t>
            </w:r>
            <w:r w:rsidR="00AD1820">
              <w:rPr>
                <w:rFonts w:eastAsia="Calibri"/>
                <w:szCs w:val="28"/>
              </w:rPr>
              <w:t>1</w:t>
            </w:r>
            <w:r w:rsidR="00022F97">
              <w:rPr>
                <w:rFonts w:eastAsia="Calibri"/>
                <w:szCs w:val="28"/>
              </w:rPr>
              <w:t>7</w:t>
            </w:r>
          </w:p>
        </w:tc>
      </w:tr>
    </w:tbl>
    <w:p w:rsidR="00EC5D3F" w:rsidRPr="009C568E" w:rsidRDefault="00EC5D3F" w:rsidP="00EC5D3F">
      <w:pPr>
        <w:tabs>
          <w:tab w:val="left" w:pos="5640"/>
        </w:tabs>
        <w:rPr>
          <w:rFonts w:eastAsia="Times New Roman"/>
          <w:szCs w:val="28"/>
          <w:lang w:eastAsia="ru-RU"/>
        </w:rPr>
      </w:pPr>
    </w:p>
    <w:p w:rsidR="00EC5D3F" w:rsidRPr="009C568E" w:rsidRDefault="00EC5D3F" w:rsidP="00EC5D3F">
      <w:pPr>
        <w:tabs>
          <w:tab w:val="left" w:pos="5640"/>
        </w:tabs>
        <w:rPr>
          <w:rFonts w:eastAsia="Times New Roman"/>
          <w:szCs w:val="28"/>
          <w:lang w:eastAsia="ru-RU"/>
        </w:rPr>
      </w:pPr>
    </w:p>
    <w:p w:rsidR="00EC5D3F" w:rsidRPr="009C568E" w:rsidRDefault="00EC5D3F" w:rsidP="00EC5D3F">
      <w:pPr>
        <w:ind w:right="-1"/>
        <w:jc w:val="center"/>
        <w:rPr>
          <w:rFonts w:eastAsia="Times New Roman"/>
          <w:b/>
          <w:szCs w:val="28"/>
          <w:lang w:eastAsia="ru-RU"/>
        </w:rPr>
      </w:pPr>
      <w:r w:rsidRPr="009C568E">
        <w:rPr>
          <w:rFonts w:eastAsia="Times New Roman"/>
          <w:b/>
          <w:szCs w:val="28"/>
          <w:lang w:eastAsia="ru-RU"/>
        </w:rPr>
        <w:t>Об извещении кандидата в депутаты</w:t>
      </w:r>
    </w:p>
    <w:p w:rsidR="00E74F3E" w:rsidRDefault="00EC5D3F" w:rsidP="00EC5D3F">
      <w:pPr>
        <w:ind w:right="-1"/>
        <w:jc w:val="center"/>
        <w:rPr>
          <w:rFonts w:eastAsia="Times New Roman"/>
          <w:b/>
          <w:szCs w:val="28"/>
          <w:lang w:eastAsia="ru-RU"/>
        </w:rPr>
      </w:pPr>
      <w:r w:rsidRPr="009C568E">
        <w:rPr>
          <w:rFonts w:eastAsia="Times New Roman"/>
          <w:b/>
          <w:szCs w:val="28"/>
          <w:lang w:eastAsia="ru-RU"/>
        </w:rPr>
        <w:t xml:space="preserve">Законодательного Собрания Краснодарского края седьмого созыва </w:t>
      </w:r>
    </w:p>
    <w:p w:rsidR="00EC5D3F" w:rsidRDefault="00EC5D3F" w:rsidP="00EC5D3F">
      <w:pPr>
        <w:ind w:right="-1"/>
        <w:jc w:val="center"/>
        <w:rPr>
          <w:rFonts w:eastAsia="Times New Roman"/>
          <w:b/>
          <w:szCs w:val="28"/>
          <w:lang w:eastAsia="ru-RU"/>
        </w:rPr>
      </w:pPr>
      <w:r w:rsidRPr="009C568E">
        <w:rPr>
          <w:rFonts w:eastAsia="Times New Roman"/>
          <w:b/>
          <w:szCs w:val="28"/>
          <w:lang w:eastAsia="ru-RU"/>
        </w:rPr>
        <w:t>по одномандатному избирательному округу №</w:t>
      </w:r>
      <w:r>
        <w:rPr>
          <w:rFonts w:eastAsia="Times New Roman"/>
          <w:b/>
          <w:szCs w:val="28"/>
          <w:lang w:eastAsia="ru-RU"/>
        </w:rPr>
        <w:t>30</w:t>
      </w:r>
    </w:p>
    <w:p w:rsidR="00EC5D3F" w:rsidRPr="009C568E" w:rsidRDefault="00022F97" w:rsidP="00EC5D3F">
      <w:pPr>
        <w:ind w:right="-1"/>
        <w:jc w:val="center"/>
        <w:rPr>
          <w:rFonts w:eastAsia="Times New Roman"/>
          <w:b/>
          <w:sz w:val="24"/>
          <w:szCs w:val="20"/>
          <w:lang w:eastAsia="ru-RU"/>
        </w:rPr>
      </w:pPr>
      <w:r>
        <w:rPr>
          <w:rFonts w:eastAsia="Times New Roman"/>
          <w:b/>
          <w:szCs w:val="28"/>
          <w:lang w:eastAsia="ru-RU"/>
        </w:rPr>
        <w:t>Коваленко В.П.</w:t>
      </w:r>
    </w:p>
    <w:p w:rsidR="00EC5D3F" w:rsidRPr="009C568E" w:rsidRDefault="00EC5D3F" w:rsidP="00EC5D3F">
      <w:pPr>
        <w:ind w:right="-2"/>
        <w:jc w:val="center"/>
        <w:rPr>
          <w:rFonts w:eastAsia="Calibri"/>
          <w:szCs w:val="28"/>
          <w:lang w:eastAsia="ru-RU"/>
        </w:rPr>
      </w:pPr>
    </w:p>
    <w:p w:rsidR="00EC5D3F" w:rsidRPr="009C568E" w:rsidRDefault="00EC5D3F" w:rsidP="00EC5D3F">
      <w:pPr>
        <w:spacing w:line="360" w:lineRule="auto"/>
        <w:jc w:val="center"/>
        <w:rPr>
          <w:rFonts w:eastAsia="Calibri"/>
          <w:szCs w:val="28"/>
          <w:lang w:eastAsia="ru-RU"/>
        </w:rPr>
      </w:pPr>
    </w:p>
    <w:p w:rsidR="00EC5D3F" w:rsidRPr="009C568E" w:rsidRDefault="00EC5D3F" w:rsidP="00EC5D3F">
      <w:pPr>
        <w:spacing w:line="36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1</w:t>
      </w:r>
      <w:r w:rsidR="00022F97">
        <w:rPr>
          <w:rFonts w:eastAsia="Calibri"/>
          <w:szCs w:val="28"/>
        </w:rPr>
        <w:t>8</w:t>
      </w:r>
      <w:r>
        <w:rPr>
          <w:rFonts w:eastAsia="Calibri"/>
          <w:szCs w:val="28"/>
        </w:rPr>
        <w:t xml:space="preserve"> июля</w:t>
      </w:r>
      <w:r w:rsidRPr="009C568E">
        <w:rPr>
          <w:rFonts w:eastAsia="Calibri"/>
          <w:szCs w:val="28"/>
        </w:rPr>
        <w:t xml:space="preserve"> 2022 года </w:t>
      </w:r>
      <w:r w:rsidR="00022F97">
        <w:rPr>
          <w:rFonts w:eastAsia="Calibri"/>
          <w:szCs w:val="28"/>
        </w:rPr>
        <w:t>Коваленко Владимиром Петровичем</w:t>
      </w:r>
      <w:r w:rsidRPr="009C568E">
        <w:rPr>
          <w:rFonts w:eastAsia="Calibri"/>
          <w:szCs w:val="28"/>
        </w:rPr>
        <w:t xml:space="preserve"> были представлены в окружную избирательную комиссию документы для регистрации кандидатом в депутаты Законодательного Собрания Краснодарского края седьмого созыва по одномандатному избирательному округу №</w:t>
      </w:r>
      <w:r>
        <w:rPr>
          <w:rFonts w:eastAsia="Calibri"/>
          <w:szCs w:val="28"/>
        </w:rPr>
        <w:t>30</w:t>
      </w:r>
      <w:r w:rsidRPr="009C568E">
        <w:rPr>
          <w:rFonts w:eastAsia="Calibri"/>
          <w:szCs w:val="28"/>
        </w:rPr>
        <w:t xml:space="preserve"> выдвинутого от избирательного объединения «</w:t>
      </w:r>
      <w:r>
        <w:rPr>
          <w:rFonts w:eastAsia="Calibri"/>
          <w:szCs w:val="28"/>
        </w:rPr>
        <w:t xml:space="preserve">Краснодарское </w:t>
      </w:r>
      <w:r w:rsidR="00022F97">
        <w:rPr>
          <w:rFonts w:eastAsia="Calibri"/>
          <w:szCs w:val="28"/>
        </w:rPr>
        <w:t>региональное</w:t>
      </w:r>
      <w:r>
        <w:rPr>
          <w:rFonts w:eastAsia="Calibri"/>
          <w:szCs w:val="28"/>
        </w:rPr>
        <w:t xml:space="preserve"> отделение </w:t>
      </w:r>
      <w:r w:rsidR="00022F97">
        <w:rPr>
          <w:rFonts w:eastAsia="Calibri"/>
          <w:szCs w:val="28"/>
        </w:rPr>
        <w:t>П</w:t>
      </w:r>
      <w:r>
        <w:rPr>
          <w:rFonts w:eastAsia="Calibri"/>
          <w:szCs w:val="28"/>
        </w:rPr>
        <w:t xml:space="preserve">олитической партии </w:t>
      </w:r>
      <w:r w:rsidR="00022F97">
        <w:rPr>
          <w:rFonts w:eastAsia="Calibri"/>
          <w:szCs w:val="28"/>
        </w:rPr>
        <w:t>ЛДПР – Либерально-демократической партии России</w:t>
      </w:r>
      <w:r>
        <w:rPr>
          <w:rFonts w:eastAsia="Calibri"/>
          <w:szCs w:val="28"/>
        </w:rPr>
        <w:t>»</w:t>
      </w:r>
      <w:r w:rsidRPr="009C568E">
        <w:rPr>
          <w:rFonts w:eastAsia="Calibri"/>
          <w:szCs w:val="28"/>
        </w:rPr>
        <w:t>.</w:t>
      </w:r>
    </w:p>
    <w:p w:rsidR="00EC5D3F" w:rsidRPr="009C568E" w:rsidRDefault="00EC5D3F" w:rsidP="00EC5D3F">
      <w:pPr>
        <w:spacing w:line="360" w:lineRule="auto"/>
        <w:ind w:firstLine="709"/>
        <w:rPr>
          <w:rFonts w:eastAsia="Calibri"/>
          <w:szCs w:val="28"/>
        </w:rPr>
      </w:pPr>
      <w:r w:rsidRPr="009C568E">
        <w:rPr>
          <w:rFonts w:eastAsia="Calibri"/>
          <w:szCs w:val="28"/>
        </w:rPr>
        <w:t xml:space="preserve">Окружная избирательная комиссия обратилась с представлениями о проверке достоверности сведений, представленных кандидатом </w:t>
      </w:r>
      <w:r w:rsidR="00022F97">
        <w:rPr>
          <w:rFonts w:eastAsia="Calibri"/>
          <w:szCs w:val="28"/>
        </w:rPr>
        <w:t>Коваленко В.П.</w:t>
      </w:r>
      <w:r>
        <w:rPr>
          <w:rFonts w:eastAsia="Calibri"/>
          <w:szCs w:val="28"/>
        </w:rPr>
        <w:t>,</w:t>
      </w:r>
      <w:r w:rsidRPr="009C568E">
        <w:rPr>
          <w:rFonts w:eastAsia="Calibri"/>
          <w:szCs w:val="28"/>
        </w:rPr>
        <w:t xml:space="preserve"> в соответствующие органы.</w:t>
      </w:r>
    </w:p>
    <w:p w:rsidR="00EC5D3F" w:rsidRDefault="00EC5D3F" w:rsidP="00EC5D3F">
      <w:pPr>
        <w:spacing w:line="360" w:lineRule="auto"/>
        <w:ind w:firstLine="709"/>
      </w:pPr>
      <w:proofErr w:type="gramStart"/>
      <w:r>
        <w:rPr>
          <w:rFonts w:eastAsia="Calibri"/>
          <w:szCs w:val="28"/>
        </w:rPr>
        <w:t xml:space="preserve">В ходе проверки документов, представленных кандидатом </w:t>
      </w:r>
      <w:r w:rsidR="00022F97">
        <w:rPr>
          <w:rFonts w:eastAsia="Calibri"/>
          <w:szCs w:val="28"/>
        </w:rPr>
        <w:t>Коваленко Владимиром Петровичем</w:t>
      </w:r>
      <w:r>
        <w:rPr>
          <w:rFonts w:eastAsia="Calibri"/>
          <w:szCs w:val="28"/>
        </w:rPr>
        <w:t xml:space="preserve"> для выдвижения и регистрации, выявлены неполнота представленных сведений о кандидате, а также несоблюдение требований Федерального закона от 12 июня 2002 г. № 67-ФЗ «Об основных гарантиях избирательных прав и права на участие в референдуме граждан </w:t>
      </w:r>
      <w:r>
        <w:rPr>
          <w:rFonts w:eastAsia="Calibri"/>
          <w:szCs w:val="28"/>
        </w:rPr>
        <w:lastRenderedPageBreak/>
        <w:t>Российской Федерации», Закона Краснодарского края от 21 августа 2007 г. № 1315-КЗ «О выборах депутатов Законодательного Собрания Краснодарского</w:t>
      </w:r>
      <w:proofErr w:type="gramEnd"/>
      <w:r>
        <w:rPr>
          <w:rFonts w:eastAsia="Calibri"/>
          <w:szCs w:val="28"/>
        </w:rPr>
        <w:t xml:space="preserve"> края» к оформлению документов, представленных в окружную избирательную комиссию.</w:t>
      </w:r>
    </w:p>
    <w:p w:rsidR="00EC5D3F" w:rsidRPr="009C568E" w:rsidRDefault="00EC5D3F" w:rsidP="00EC5D3F">
      <w:pPr>
        <w:spacing w:line="360" w:lineRule="auto"/>
        <w:ind w:firstLine="709"/>
        <w:rPr>
          <w:rFonts w:eastAsia="Calibri"/>
          <w:szCs w:val="28"/>
        </w:rPr>
      </w:pPr>
      <w:proofErr w:type="gramStart"/>
      <w:r w:rsidRPr="009C568E">
        <w:rPr>
          <w:rFonts w:eastAsia="Calibri"/>
          <w:szCs w:val="28"/>
        </w:rPr>
        <w:t>В соответствии с пунктом 1</w:t>
      </w:r>
      <w:r w:rsidRPr="009C568E">
        <w:rPr>
          <w:rFonts w:eastAsia="Calibri"/>
          <w:szCs w:val="28"/>
          <w:vertAlign w:val="superscript"/>
        </w:rPr>
        <w:t>1</w:t>
      </w:r>
      <w:r w:rsidRPr="009C568E">
        <w:rPr>
          <w:rFonts w:eastAsia="Calibri"/>
          <w:szCs w:val="28"/>
        </w:rPr>
        <w:t xml:space="preserve"> статьи 38 Федерального закона от 12 июня 2002 г. № 67-ФЗ «Об основных гарантиях избирательных прав и права на участие в референдуме граждан Российской Федерации», частью 15 статьи 28 Закона Краснодарского края от 21 августа 2007 г. № 1315-КЗ «О выборах депутатов Законодательного Собрания Краснодарского края» окружная избирательная комиссия РЕШИЛА:</w:t>
      </w:r>
      <w:proofErr w:type="gramEnd"/>
    </w:p>
    <w:p w:rsidR="00EC5D3F" w:rsidRPr="009C568E" w:rsidRDefault="00EC5D3F" w:rsidP="00EC5D3F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9C568E">
        <w:rPr>
          <w:rFonts w:eastAsia="Times New Roman"/>
          <w:szCs w:val="28"/>
          <w:lang w:eastAsia="ru-RU"/>
        </w:rPr>
        <w:t xml:space="preserve">1. Известить кандидата </w:t>
      </w:r>
      <w:r w:rsidR="00022F97">
        <w:rPr>
          <w:rFonts w:eastAsia="Calibri"/>
          <w:szCs w:val="28"/>
        </w:rPr>
        <w:t>Коваленко Владимира Петровича</w:t>
      </w:r>
      <w:r w:rsidR="00022F97" w:rsidRPr="009C568E">
        <w:rPr>
          <w:rFonts w:eastAsia="Calibri"/>
          <w:szCs w:val="28"/>
        </w:rPr>
        <w:t xml:space="preserve"> </w:t>
      </w:r>
      <w:r w:rsidRPr="009C568E">
        <w:rPr>
          <w:rFonts w:eastAsia="Times New Roman"/>
          <w:bCs/>
          <w:szCs w:val="28"/>
          <w:lang w:eastAsia="ru-RU"/>
        </w:rPr>
        <w:t>о выявленных недостатках в документах, представленных в окружную избирательную комиссию для регистрации кандидатом в депутаты</w:t>
      </w:r>
      <w:r w:rsidRPr="009C568E">
        <w:rPr>
          <w:rFonts w:eastAsia="Times New Roman"/>
          <w:szCs w:val="28"/>
          <w:lang w:eastAsia="ru-RU"/>
        </w:rPr>
        <w:t xml:space="preserve"> </w:t>
      </w:r>
      <w:r w:rsidRPr="009C568E">
        <w:rPr>
          <w:rFonts w:eastAsia="Times New Roman"/>
          <w:bCs/>
          <w:szCs w:val="28"/>
          <w:lang w:eastAsia="ru-RU"/>
        </w:rPr>
        <w:t>Законодательного Собрания Краснодарского края седьмого созыва, направив соответствующее извещение (прилагается).</w:t>
      </w:r>
    </w:p>
    <w:p w:rsidR="00EC5D3F" w:rsidRPr="009C568E" w:rsidRDefault="00EC5D3F" w:rsidP="00EC5D3F">
      <w:pPr>
        <w:spacing w:line="360" w:lineRule="auto"/>
        <w:ind w:firstLine="709"/>
        <w:rPr>
          <w:rFonts w:eastAsia="Calibri"/>
          <w:szCs w:val="28"/>
        </w:rPr>
      </w:pPr>
      <w:r w:rsidRPr="009C568E">
        <w:rPr>
          <w:rFonts w:eastAsia="Calibri"/>
          <w:szCs w:val="28"/>
        </w:rPr>
        <w:t>2. </w:t>
      </w:r>
      <w:proofErr w:type="gramStart"/>
      <w:r w:rsidRPr="009C568E">
        <w:rPr>
          <w:rFonts w:eastAsia="Calibri"/>
          <w:szCs w:val="28"/>
        </w:rPr>
        <w:t>Разместить</w:t>
      </w:r>
      <w:proofErr w:type="gramEnd"/>
      <w:r w:rsidRPr="009C568E">
        <w:rPr>
          <w:rFonts w:eastAsia="Calibri"/>
          <w:szCs w:val="28"/>
        </w:rPr>
        <w:t xml:space="preserve"> настоящее решение на сайте окружной избирательной комиссии в сети Интернет (без приложения).</w:t>
      </w:r>
    </w:p>
    <w:p w:rsidR="00EC5D3F" w:rsidRPr="009C568E" w:rsidRDefault="00EC5D3F" w:rsidP="00EC5D3F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9C568E">
        <w:rPr>
          <w:rFonts w:eastAsia="Times New Roman"/>
          <w:szCs w:val="28"/>
          <w:lang w:eastAsia="ru-RU"/>
        </w:rPr>
        <w:t xml:space="preserve">3. Возложить </w:t>
      </w:r>
      <w:proofErr w:type="gramStart"/>
      <w:r w:rsidRPr="009C568E">
        <w:rPr>
          <w:rFonts w:eastAsia="Times New Roman"/>
          <w:szCs w:val="28"/>
          <w:lang w:eastAsia="ru-RU"/>
        </w:rPr>
        <w:t>контроль за</w:t>
      </w:r>
      <w:proofErr w:type="gramEnd"/>
      <w:r w:rsidRPr="009C568E">
        <w:rPr>
          <w:rFonts w:eastAsia="Times New Roman"/>
          <w:szCs w:val="28"/>
          <w:lang w:eastAsia="ru-RU"/>
        </w:rPr>
        <w:t xml:space="preserve"> выполнением пунктов 1 и 2 настоящего решения на секретаря окружной избирательной комиссии </w:t>
      </w:r>
      <w:r w:rsidR="00AC62A0">
        <w:rPr>
          <w:rFonts w:eastAsia="Times New Roman"/>
          <w:szCs w:val="28"/>
          <w:lang w:eastAsia="ru-RU"/>
        </w:rPr>
        <w:t>И.А. Черникову</w:t>
      </w:r>
      <w:r w:rsidRPr="009C568E">
        <w:rPr>
          <w:rFonts w:eastAsia="Times New Roman"/>
          <w:szCs w:val="28"/>
          <w:lang w:eastAsia="ru-RU"/>
        </w:rPr>
        <w:t>.</w:t>
      </w:r>
    </w:p>
    <w:p w:rsidR="00EC5D3F" w:rsidRDefault="00EC5D3F" w:rsidP="00EC5D3F">
      <w:pPr>
        <w:spacing w:line="360" w:lineRule="auto"/>
        <w:ind w:firstLine="709"/>
        <w:rPr>
          <w:rFonts w:eastAsia="Calibri"/>
          <w:szCs w:val="28"/>
        </w:rPr>
      </w:pPr>
    </w:p>
    <w:p w:rsidR="00AD1820" w:rsidRDefault="00AD1820" w:rsidP="00EC5D3F">
      <w:pPr>
        <w:spacing w:line="360" w:lineRule="auto"/>
        <w:ind w:firstLine="709"/>
        <w:rPr>
          <w:rFonts w:eastAsia="Calibri"/>
          <w:szCs w:val="28"/>
        </w:rPr>
      </w:pPr>
    </w:p>
    <w:p w:rsidR="00AD1820" w:rsidRPr="009C568E" w:rsidRDefault="00AD1820" w:rsidP="00EC5D3F">
      <w:pPr>
        <w:spacing w:line="360" w:lineRule="auto"/>
        <w:ind w:firstLine="709"/>
        <w:rPr>
          <w:rFonts w:eastAsia="Calibri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968"/>
        <w:gridCol w:w="3272"/>
        <w:gridCol w:w="2588"/>
      </w:tblGrid>
      <w:tr w:rsidR="00AD1820" w:rsidRPr="006E4C4D" w:rsidTr="00CE2937">
        <w:trPr>
          <w:trHeight w:val="855"/>
        </w:trPr>
        <w:tc>
          <w:tcPr>
            <w:tcW w:w="3968" w:type="dxa"/>
          </w:tcPr>
          <w:p w:rsidR="00AD1820" w:rsidRPr="006E4C4D" w:rsidRDefault="00AD1820" w:rsidP="00CE2937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AD1820" w:rsidRPr="006E4C4D" w:rsidRDefault="00AD1820" w:rsidP="00CE2937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AD1820" w:rsidRDefault="00AD1820" w:rsidP="00CE2937">
            <w:pPr>
              <w:jc w:val="right"/>
              <w:rPr>
                <w:rFonts w:eastAsia="Calibri"/>
                <w:szCs w:val="28"/>
              </w:rPr>
            </w:pPr>
          </w:p>
          <w:p w:rsidR="00AD1820" w:rsidRPr="006E4C4D" w:rsidRDefault="00AD1820" w:rsidP="00CE2937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Ю.В. Левый</w:t>
            </w:r>
          </w:p>
        </w:tc>
      </w:tr>
      <w:tr w:rsidR="00AD1820" w:rsidRPr="006E4C4D" w:rsidTr="00CE2937">
        <w:trPr>
          <w:trHeight w:val="596"/>
        </w:trPr>
        <w:tc>
          <w:tcPr>
            <w:tcW w:w="3968" w:type="dxa"/>
          </w:tcPr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AD1820" w:rsidRPr="006E4C4D" w:rsidRDefault="00AD1820" w:rsidP="00CE2937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AD1820" w:rsidRDefault="00AD1820" w:rsidP="00CE2937">
            <w:pPr>
              <w:jc w:val="right"/>
              <w:rPr>
                <w:rFonts w:eastAsia="Calibri"/>
                <w:szCs w:val="28"/>
              </w:rPr>
            </w:pPr>
          </w:p>
          <w:p w:rsidR="00AD1820" w:rsidRPr="006E4C4D" w:rsidRDefault="00AD1820" w:rsidP="00CE2937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И.А. Черникова</w:t>
            </w:r>
          </w:p>
        </w:tc>
      </w:tr>
    </w:tbl>
    <w:p w:rsidR="00EC5D3F" w:rsidRPr="009C568E" w:rsidRDefault="00EC5D3F" w:rsidP="00EC5D3F">
      <w:pPr>
        <w:spacing w:line="360" w:lineRule="auto"/>
        <w:ind w:firstLine="709"/>
        <w:rPr>
          <w:rFonts w:eastAsia="Calibri"/>
          <w:szCs w:val="28"/>
        </w:rPr>
      </w:pPr>
    </w:p>
    <w:p w:rsidR="00EC5D3F" w:rsidRPr="009C568E" w:rsidRDefault="00EC5D3F" w:rsidP="00EC5D3F">
      <w:pPr>
        <w:spacing w:line="276" w:lineRule="auto"/>
        <w:ind w:firstLine="709"/>
        <w:rPr>
          <w:rFonts w:eastAsia="Calibri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968"/>
        <w:gridCol w:w="3272"/>
        <w:gridCol w:w="2588"/>
      </w:tblGrid>
      <w:tr w:rsidR="00EC5D3F" w:rsidRPr="009C568E" w:rsidTr="003F68F7">
        <w:trPr>
          <w:trHeight w:val="855"/>
        </w:trPr>
        <w:tc>
          <w:tcPr>
            <w:tcW w:w="3968" w:type="dxa"/>
          </w:tcPr>
          <w:p w:rsidR="00EC5D3F" w:rsidRPr="009C568E" w:rsidRDefault="00EC5D3F" w:rsidP="003F68F7">
            <w:pPr>
              <w:jc w:val="center"/>
              <w:rPr>
                <w:rFonts w:eastAsia="Calibri"/>
                <w:szCs w:val="28"/>
              </w:rPr>
            </w:pPr>
            <w:bookmarkStart w:id="0" w:name="_GoBack"/>
            <w:bookmarkEnd w:id="0"/>
          </w:p>
        </w:tc>
        <w:tc>
          <w:tcPr>
            <w:tcW w:w="3272" w:type="dxa"/>
            <w:shd w:val="clear" w:color="auto" w:fill="auto"/>
          </w:tcPr>
          <w:p w:rsidR="00EC5D3F" w:rsidRPr="009C568E" w:rsidRDefault="00EC5D3F" w:rsidP="003F68F7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EC5D3F" w:rsidRPr="009C568E" w:rsidRDefault="00EC5D3F" w:rsidP="003F68F7">
            <w:pPr>
              <w:rPr>
                <w:rFonts w:eastAsia="Calibri"/>
                <w:szCs w:val="28"/>
              </w:rPr>
            </w:pPr>
          </w:p>
        </w:tc>
      </w:tr>
    </w:tbl>
    <w:p w:rsidR="00EC5D3F" w:rsidRDefault="00EC5D3F" w:rsidP="00EC5D3F">
      <w:pPr>
        <w:spacing w:line="276" w:lineRule="auto"/>
        <w:ind w:left="4536"/>
        <w:jc w:val="center"/>
        <w:rPr>
          <w:rFonts w:eastAsia="Calibri"/>
          <w:sz w:val="24"/>
          <w:szCs w:val="24"/>
        </w:rPr>
      </w:pPr>
    </w:p>
    <w:sectPr w:rsidR="00EC5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744F"/>
    <w:multiLevelType w:val="hybridMultilevel"/>
    <w:tmpl w:val="498E633A"/>
    <w:lvl w:ilvl="0" w:tplc="AD2E43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A2"/>
    <w:rsid w:val="00022F97"/>
    <w:rsid w:val="000403B8"/>
    <w:rsid w:val="00227978"/>
    <w:rsid w:val="004D5EB0"/>
    <w:rsid w:val="00524933"/>
    <w:rsid w:val="00542572"/>
    <w:rsid w:val="007332A3"/>
    <w:rsid w:val="007618C6"/>
    <w:rsid w:val="009D2FD6"/>
    <w:rsid w:val="009F721F"/>
    <w:rsid w:val="00AC62A0"/>
    <w:rsid w:val="00AD1820"/>
    <w:rsid w:val="00C16E5B"/>
    <w:rsid w:val="00E74F3E"/>
    <w:rsid w:val="00EC5D3F"/>
    <w:rsid w:val="00F168F6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3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AD1820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D182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22F97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4D5EB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D5EB0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3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AD1820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D182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22F97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4D5EB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D5EB0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2022-07-20T09:34:00Z</dcterms:created>
  <dcterms:modified xsi:type="dcterms:W3CDTF">2022-08-02T07:10:00Z</dcterms:modified>
</cp:coreProperties>
</file>