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39D" w:rsidRPr="0043639D" w:rsidRDefault="0043639D" w:rsidP="0043639D">
      <w:pPr>
        <w:ind w:left="495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3639D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43639D" w:rsidRPr="0043639D" w:rsidRDefault="0043639D" w:rsidP="0043639D">
      <w:pPr>
        <w:spacing w:after="0" w:line="240" w:lineRule="auto"/>
        <w:ind w:left="4956"/>
        <w:rPr>
          <w:rFonts w:ascii="Times New Roman" w:eastAsia="Calibri" w:hAnsi="Times New Roman" w:cs="Times New Roman"/>
          <w:sz w:val="28"/>
          <w:szCs w:val="28"/>
        </w:rPr>
      </w:pPr>
    </w:p>
    <w:p w:rsidR="0043639D" w:rsidRPr="0043639D" w:rsidRDefault="0043639D" w:rsidP="0043639D">
      <w:pPr>
        <w:spacing w:after="0" w:line="240" w:lineRule="auto"/>
        <w:ind w:left="4956"/>
        <w:rPr>
          <w:rFonts w:ascii="Times New Roman" w:eastAsia="Calibri" w:hAnsi="Times New Roman" w:cs="Times New Roman"/>
          <w:sz w:val="28"/>
          <w:szCs w:val="28"/>
        </w:rPr>
      </w:pPr>
      <w:r w:rsidRPr="0043639D">
        <w:rPr>
          <w:rFonts w:ascii="Times New Roman" w:eastAsia="Calibri" w:hAnsi="Times New Roman" w:cs="Times New Roman"/>
          <w:sz w:val="28"/>
          <w:szCs w:val="28"/>
        </w:rPr>
        <w:t xml:space="preserve">           УТВЕРЖДЕН</w:t>
      </w:r>
      <w:r w:rsidR="00781BE8">
        <w:rPr>
          <w:rFonts w:ascii="Times New Roman" w:eastAsia="Calibri" w:hAnsi="Times New Roman" w:cs="Times New Roman"/>
          <w:sz w:val="28"/>
          <w:szCs w:val="28"/>
        </w:rPr>
        <w:t>О</w:t>
      </w:r>
    </w:p>
    <w:p w:rsidR="0043639D" w:rsidRPr="0043639D" w:rsidRDefault="0043639D" w:rsidP="0043639D">
      <w:pPr>
        <w:spacing w:after="0" w:line="240" w:lineRule="auto"/>
        <w:ind w:left="4956"/>
        <w:rPr>
          <w:rFonts w:ascii="Times New Roman" w:eastAsia="Calibri" w:hAnsi="Times New Roman" w:cs="Times New Roman"/>
          <w:sz w:val="28"/>
          <w:szCs w:val="28"/>
        </w:rPr>
      </w:pPr>
      <w:r w:rsidRPr="0043639D">
        <w:rPr>
          <w:rFonts w:ascii="Times New Roman" w:eastAsia="Calibri" w:hAnsi="Times New Roman" w:cs="Times New Roman"/>
          <w:sz w:val="28"/>
          <w:szCs w:val="28"/>
        </w:rPr>
        <w:t xml:space="preserve">           постановлением администрации</w:t>
      </w:r>
    </w:p>
    <w:p w:rsidR="0043639D" w:rsidRPr="0043639D" w:rsidRDefault="0043639D" w:rsidP="0043639D">
      <w:pPr>
        <w:spacing w:after="0" w:line="240" w:lineRule="auto"/>
        <w:ind w:left="4956"/>
        <w:rPr>
          <w:rFonts w:ascii="Times New Roman" w:eastAsia="Calibri" w:hAnsi="Times New Roman" w:cs="Times New Roman"/>
          <w:sz w:val="28"/>
          <w:szCs w:val="28"/>
        </w:rPr>
      </w:pPr>
      <w:r w:rsidRPr="0043639D">
        <w:rPr>
          <w:rFonts w:ascii="Times New Roman" w:eastAsia="Calibri" w:hAnsi="Times New Roman" w:cs="Times New Roman"/>
          <w:sz w:val="28"/>
          <w:szCs w:val="28"/>
        </w:rPr>
        <w:t xml:space="preserve">           муниципального образования</w:t>
      </w:r>
    </w:p>
    <w:p w:rsidR="0043639D" w:rsidRPr="0043639D" w:rsidRDefault="0043639D" w:rsidP="0043639D">
      <w:pPr>
        <w:spacing w:after="0" w:line="240" w:lineRule="auto"/>
        <w:ind w:left="4956"/>
        <w:rPr>
          <w:rFonts w:ascii="Times New Roman" w:eastAsia="Calibri" w:hAnsi="Times New Roman" w:cs="Times New Roman"/>
          <w:sz w:val="28"/>
          <w:szCs w:val="28"/>
        </w:rPr>
      </w:pPr>
      <w:r w:rsidRPr="0043639D">
        <w:rPr>
          <w:rFonts w:ascii="Times New Roman" w:eastAsia="Calibri" w:hAnsi="Times New Roman" w:cs="Times New Roman"/>
          <w:sz w:val="28"/>
          <w:szCs w:val="28"/>
        </w:rPr>
        <w:t xml:space="preserve">           Темрюкский район</w:t>
      </w:r>
    </w:p>
    <w:p w:rsidR="0043639D" w:rsidRPr="0043639D" w:rsidRDefault="0043639D" w:rsidP="0043639D">
      <w:pPr>
        <w:spacing w:after="0" w:line="240" w:lineRule="auto"/>
        <w:ind w:left="4956"/>
        <w:rPr>
          <w:rFonts w:ascii="Times New Roman" w:eastAsia="Calibri" w:hAnsi="Times New Roman" w:cs="Times New Roman"/>
          <w:sz w:val="28"/>
          <w:szCs w:val="28"/>
        </w:rPr>
      </w:pPr>
      <w:r w:rsidRPr="0043639D">
        <w:rPr>
          <w:rFonts w:ascii="Times New Roman" w:eastAsia="Calibri" w:hAnsi="Times New Roman" w:cs="Times New Roman"/>
          <w:sz w:val="28"/>
          <w:szCs w:val="28"/>
        </w:rPr>
        <w:t xml:space="preserve">           от__________№___________</w:t>
      </w:r>
    </w:p>
    <w:p w:rsidR="00F2245D" w:rsidRDefault="00F2245D" w:rsidP="0043639D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63A4" w:rsidRDefault="003063A4" w:rsidP="00F2245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0C77" w:rsidRDefault="001F3073" w:rsidP="00F2245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="00766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о </w:t>
      </w:r>
      <w:r w:rsidR="00436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порядке </w:t>
      </w:r>
      <w:r w:rsidR="00766D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проведении </w:t>
      </w:r>
      <w:r w:rsidR="001E0C77" w:rsidRPr="001E0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мониторинга </w:t>
      </w:r>
      <w:r w:rsidR="00436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состояния </w:t>
      </w:r>
      <w:r w:rsidR="005449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ярмарочной торговли</w:t>
      </w:r>
      <w:r w:rsidR="00436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территории муниципального образования Темрюкский район</w:t>
      </w:r>
    </w:p>
    <w:p w:rsidR="00F2245D" w:rsidRDefault="00F2245D" w:rsidP="00F2245D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E0C77" w:rsidRPr="0043639D" w:rsidRDefault="001E0C77" w:rsidP="00F2245D">
      <w:pPr>
        <w:pStyle w:val="a5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3639D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Общие положения</w:t>
      </w:r>
    </w:p>
    <w:p w:rsidR="00F2245D" w:rsidRPr="00F2245D" w:rsidRDefault="00F2245D" w:rsidP="00F2245D">
      <w:pPr>
        <w:pStyle w:val="a5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</w:p>
    <w:p w:rsidR="001E0C77" w:rsidRDefault="00886D53" w:rsidP="00F224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="001F3073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оложение о проведении мониторинга </w:t>
      </w:r>
      <w:r w:rsidR="00544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состояния ярмарочной торговли 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муниципального образования Темрюкский район (далее - Положение) устанавливает последовательность процедур (действий) по осуществлению управлением потребительской сферы администрации муниципального образования Темрюкский район (далее - Управление) мониторинга в </w:t>
      </w:r>
      <w:r w:rsidR="00544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сфере ярмарочной </w:t>
      </w:r>
      <w:r w:rsidR="00544911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торговли</w:t>
      </w:r>
      <w:r w:rsidR="00544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 образования Темрюкский район (далее - мониторинг).</w:t>
      </w:r>
    </w:p>
    <w:p w:rsidR="005279CF" w:rsidRDefault="005279CF" w:rsidP="00F224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9CF" w:rsidRPr="0043639D" w:rsidRDefault="005279CF" w:rsidP="005279CF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мониторинга</w:t>
      </w:r>
    </w:p>
    <w:p w:rsidR="005279CF" w:rsidRPr="005279CF" w:rsidRDefault="005279CF" w:rsidP="005279CF">
      <w:pPr>
        <w:pStyle w:val="a5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C77" w:rsidRDefault="005279CF" w:rsidP="005449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2.1. </w:t>
      </w:r>
      <w:r w:rsidR="00866C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Целью мониторинга является упорядочение </w:t>
      </w:r>
      <w:r w:rsidR="005449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ярмарочной торговли </w:t>
      </w:r>
      <w:r w:rsidR="00866C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муниципального образования Темрюкский район.</w:t>
      </w:r>
    </w:p>
    <w:p w:rsidR="005279CF" w:rsidRDefault="005279CF" w:rsidP="001E0C7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C77" w:rsidRPr="0043639D" w:rsidRDefault="005279CF" w:rsidP="005279CF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мониторинга</w:t>
      </w:r>
    </w:p>
    <w:p w:rsidR="005279CF" w:rsidRPr="005279CF" w:rsidRDefault="005279CF" w:rsidP="005279CF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4911" w:rsidRPr="00544911" w:rsidRDefault="00544911" w:rsidP="00544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</w:t>
      </w:r>
      <w:r w:rsidR="00B01DB9" w:rsidRPr="00544911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 w:rsidRPr="00544911">
        <w:rPr>
          <w:rFonts w:ascii="Times New Roman" w:hAnsi="Times New Roman" w:cs="Times New Roman"/>
          <w:sz w:val="28"/>
          <w:szCs w:val="28"/>
        </w:rPr>
        <w:t>более полного удовлетворения потребностей</w:t>
      </w:r>
    </w:p>
    <w:p w:rsidR="00544911" w:rsidRPr="00544911" w:rsidRDefault="00544911" w:rsidP="005449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44911">
        <w:rPr>
          <w:rFonts w:ascii="Times New Roman" w:hAnsi="Times New Roman" w:cs="Times New Roman"/>
          <w:sz w:val="28"/>
          <w:szCs w:val="28"/>
        </w:rPr>
        <w:t>жителей продукцией кубанских товаро</w:t>
      </w:r>
      <w:r>
        <w:rPr>
          <w:rFonts w:ascii="Times New Roman" w:hAnsi="Times New Roman" w:cs="Times New Roman"/>
          <w:sz w:val="28"/>
          <w:szCs w:val="28"/>
        </w:rPr>
        <w:t>производителей;</w:t>
      </w:r>
    </w:p>
    <w:p w:rsidR="00B01DB9" w:rsidRPr="00544911" w:rsidRDefault="00544911" w:rsidP="0054491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3.2. </w:t>
      </w:r>
      <w:r w:rsidRPr="00544911">
        <w:rPr>
          <w:rFonts w:ascii="Times New Roman" w:hAnsi="Times New Roman" w:cs="Times New Roman"/>
          <w:sz w:val="28"/>
          <w:szCs w:val="28"/>
        </w:rPr>
        <w:t>О</w:t>
      </w:r>
      <w:r w:rsidR="00B01DB9" w:rsidRPr="00544911">
        <w:rPr>
          <w:rFonts w:ascii="Times New Roman" w:hAnsi="Times New Roman" w:cs="Times New Roman"/>
          <w:sz w:val="28"/>
          <w:szCs w:val="28"/>
        </w:rPr>
        <w:t xml:space="preserve">беспечения </w:t>
      </w:r>
      <w:r w:rsidR="001D434B" w:rsidRPr="00544911">
        <w:rPr>
          <w:rFonts w:ascii="Times New Roman" w:hAnsi="Times New Roman" w:cs="Times New Roman"/>
          <w:sz w:val="28"/>
          <w:szCs w:val="28"/>
        </w:rPr>
        <w:t xml:space="preserve">городского и сельских </w:t>
      </w:r>
      <w:r>
        <w:rPr>
          <w:rFonts w:ascii="Times New Roman" w:hAnsi="Times New Roman" w:cs="Times New Roman"/>
          <w:sz w:val="28"/>
          <w:szCs w:val="28"/>
        </w:rPr>
        <w:t xml:space="preserve">поселений, входящих в </w:t>
      </w:r>
      <w:r w:rsidR="00622596">
        <w:rPr>
          <w:rFonts w:ascii="Times New Roman" w:hAnsi="Times New Roman" w:cs="Times New Roman"/>
          <w:sz w:val="28"/>
          <w:szCs w:val="28"/>
        </w:rPr>
        <w:t>состав муниципального</w:t>
      </w:r>
      <w:r w:rsidR="00B01DB9" w:rsidRPr="005449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ярмарочной торговлей;</w:t>
      </w:r>
    </w:p>
    <w:p w:rsidR="00B01DB9" w:rsidRPr="00B01DB9" w:rsidRDefault="005279CF" w:rsidP="001E0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86D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2259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B01DB9" w:rsidRPr="00B01DB9">
        <w:rPr>
          <w:rFonts w:ascii="Times New Roman" w:hAnsi="Times New Roman" w:cs="Times New Roman"/>
          <w:sz w:val="28"/>
          <w:szCs w:val="28"/>
        </w:rPr>
        <w:t>Обеспечение защиты прав потребителей, организация взаимодействия с заинтересованными органами и организациями в сфере защиты прав потребителей</w:t>
      </w:r>
      <w:r w:rsidR="00B01DB9">
        <w:rPr>
          <w:rFonts w:ascii="Times New Roman" w:hAnsi="Times New Roman" w:cs="Times New Roman"/>
          <w:sz w:val="28"/>
          <w:szCs w:val="28"/>
        </w:rPr>
        <w:t>.</w:t>
      </w:r>
    </w:p>
    <w:p w:rsidR="001E0C77" w:rsidRDefault="00A57AF3" w:rsidP="001E0C7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66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94A54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Сбор, </w:t>
      </w:r>
      <w:r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анализ информации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ценах на товары и услуги, потребительских свойствах товара и условиях его использования (эксплуатации),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также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иных сведений, доступных для потребителя в соответствии с Законом Российской Федерации от 7 </w:t>
      </w:r>
      <w:r w:rsidR="00D756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декабря 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1992 г</w:t>
      </w:r>
      <w:r w:rsidR="00794A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30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 2300-</w:t>
      </w:r>
      <w:r w:rsidR="00D7566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О защите прав потребителей</w:t>
      </w:r>
      <w:r w:rsid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01DB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25FC" w:rsidRDefault="006925FC" w:rsidP="00794A5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766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Упорядочение размещения </w:t>
      </w:r>
      <w:r w:rsidR="0062259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конструкций, используемых для ярмарочной торговли;</w:t>
      </w:r>
    </w:p>
    <w:p w:rsidR="005B79FD" w:rsidRDefault="005B79FD" w:rsidP="008F2E3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="0027669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Выявление фактов незаконного размещения </w:t>
      </w:r>
      <w:r w:rsidR="0062259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 ярмарочной торговли;</w:t>
      </w:r>
    </w:p>
    <w:p w:rsidR="001E0C77" w:rsidRDefault="00B01DB9" w:rsidP="008F2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1DB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669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447D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полученной информации п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одготовк</w:t>
      </w:r>
      <w:r w:rsidR="000447DB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66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отчетов и 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предложений по последующему принятию управленческих решений, планированию деятельности </w:t>
      </w:r>
      <w:r w:rsidR="000447D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279CF" w:rsidRDefault="005279CF" w:rsidP="008F2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79CF" w:rsidRPr="00042604" w:rsidRDefault="005279CF" w:rsidP="005279CF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36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Pr="00042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Pr="004363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Организация и проведение мониторинга</w:t>
      </w:r>
    </w:p>
    <w:p w:rsidR="005279CF" w:rsidRPr="001E0C77" w:rsidRDefault="005279CF" w:rsidP="008F2E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C77" w:rsidRPr="001E0C77" w:rsidRDefault="000447DB" w:rsidP="000447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47D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279CF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проводится методами анкетирования, опросов, изучения документов</w:t>
      </w:r>
      <w:r w:rsid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, визуального наблюдения</w:t>
      </w:r>
      <w:r w:rsidR="001E0C77" w:rsidRPr="001E0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(информации, обращений, заявлений, жалоб), посещения </w:t>
      </w:r>
      <w:r w:rsidR="00622596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ярмарочной торговли.</w:t>
      </w:r>
    </w:p>
    <w:p w:rsidR="00EB2A15" w:rsidRDefault="005279CF" w:rsidP="00EB2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4.2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F2E38">
        <w:t> 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Осуществление мониторинга включает в себя следующие процедуры:</w:t>
      </w:r>
    </w:p>
    <w:p w:rsidR="001E0C77" w:rsidRPr="00EB2A15" w:rsidRDefault="005279CF" w:rsidP="00EB2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.1. 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мониторинга.</w:t>
      </w:r>
    </w:p>
    <w:p w:rsidR="001E0C77" w:rsidRDefault="005279CF" w:rsidP="00EB2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.2. 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мониторинга.</w:t>
      </w:r>
    </w:p>
    <w:p w:rsidR="0027669C" w:rsidRPr="00EB2A15" w:rsidRDefault="0027669C" w:rsidP="00EB2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4.2.3. При проведении мониторинга 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необходимости 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акт мониторинга состояния ярмарки, выстав</w:t>
      </w:r>
      <w:r w:rsidR="00C811F4">
        <w:rPr>
          <w:rFonts w:ascii="Times New Roman" w:eastAsia="Times New Roman" w:hAnsi="Times New Roman" w:cs="Times New Roman"/>
          <w:sz w:val="28"/>
          <w:szCs w:val="28"/>
          <w:lang w:eastAsia="ru-RU"/>
        </w:rPr>
        <w:t>ки-ярмарки, согласно приложению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F2C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Положению.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мониторинга используются при разработке внутренних документов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Управления.</w:t>
      </w:r>
    </w:p>
    <w:p w:rsidR="001E0C77" w:rsidRPr="00EB2A15" w:rsidRDefault="005279CF" w:rsidP="00EB2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669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информации о результатах мониторинга для руководителя </w:t>
      </w:r>
      <w:r w:rsidR="001F307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правления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0C77" w:rsidRPr="00EB2A15" w:rsidRDefault="00A77F85" w:rsidP="00EB2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7669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8148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п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одготовка и направление информации о результатах мониторинга в </w:t>
      </w:r>
      <w:r w:rsid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правоохранительные, контролирующие и надзорные </w:t>
      </w:r>
      <w:r w:rsidR="000901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органы</w:t>
      </w:r>
      <w:r w:rsidR="000901F9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органы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власти Российской Федерации, органы местного самоуправления, гражданам и организациям.</w:t>
      </w:r>
    </w:p>
    <w:p w:rsidR="001E0C77" w:rsidRDefault="00A77F85" w:rsidP="00EB2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 организуется и проводится должностными лицами </w:t>
      </w:r>
      <w:r w:rsid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 проведению мониторинга могут привлекаться должностные лица </w:t>
      </w:r>
      <w:r w:rsidR="000901F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органов государственной власти, правоохранительных и контролирующих органов, органов местного самоуправления Темрюкского района</w:t>
      </w:r>
      <w:r w:rsidR="000901F9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901F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</w:t>
      </w:r>
      <w:r w:rsidR="000901F9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</w:t>
      </w:r>
      <w:r w:rsidR="00090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объединений, а также </w:t>
      </w:r>
      <w:r w:rsid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структурных подразделений</w:t>
      </w:r>
      <w:r w:rsidR="00905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</w:t>
      </w:r>
      <w:r w:rsidR="000901F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5050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бразован</w:t>
      </w:r>
      <w:r w:rsidR="000901F9">
        <w:rPr>
          <w:rFonts w:ascii="Times New Roman" w:eastAsia="Times New Roman" w:hAnsi="Times New Roman" w:cs="Times New Roman"/>
          <w:sz w:val="28"/>
          <w:szCs w:val="28"/>
          <w:lang w:eastAsia="ru-RU"/>
        </w:rPr>
        <w:t>ия</w:t>
      </w:r>
      <w:r w:rsidR="00905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Темрюкский </w:t>
      </w:r>
      <w:r w:rsidR="000901F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7F85" w:rsidRPr="00042604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организации мониторинга являются:</w:t>
      </w:r>
    </w:p>
    <w:p w:rsidR="00A77F85" w:rsidRDefault="00A77F85" w:rsidP="00A77F85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4.4.1. Поручения главы (курирующего </w:t>
      </w:r>
      <w:r w:rsidR="004363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главы) муниципального образования Темрюкский район.</w:t>
      </w:r>
    </w:p>
    <w:p w:rsidR="00A77F85" w:rsidRPr="00042604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4.4.2. 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Поручения руководителя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Планы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протоколы совещаний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4.4.4. 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обращений граждан и организаций, соответствующих требованиям Федерального закона от 2 мая 2006 </w:t>
      </w:r>
      <w:r w:rsidR="0043639D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№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59-ФЗ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порядке рассмотрения обращений граждан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4.4.5. 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от органов государственной власти, органов местного самоуправления.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4.4.6. Поступление обращений от</w:t>
      </w:r>
      <w:r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правоохранительных, контролирующих и надзорных органов</w:t>
      </w:r>
      <w:r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власти Российской Федерации, орган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стного самоуправления, граждан</w:t>
      </w:r>
      <w:r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4.4.7. 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информации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служебный телефон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вопросам реализации законодательства в сфере розничной продажи алкогольной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табачной и иной контрафактной и фальсифицированной 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продукции.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4.4.8. 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Поступление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</w:t>
      </w:r>
      <w:r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 от средств массовой информации.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4.5. 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мониторинга включает в себя:</w:t>
      </w:r>
    </w:p>
    <w:p w:rsidR="002E01E7" w:rsidRDefault="00A77F85" w:rsidP="001F7A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4.5.1. 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направления (задачи) проведения мониторинга.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43639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15A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составление графика проведения мониторинга с определением сроков и объемов мероприятия, назначение ответственного исполнителя.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E01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15A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разработку методических рекомендаций проведения мониторинга, анкет (опросных листов).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E01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15A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форм подготовки итоговой информации, порядка сбора и ее обработки, определение ответственного специалиста, обобщающего итоговую информацию.</w:t>
      </w:r>
    </w:p>
    <w:p w:rsidR="00A77F85" w:rsidRPr="00672C5A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E01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15A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руководителем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ответственным за мероприятие, инструктирования специалистов, привлеченных к его выполнению.</w:t>
      </w:r>
    </w:p>
    <w:p w:rsidR="00A77F85" w:rsidRDefault="00A77F85" w:rsidP="00A77F8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E01E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D15A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мероприятий по координации взаимодействия специалистов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представителями иных органов власти или общественных организаций, принимающих участие в проведении мониторинга.</w:t>
      </w:r>
    </w:p>
    <w:p w:rsidR="007D15AE" w:rsidRDefault="007D15AE" w:rsidP="007D15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4.5.7. 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задания, которое включает в себя определение предмета, сроков и объемов мероприятия, а также количества специалистов,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адействованных в его проведении, согласно приложению 2 к Положению.</w:t>
      </w:r>
    </w:p>
    <w:p w:rsidR="007D15AE" w:rsidRDefault="007D15AE" w:rsidP="007D15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4.5.8. Служебное задание регистрируется Управлением в журнале регистрации служебных заданий.</w:t>
      </w:r>
    </w:p>
    <w:p w:rsidR="007D15AE" w:rsidRDefault="007D15AE" w:rsidP="007D15A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9. 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мониторинга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необходимости 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составляется справка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мониторинга, согласно приложению 3 к Положению.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Справка подписывается специалис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тами, осуществившими мониторинг,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руководителем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Управления.</w:t>
      </w:r>
      <w:r w:rsidRPr="00672C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мониторинга используются при разработке внутренних документов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Управления.</w:t>
      </w:r>
    </w:p>
    <w:p w:rsidR="00A77F85" w:rsidRPr="00EB2A15" w:rsidRDefault="00A77F85" w:rsidP="00AC63E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C77" w:rsidRPr="0043639D" w:rsidRDefault="00AC63E6" w:rsidP="00AC63E6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5. </w:t>
      </w:r>
      <w:r w:rsidR="00EB2A15" w:rsidRPr="004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Права </w:t>
      </w:r>
      <w:r w:rsidR="00A77F85" w:rsidRPr="004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обязанности </w:t>
      </w:r>
      <w:r w:rsidR="00EB2A15" w:rsidRPr="004363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должностных лиц Управления</w:t>
      </w:r>
    </w:p>
    <w:p w:rsidR="00A77F85" w:rsidRPr="00A77F85" w:rsidRDefault="00A77F85" w:rsidP="00A77F85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C77" w:rsidRPr="00EB2A15" w:rsidRDefault="00A77F85" w:rsidP="00EB2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.1. </w:t>
      </w:r>
      <w:r w:rsidR="001E0C77" w:rsidRPr="00EB2A1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необходимости использовать во время проведения мониторинга технические средства фиксации изображений общедоступной информации.</w:t>
      </w:r>
    </w:p>
    <w:p w:rsidR="00042604" w:rsidRDefault="00A77F85" w:rsidP="00EB2A1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6EF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протоколы об административных правонарушениях, ответственность за которые предусмотрена стать</w:t>
      </w:r>
      <w:r w:rsidR="006E1F8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3.8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Закона Краснодарского края от 23 июля 2003 г</w:t>
      </w:r>
      <w:r w:rsidR="006E1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608-КЗ «Об административных правонарушениях».</w:t>
      </w:r>
    </w:p>
    <w:p w:rsidR="001E0C77" w:rsidRPr="00042604" w:rsidRDefault="00A77F85" w:rsidP="001F3073">
      <w:pPr>
        <w:tabs>
          <w:tab w:val="left" w:pos="4962"/>
          <w:tab w:val="left" w:pos="5387"/>
          <w:tab w:val="left" w:pos="567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6EF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федеральные законы и иные нормативные правовые акты Российской Федерации,</w:t>
      </w:r>
      <w:r w:rsidR="00A67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законы и нормативные правовые акты Краснодарского края, муниципальные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правовые</w:t>
      </w:r>
      <w:r w:rsidR="00A672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акты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29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Темрюкский район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права и законные интересы хозяйствующих субъектов. Использование информации, полученной в ходе мониторинга, должно осуществляться с соблюдением федера</w:t>
      </w:r>
      <w:r w:rsidR="001F3073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льных законов от 27 июля 2006 г</w:t>
      </w:r>
      <w:r w:rsidR="006E1F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152-ФЗ 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персональных данных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 27 июля 2006 г</w:t>
      </w:r>
      <w:r w:rsidR="006E1F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 149-ФЗ</w:t>
      </w:r>
      <w:r w:rsidR="00AC63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информации, информационных технологиях и о защите информации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0C77" w:rsidRPr="00042604" w:rsidRDefault="00AC63E6" w:rsidP="0004260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6EF7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77F85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и в полной мере осуществлять мониторинг.</w:t>
      </w:r>
    </w:p>
    <w:p w:rsidR="001E0C77" w:rsidRDefault="00AC63E6" w:rsidP="00042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6EF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мониторинга не требовать от хозяйствующего субъекта документы и иные сведения, кроме документов, определенных законодательством о защите прав потребителей.</w:t>
      </w:r>
    </w:p>
    <w:p w:rsidR="00042604" w:rsidRDefault="00AC63E6" w:rsidP="00042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6EF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мониторинга принимать необходимые меры по пресечению административных правонарушений в рамках возложенных полномочий с составлением установленного законодательством Российской Федерации правового документа.</w:t>
      </w:r>
    </w:p>
    <w:p w:rsidR="001E0C77" w:rsidRPr="00042604" w:rsidRDefault="00AC63E6" w:rsidP="00042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6EF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мониторинга </w:t>
      </w:r>
      <w:r w:rsid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необходимости 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справку с приложением табличных форм, иной, в том числе графической</w:t>
      </w:r>
      <w:r w:rsidR="006E1F8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информации.</w:t>
      </w:r>
    </w:p>
    <w:p w:rsidR="00042604" w:rsidRPr="00AC63E6" w:rsidRDefault="00AC63E6" w:rsidP="00AC63E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D6EF7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8F2E38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Должностные лица </w:t>
      </w:r>
      <w:r w:rsidR="00E9402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="001E0C77" w:rsidRPr="000426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ненадлежащего исполнения служебных обязанностей, совершения противоправных действий (бездействия) при проведении мониторинга несут ответственность в соответствии с законодательством Российской Федерации.</w:t>
      </w:r>
    </w:p>
    <w:p w:rsidR="001E0C77" w:rsidRDefault="001E0C77" w:rsidP="00672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C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F2245D" w:rsidRPr="00F2245D" w:rsidRDefault="00AC63E6" w:rsidP="00672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Первый з</w:t>
      </w:r>
      <w:r w:rsidR="00F2245D" w:rsidRPr="00F2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аместитель главы </w:t>
      </w:r>
    </w:p>
    <w:p w:rsidR="00F2245D" w:rsidRPr="00F2245D" w:rsidRDefault="00F2245D" w:rsidP="00672C5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муниципального образования </w:t>
      </w:r>
    </w:p>
    <w:p w:rsidR="00097D75" w:rsidRDefault="00F2245D" w:rsidP="00F2245D">
      <w:pPr>
        <w:shd w:val="clear" w:color="auto" w:fill="FFFFFF"/>
        <w:spacing w:after="0" w:line="240" w:lineRule="auto"/>
      </w:pPr>
      <w:r w:rsidRPr="00F224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Темрюкский район</w:t>
      </w:r>
      <w:r w:rsidR="006D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D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D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D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D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D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6D6E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C63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Д.С. Каратеев</w:t>
      </w:r>
    </w:p>
    <w:sectPr w:rsidR="00097D75" w:rsidSect="00F2245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CDA" w:rsidRDefault="00EE1CDA" w:rsidP="00F2245D">
      <w:pPr>
        <w:spacing w:after="0" w:line="240" w:lineRule="auto"/>
      </w:pPr>
      <w:r>
        <w:separator/>
      </w:r>
    </w:p>
  </w:endnote>
  <w:endnote w:type="continuationSeparator" w:id="0">
    <w:p w:rsidR="00EE1CDA" w:rsidRDefault="00EE1CDA" w:rsidP="00F22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CDA" w:rsidRDefault="00EE1CDA" w:rsidP="00F2245D">
      <w:pPr>
        <w:spacing w:after="0" w:line="240" w:lineRule="auto"/>
      </w:pPr>
      <w:r>
        <w:separator/>
      </w:r>
    </w:p>
  </w:footnote>
  <w:footnote w:type="continuationSeparator" w:id="0">
    <w:p w:rsidR="00EE1CDA" w:rsidRDefault="00EE1CDA" w:rsidP="00F224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9323696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2245D" w:rsidRPr="00F2245D" w:rsidRDefault="00F2245D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2245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2245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2245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D6EF7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F2245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2245D" w:rsidRDefault="00F2245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3709D8"/>
    <w:multiLevelType w:val="multilevel"/>
    <w:tmpl w:val="3B5CC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eastAsia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C77"/>
    <w:rsid w:val="00042604"/>
    <w:rsid w:val="000447DB"/>
    <w:rsid w:val="000901F9"/>
    <w:rsid w:val="00097D75"/>
    <w:rsid w:val="001D434B"/>
    <w:rsid w:val="001E0C77"/>
    <w:rsid w:val="001F3073"/>
    <w:rsid w:val="001F7AB9"/>
    <w:rsid w:val="0027669C"/>
    <w:rsid w:val="00294269"/>
    <w:rsid w:val="002C6BDD"/>
    <w:rsid w:val="002E01E7"/>
    <w:rsid w:val="003063A4"/>
    <w:rsid w:val="00411872"/>
    <w:rsid w:val="00435CFA"/>
    <w:rsid w:val="0043639D"/>
    <w:rsid w:val="00485FC1"/>
    <w:rsid w:val="005279CF"/>
    <w:rsid w:val="00544911"/>
    <w:rsid w:val="00547C5C"/>
    <w:rsid w:val="00581DC6"/>
    <w:rsid w:val="00585FC6"/>
    <w:rsid w:val="005B79FD"/>
    <w:rsid w:val="00622596"/>
    <w:rsid w:val="00656BDD"/>
    <w:rsid w:val="00672C5A"/>
    <w:rsid w:val="006925FC"/>
    <w:rsid w:val="006D6EF7"/>
    <w:rsid w:val="006E1F8C"/>
    <w:rsid w:val="00716265"/>
    <w:rsid w:val="00766D17"/>
    <w:rsid w:val="00781BE8"/>
    <w:rsid w:val="00794A54"/>
    <w:rsid w:val="007D15AE"/>
    <w:rsid w:val="007D6F50"/>
    <w:rsid w:val="00814837"/>
    <w:rsid w:val="00847C73"/>
    <w:rsid w:val="00866CCF"/>
    <w:rsid w:val="00886D53"/>
    <w:rsid w:val="00886E58"/>
    <w:rsid w:val="008F2E38"/>
    <w:rsid w:val="00905050"/>
    <w:rsid w:val="009545A5"/>
    <w:rsid w:val="009F2CFB"/>
    <w:rsid w:val="00A57AF3"/>
    <w:rsid w:val="00A6729C"/>
    <w:rsid w:val="00A77F85"/>
    <w:rsid w:val="00AC63E6"/>
    <w:rsid w:val="00B01DB9"/>
    <w:rsid w:val="00B90EC6"/>
    <w:rsid w:val="00C0015E"/>
    <w:rsid w:val="00C53B6F"/>
    <w:rsid w:val="00C811F4"/>
    <w:rsid w:val="00CF260D"/>
    <w:rsid w:val="00D01042"/>
    <w:rsid w:val="00D75664"/>
    <w:rsid w:val="00E51C1D"/>
    <w:rsid w:val="00E81C98"/>
    <w:rsid w:val="00E9402B"/>
    <w:rsid w:val="00EB2A15"/>
    <w:rsid w:val="00EB68E0"/>
    <w:rsid w:val="00EE1CDA"/>
    <w:rsid w:val="00F2245D"/>
    <w:rsid w:val="00F27E21"/>
    <w:rsid w:val="00F7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9540"/>
  <w15:docId w15:val="{C8DBCF3D-8CC7-4D2B-AA63-BA5631200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E0C7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E0C7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1E0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E0C7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2245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22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245D"/>
  </w:style>
  <w:style w:type="paragraph" w:styleId="a8">
    <w:name w:val="footer"/>
    <w:basedOn w:val="a"/>
    <w:link w:val="a9"/>
    <w:uiPriority w:val="99"/>
    <w:unhideWhenUsed/>
    <w:rsid w:val="00F22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245D"/>
  </w:style>
  <w:style w:type="paragraph" w:styleId="aa">
    <w:name w:val="Balloon Text"/>
    <w:basedOn w:val="a"/>
    <w:link w:val="ab"/>
    <w:uiPriority w:val="99"/>
    <w:semiHidden/>
    <w:unhideWhenUsed/>
    <w:rsid w:val="00306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063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7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4</Pages>
  <Words>1161</Words>
  <Characters>6622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parker.kaa@bk.ru</dc:creator>
  <cp:keywords/>
  <dc:description/>
  <cp:lastModifiedBy>Habarova Regina Viktorovna</cp:lastModifiedBy>
  <cp:revision>26</cp:revision>
  <cp:lastPrinted>2025-02-10T05:41:00Z</cp:lastPrinted>
  <dcterms:created xsi:type="dcterms:W3CDTF">2018-10-17T06:05:00Z</dcterms:created>
  <dcterms:modified xsi:type="dcterms:W3CDTF">2025-02-10T05:55:00Z</dcterms:modified>
</cp:coreProperties>
</file>