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C56F01" w:rsidRPr="00C04ABC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C04ABC">
        <w:rPr>
          <w:b/>
          <w:bCs/>
          <w:sz w:val="28"/>
        </w:rPr>
        <w:t xml:space="preserve">в целях </w:t>
      </w:r>
      <w:r w:rsidR="00C01C9F" w:rsidRPr="00C01C9F">
        <w:rPr>
          <w:b/>
          <w:bCs/>
          <w:sz w:val="28"/>
        </w:rPr>
        <w:t>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</w:p>
    <w:p w:rsidR="0049714E" w:rsidRDefault="0049714E" w:rsidP="00603816">
      <w:pPr>
        <w:pStyle w:val="ab"/>
        <w:jc w:val="center"/>
        <w:rPr>
          <w:sz w:val="28"/>
          <w:szCs w:val="28"/>
        </w:rPr>
      </w:pP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736197" w:rsidRDefault="0031173F" w:rsidP="00A725E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года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года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>
        <w:rPr>
          <w:sz w:val="28"/>
          <w:szCs w:val="28"/>
        </w:rPr>
        <w:t>администрации</w:t>
      </w:r>
      <w:r w:rsidR="00C01C9F">
        <w:rPr>
          <w:sz w:val="28"/>
          <w:szCs w:val="28"/>
        </w:rPr>
        <w:t xml:space="preserve"> Новотаманского сельского поселения Темрюкского района, зарегист</w:t>
      </w:r>
      <w:r w:rsidRPr="0031173F">
        <w:rPr>
          <w:sz w:val="28"/>
          <w:szCs w:val="28"/>
        </w:rPr>
        <w:t xml:space="preserve">рированное в администрации муниципального образования Темрюкский район под номером </w:t>
      </w:r>
      <w:r w:rsidR="00D33F69">
        <w:rPr>
          <w:sz w:val="28"/>
          <w:szCs w:val="28"/>
        </w:rPr>
        <w:t>01</w:t>
      </w:r>
      <w:r>
        <w:rPr>
          <w:sz w:val="28"/>
          <w:szCs w:val="28"/>
        </w:rPr>
        <w:t>-</w:t>
      </w:r>
      <w:r w:rsidR="00C01C9F">
        <w:rPr>
          <w:sz w:val="28"/>
          <w:szCs w:val="28"/>
        </w:rPr>
        <w:t>11722</w:t>
      </w:r>
      <w:r>
        <w:rPr>
          <w:sz w:val="28"/>
          <w:szCs w:val="28"/>
        </w:rPr>
        <w:t>/22-</w:t>
      </w:r>
      <w:r w:rsidR="00D33F69">
        <w:rPr>
          <w:sz w:val="28"/>
          <w:szCs w:val="28"/>
        </w:rPr>
        <w:t xml:space="preserve">27 </w:t>
      </w:r>
      <w:r>
        <w:rPr>
          <w:sz w:val="28"/>
          <w:szCs w:val="28"/>
        </w:rPr>
        <w:t xml:space="preserve">от </w:t>
      </w:r>
      <w:r w:rsidR="00C01C9F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C01C9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2022 г</w:t>
      </w:r>
      <w:r w:rsidR="00D33F69">
        <w:rPr>
          <w:sz w:val="28"/>
          <w:szCs w:val="28"/>
        </w:rPr>
        <w:t>.</w:t>
      </w:r>
      <w:r w:rsidR="00D70015">
        <w:rPr>
          <w:sz w:val="28"/>
          <w:szCs w:val="28"/>
        </w:rPr>
        <w:t>,</w:t>
      </w:r>
      <w:r w:rsidR="00C01C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п о с т а н о в л я ю</w:t>
      </w:r>
      <w:r w:rsidR="00736197">
        <w:rPr>
          <w:sz w:val="28"/>
          <w:szCs w:val="28"/>
        </w:rPr>
        <w:t>: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C01C9F">
        <w:rPr>
          <w:sz w:val="28"/>
          <w:szCs w:val="28"/>
        </w:rPr>
        <w:t>3 года</w:t>
      </w:r>
      <w:r>
        <w:rPr>
          <w:sz w:val="28"/>
          <w:szCs w:val="28"/>
        </w:rPr>
        <w:t xml:space="preserve">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C01C9F" w:rsidRPr="00C01C9F">
        <w:rPr>
          <w:sz w:val="28"/>
          <w:szCs w:val="28"/>
        </w:rPr>
        <w:t>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  <w:r>
        <w:rPr>
          <w:sz w:val="28"/>
          <w:szCs w:val="28"/>
        </w:rPr>
        <w:t>.</w:t>
      </w:r>
    </w:p>
    <w:p w:rsidR="0031173F" w:rsidRDefault="0031173F" w:rsidP="00C04A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C01C9F" w:rsidRPr="00C01C9F">
        <w:rPr>
          <w:sz w:val="28"/>
          <w:szCs w:val="28"/>
        </w:rPr>
        <w:t>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C01C9F" w:rsidRDefault="00C01C9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01C9F">
        <w:rPr>
          <w:sz w:val="28"/>
          <w:szCs w:val="28"/>
        </w:rPr>
        <w:t xml:space="preserve">4.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сервитута, составляет </w:t>
      </w:r>
      <w:r>
        <w:rPr>
          <w:sz w:val="28"/>
          <w:szCs w:val="28"/>
        </w:rPr>
        <w:t>18</w:t>
      </w:r>
      <w:r w:rsidRPr="00C01C9F">
        <w:rPr>
          <w:sz w:val="28"/>
          <w:szCs w:val="28"/>
        </w:rPr>
        <w:t xml:space="preserve"> месяцев.</w:t>
      </w:r>
    </w:p>
    <w:p w:rsidR="00C01C9F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01C9F">
        <w:rPr>
          <w:sz w:val="28"/>
          <w:szCs w:val="28"/>
        </w:rPr>
        <w:t xml:space="preserve">5. Размещение линейного объекта «Строительство канализационного коллектора в пос. Веселовка Темрюкского района Краснодарского края», </w:t>
      </w:r>
      <w:r w:rsidRPr="00C01C9F">
        <w:rPr>
          <w:sz w:val="28"/>
          <w:szCs w:val="28"/>
        </w:rPr>
        <w:lastRenderedPageBreak/>
        <w:t xml:space="preserve">расположенного на территории Темрюкского района Краснодарского края, осуществляется </w:t>
      </w:r>
      <w:r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документации по</w:t>
      </w:r>
      <w:r>
        <w:rPr>
          <w:sz w:val="28"/>
          <w:szCs w:val="28"/>
        </w:rPr>
        <w:t xml:space="preserve"> планировк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территории (проект планировки и проект межевания)</w:t>
      </w:r>
      <w:r w:rsidRPr="00E905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</w:t>
      </w:r>
      <w:r w:rsidRPr="00E9055F">
        <w:rPr>
          <w:sz w:val="28"/>
          <w:szCs w:val="28"/>
        </w:rPr>
        <w:t xml:space="preserve">линейного объекта </w:t>
      </w:r>
      <w:r w:rsidRPr="00C01C9F">
        <w:rPr>
          <w:sz w:val="28"/>
          <w:szCs w:val="28"/>
        </w:rPr>
        <w:t xml:space="preserve">«Строительство канализационного коллектора в пос. Веселовка Темрюкского района Краснодарского края», утвержденного постановлением администрации муниципального образования Темрюкский район от </w:t>
      </w:r>
      <w:r>
        <w:rPr>
          <w:sz w:val="28"/>
          <w:szCs w:val="28"/>
        </w:rPr>
        <w:t>17</w:t>
      </w:r>
      <w:r w:rsidRPr="00C01C9F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C01C9F">
        <w:rPr>
          <w:sz w:val="28"/>
          <w:szCs w:val="28"/>
        </w:rPr>
        <w:t xml:space="preserve"> </w:t>
      </w:r>
      <w:r>
        <w:rPr>
          <w:sz w:val="28"/>
          <w:szCs w:val="28"/>
        </w:rPr>
        <w:t>2022</w:t>
      </w:r>
      <w:r w:rsidRPr="00C01C9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716</w:t>
      </w:r>
      <w:r w:rsidRPr="00C01C9F">
        <w:rPr>
          <w:sz w:val="28"/>
          <w:szCs w:val="28"/>
        </w:rPr>
        <w:t>.</w:t>
      </w:r>
    </w:p>
    <w:p w:rsidR="00C01C9F" w:rsidRPr="00611B84" w:rsidRDefault="00C01C9F" w:rsidP="00C46CF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Порядок установления зон</w:t>
      </w:r>
      <w:r w:rsidRPr="002C3264">
        <w:rPr>
          <w:sz w:val="28"/>
          <w:szCs w:val="28"/>
        </w:rPr>
        <w:t xml:space="preserve"> с особы</w:t>
      </w:r>
      <w:r>
        <w:rPr>
          <w:sz w:val="28"/>
          <w:szCs w:val="28"/>
        </w:rPr>
        <w:t>ми</w:t>
      </w:r>
      <w:r w:rsidRPr="002C3264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ями</w:t>
      </w:r>
      <w:r w:rsidRPr="002C3264">
        <w:rPr>
          <w:sz w:val="28"/>
          <w:szCs w:val="28"/>
        </w:rPr>
        <w:t xml:space="preserve"> использования </w:t>
      </w:r>
      <w:r>
        <w:rPr>
          <w:sz w:val="28"/>
          <w:szCs w:val="28"/>
        </w:rPr>
        <w:t xml:space="preserve">территорий и содержание ограничений прав на земельные участки в границах таких зон установлен </w:t>
      </w:r>
      <w:r w:rsidR="00C46CF4" w:rsidRPr="00C46CF4">
        <w:rPr>
          <w:sz w:val="28"/>
          <w:szCs w:val="28"/>
        </w:rPr>
        <w:t>Свод</w:t>
      </w:r>
      <w:r w:rsidR="00C46CF4">
        <w:rPr>
          <w:sz w:val="28"/>
          <w:szCs w:val="28"/>
        </w:rPr>
        <w:t>ом</w:t>
      </w:r>
      <w:r w:rsidR="00C46CF4" w:rsidRPr="00C46CF4">
        <w:rPr>
          <w:sz w:val="28"/>
          <w:szCs w:val="28"/>
        </w:rPr>
        <w:t xml:space="preserve"> правил СП 517.1325800.2022</w:t>
      </w:r>
      <w:r w:rsidR="00C46CF4">
        <w:rPr>
          <w:sz w:val="28"/>
          <w:szCs w:val="28"/>
        </w:rPr>
        <w:t xml:space="preserve"> «</w:t>
      </w:r>
      <w:r w:rsidR="00C46CF4" w:rsidRPr="00C46CF4">
        <w:rPr>
          <w:sz w:val="28"/>
          <w:szCs w:val="28"/>
        </w:rPr>
        <w:t>Эксплуатация централизованных систем, сооружени</w:t>
      </w:r>
      <w:r w:rsidR="00C46CF4">
        <w:rPr>
          <w:sz w:val="28"/>
          <w:szCs w:val="28"/>
        </w:rPr>
        <w:t>й водоснабжения и водоотведения», утвержденным</w:t>
      </w:r>
      <w:r w:rsidR="00C46CF4" w:rsidRPr="00C46CF4">
        <w:rPr>
          <w:sz w:val="28"/>
          <w:szCs w:val="28"/>
        </w:rPr>
        <w:t xml:space="preserve"> приказом Министерства строительства и жилищно-коммунального хозяйства Р</w:t>
      </w:r>
      <w:r w:rsidR="00C46CF4">
        <w:rPr>
          <w:sz w:val="28"/>
          <w:szCs w:val="28"/>
        </w:rPr>
        <w:t xml:space="preserve">оссийской </w:t>
      </w:r>
      <w:r w:rsidR="00C46CF4" w:rsidRPr="00C46CF4">
        <w:rPr>
          <w:sz w:val="28"/>
          <w:szCs w:val="28"/>
        </w:rPr>
        <w:t>Ф</w:t>
      </w:r>
      <w:r w:rsidR="00C46CF4">
        <w:rPr>
          <w:sz w:val="28"/>
          <w:szCs w:val="28"/>
        </w:rPr>
        <w:t>едерации от 6 июня 2022 года</w:t>
      </w:r>
      <w:r w:rsidR="00C46CF4" w:rsidRPr="00C46CF4">
        <w:rPr>
          <w:sz w:val="28"/>
          <w:szCs w:val="28"/>
        </w:rPr>
        <w:t xml:space="preserve"> </w:t>
      </w:r>
      <w:r w:rsidR="00C46CF4">
        <w:rPr>
          <w:sz w:val="28"/>
          <w:szCs w:val="28"/>
        </w:rPr>
        <w:t>№ 453/пр</w:t>
      </w:r>
      <w:r w:rsidRPr="00611B84">
        <w:rPr>
          <w:sz w:val="28"/>
          <w:szCs w:val="28"/>
        </w:rPr>
        <w:t>.</w:t>
      </w:r>
    </w:p>
    <w:p w:rsidR="005D05DC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>
        <w:rPr>
          <w:sz w:val="28"/>
          <w:szCs w:val="28"/>
        </w:rPr>
        <w:t>. </w:t>
      </w:r>
      <w:r w:rsidR="005D05DC" w:rsidRPr="005D05DC">
        <w:rPr>
          <w:sz w:val="28"/>
          <w:szCs w:val="28"/>
        </w:rPr>
        <w:t>Плата за публичный сервитут в отношении земельн</w:t>
      </w:r>
      <w:r w:rsidR="00F3480F">
        <w:rPr>
          <w:sz w:val="28"/>
          <w:szCs w:val="28"/>
        </w:rPr>
        <w:t>ых</w:t>
      </w:r>
      <w:r w:rsidR="005D05DC" w:rsidRPr="005D05DC">
        <w:rPr>
          <w:sz w:val="28"/>
          <w:szCs w:val="28"/>
        </w:rPr>
        <w:t xml:space="preserve"> участк</w:t>
      </w:r>
      <w:r w:rsidR="00F3480F">
        <w:rPr>
          <w:sz w:val="28"/>
          <w:szCs w:val="28"/>
        </w:rPr>
        <w:t>ов</w:t>
      </w:r>
      <w:r w:rsidR="005D05DC" w:rsidRPr="005D05DC">
        <w:rPr>
          <w:sz w:val="28"/>
          <w:szCs w:val="28"/>
        </w:rPr>
        <w:t>, находящ</w:t>
      </w:r>
      <w:r w:rsidR="00F3480F">
        <w:rPr>
          <w:sz w:val="28"/>
          <w:szCs w:val="28"/>
        </w:rPr>
        <w:t>ихся</w:t>
      </w:r>
      <w:r w:rsidR="005D05DC" w:rsidRPr="005D05DC">
        <w:rPr>
          <w:sz w:val="28"/>
          <w:szCs w:val="28"/>
        </w:rPr>
        <w:t xml:space="preserve"> в государственной или муниципальной собственности и не обремененн</w:t>
      </w:r>
      <w:r w:rsidR="00F3480F">
        <w:rPr>
          <w:sz w:val="28"/>
          <w:szCs w:val="28"/>
        </w:rPr>
        <w:t>ых</w:t>
      </w:r>
      <w:r w:rsidR="005D05DC" w:rsidRPr="005D05DC">
        <w:rPr>
          <w:sz w:val="28"/>
          <w:szCs w:val="28"/>
        </w:rPr>
        <w:t xml:space="preserve"> правами третьих лиц, </w:t>
      </w:r>
      <w:r w:rsidR="00F3480F" w:rsidRPr="00F3480F">
        <w:rPr>
          <w:sz w:val="28"/>
          <w:szCs w:val="28"/>
        </w:rPr>
        <w:t xml:space="preserve">вносится единовременным платежом не позднее шести месяцев со дня принятия </w:t>
      </w:r>
      <w:r w:rsidR="00F3480F">
        <w:rPr>
          <w:sz w:val="28"/>
          <w:szCs w:val="28"/>
        </w:rPr>
        <w:t xml:space="preserve">настоящего постановления и </w:t>
      </w:r>
      <w:r w:rsidR="005D05DC" w:rsidRPr="005D05DC">
        <w:rPr>
          <w:sz w:val="28"/>
          <w:szCs w:val="28"/>
        </w:rPr>
        <w:t>устанавливается в размере 0,01 процента кадастровой стоимости такого земельного участка за каждый год использования этого земельного участка</w:t>
      </w:r>
      <w:r w:rsidR="005D05DC">
        <w:rPr>
          <w:sz w:val="28"/>
          <w:szCs w:val="28"/>
        </w:rPr>
        <w:t xml:space="preserve">, согласно приложению № </w:t>
      </w:r>
      <w:r w:rsidR="00D70015">
        <w:rPr>
          <w:sz w:val="28"/>
          <w:szCs w:val="28"/>
        </w:rPr>
        <w:t>3</w:t>
      </w:r>
      <w:r w:rsidR="005D05DC" w:rsidRPr="0031173F">
        <w:rPr>
          <w:sz w:val="28"/>
          <w:szCs w:val="28"/>
        </w:rPr>
        <w:t xml:space="preserve"> </w:t>
      </w:r>
      <w:r w:rsidR="005D05DC">
        <w:rPr>
          <w:sz w:val="28"/>
          <w:szCs w:val="28"/>
        </w:rPr>
        <w:t>к настоящему постановлению</w:t>
      </w:r>
      <w:r w:rsidR="005D05DC" w:rsidRPr="005D05DC">
        <w:rPr>
          <w:sz w:val="28"/>
          <w:szCs w:val="28"/>
        </w:rPr>
        <w:t>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31173F" w:rsidRPr="00611B84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№ </w:t>
      </w:r>
      <w:r w:rsidR="00D70015"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настоящему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>.</w:t>
      </w:r>
    </w:p>
    <w:p w:rsidR="0031173F" w:rsidRPr="00611B84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D33F69">
        <w:rPr>
          <w:sz w:val="28"/>
          <w:szCs w:val="28"/>
        </w:rPr>
        <w:t>А</w:t>
      </w:r>
      <w:r w:rsidR="0031173F" w:rsidRPr="0031173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Новотаманского сельского поселения Темрюкского района</w:t>
      </w:r>
      <w:r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264687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дней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со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дня 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принятия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 xml:space="preserve">настоящего  </w:t>
      </w:r>
      <w:r w:rsidR="0031173F" w:rsidRPr="00611B84">
        <w:rPr>
          <w:sz w:val="28"/>
          <w:szCs w:val="28"/>
        </w:rPr>
        <w:t>постановления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направить  копию</w:t>
      </w:r>
    </w:p>
    <w:p w:rsidR="0031173F" w:rsidRPr="00611B84" w:rsidRDefault="0031173F" w:rsidP="00264687">
      <w:pPr>
        <w:tabs>
          <w:tab w:val="left" w:pos="709"/>
        </w:tabs>
        <w:jc w:val="both"/>
        <w:rPr>
          <w:sz w:val="28"/>
          <w:szCs w:val="28"/>
        </w:rPr>
      </w:pPr>
      <w:r w:rsidRPr="00611B84">
        <w:rPr>
          <w:sz w:val="28"/>
          <w:szCs w:val="28"/>
        </w:rPr>
        <w:t>настоящего постановления: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правообладателям земельных участков, в отношении которых принято настоящее постановление, с уведомлением о вручении по почтовым адресам, указанным в выписках из Единого государственного реестра недвижимости;</w:t>
      </w:r>
    </w:p>
    <w:p w:rsidR="002F6DA4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>
        <w:rPr>
          <w:sz w:val="28"/>
          <w:szCs w:val="28"/>
        </w:rPr>
        <w:t>и;</w:t>
      </w:r>
    </w:p>
    <w:p w:rsidR="0031173F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C01C9F" w:rsidP="00D337D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(Семикина) 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Pr="00C01C9F">
        <w:rPr>
          <w:sz w:val="28"/>
          <w:szCs w:val="28"/>
        </w:rPr>
        <w:t>Об установлении публичного сервитута в целях 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F246EF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D33F69" w:rsidRPr="00D33F69">
        <w:rPr>
          <w:sz w:val="28"/>
          <w:szCs w:val="28"/>
        </w:rPr>
        <w:t xml:space="preserve"> </w:t>
      </w:r>
      <w:r w:rsidR="00D33F69">
        <w:rPr>
          <w:sz w:val="28"/>
          <w:szCs w:val="28"/>
        </w:rPr>
        <w:t>С</w:t>
      </w:r>
      <w:r w:rsidR="00D33F69" w:rsidRPr="00611B84">
        <w:rPr>
          <w:sz w:val="28"/>
          <w:szCs w:val="28"/>
        </w:rPr>
        <w:t>.</w:t>
      </w:r>
      <w:r w:rsidR="00D33F69">
        <w:rPr>
          <w:sz w:val="28"/>
          <w:szCs w:val="28"/>
        </w:rPr>
        <w:t>А</w:t>
      </w:r>
      <w:r w:rsidR="00D33F69" w:rsidRPr="00611B84">
        <w:rPr>
          <w:sz w:val="28"/>
          <w:szCs w:val="28"/>
        </w:rPr>
        <w:t>.</w:t>
      </w:r>
    </w:p>
    <w:p w:rsidR="0031173F" w:rsidRPr="006A1216" w:rsidRDefault="00C01C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94720B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A16771" w:rsidRDefault="000A3BAF" w:rsidP="00F246EF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0E3715" w:rsidRPr="000E3715">
        <w:rPr>
          <w:bCs/>
          <w:sz w:val="28"/>
        </w:rPr>
        <w:t>Об установлении публичного сервитута в целях 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  <w:r w:rsidR="00A16771">
        <w:rPr>
          <w:bCs/>
          <w:sz w:val="28"/>
        </w:rPr>
        <w:t>»</w:t>
      </w:r>
    </w:p>
    <w:p w:rsidR="000764F1" w:rsidRPr="00F246EF" w:rsidRDefault="000764F1" w:rsidP="00CA3D72">
      <w:pPr>
        <w:jc w:val="center"/>
        <w:rPr>
          <w:sz w:val="28"/>
          <w:szCs w:val="28"/>
        </w:rPr>
      </w:pP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внесен: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подготовлен:</w:t>
      </w:r>
    </w:p>
    <w:p w:rsidR="003831F6" w:rsidRPr="00BE0045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Отделом </w:t>
      </w:r>
      <w:r>
        <w:rPr>
          <w:bCs/>
          <w:sz w:val="28"/>
          <w:szCs w:val="28"/>
        </w:rPr>
        <w:t>з</w:t>
      </w:r>
      <w:r w:rsidRPr="00BE0045">
        <w:rPr>
          <w:bCs/>
          <w:sz w:val="28"/>
          <w:szCs w:val="28"/>
        </w:rPr>
        <w:t xml:space="preserve">емельных отношений 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E0045">
        <w:rPr>
          <w:bCs/>
          <w:sz w:val="28"/>
          <w:szCs w:val="28"/>
        </w:rPr>
        <w:t>ачальник отдела</w:t>
      </w:r>
      <w:r>
        <w:rPr>
          <w:bCs/>
          <w:sz w:val="28"/>
          <w:szCs w:val="28"/>
        </w:rPr>
        <w:t xml:space="preserve">                                                                           М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Хорошилова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2A7EB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3831F6" w:rsidRDefault="003831F6" w:rsidP="003831F6">
      <w:pPr>
        <w:tabs>
          <w:tab w:val="left" w:pos="4185"/>
        </w:tabs>
        <w:rPr>
          <w:bCs/>
          <w:sz w:val="28"/>
          <w:szCs w:val="28"/>
        </w:rPr>
      </w:pPr>
    </w:p>
    <w:p w:rsidR="003831F6" w:rsidRPr="00CA3D72" w:rsidRDefault="003831F6" w:rsidP="003831F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3831F6" w:rsidRPr="0098683B" w:rsidRDefault="003831F6" w:rsidP="003831F6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3831F6" w:rsidRPr="00747DFF" w:rsidRDefault="003831F6" w:rsidP="003831F6">
      <w:pPr>
        <w:pStyle w:val="ab"/>
        <w:jc w:val="center"/>
        <w:rPr>
          <w:b/>
          <w:szCs w:val="28"/>
        </w:rPr>
      </w:pPr>
      <w:r>
        <w:rPr>
          <w:szCs w:val="28"/>
        </w:rPr>
        <w:br w:type="page"/>
      </w:r>
      <w:r w:rsidRPr="00747DFF">
        <w:rPr>
          <w:b/>
          <w:szCs w:val="28"/>
        </w:rPr>
        <w:lastRenderedPageBreak/>
        <w:t>ЗАЯВКА</w:t>
      </w:r>
    </w:p>
    <w:p w:rsidR="003831F6" w:rsidRPr="00747DFF" w:rsidRDefault="003831F6" w:rsidP="003831F6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3831F6" w:rsidRPr="00747DFF" w:rsidRDefault="003831F6" w:rsidP="003831F6">
      <w:pPr>
        <w:pStyle w:val="ab"/>
        <w:jc w:val="center"/>
        <w:rPr>
          <w:szCs w:val="28"/>
        </w:rPr>
      </w:pPr>
      <w:r w:rsidRPr="00747DFF">
        <w:rPr>
          <w:szCs w:val="28"/>
        </w:rPr>
        <w:t>от _____________ № _____________</w:t>
      </w:r>
    </w:p>
    <w:p w:rsidR="003831F6" w:rsidRPr="00747DFF" w:rsidRDefault="003831F6" w:rsidP="003831F6">
      <w:pPr>
        <w:pStyle w:val="ab"/>
        <w:rPr>
          <w:szCs w:val="28"/>
        </w:rPr>
      </w:pPr>
    </w:p>
    <w:p w:rsidR="003831F6" w:rsidRPr="00747DFF" w:rsidRDefault="003831F6" w:rsidP="003831F6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3831F6" w:rsidRPr="00747DFF" w:rsidRDefault="003831F6" w:rsidP="003831F6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0E3715" w:rsidRPr="000E3715">
        <w:rPr>
          <w:sz w:val="28"/>
          <w:szCs w:val="28"/>
        </w:rPr>
        <w:t>Об установлении публичного сервитута в целях размещения линейного объекта «Строительство канализационного коллектора в пос. Веселовка Темрюкского района Краснодарского края», расположенного на территории Темрюкского района Краснодарского края</w:t>
      </w:r>
      <w:bookmarkStart w:id="0" w:name="_GoBack"/>
      <w:bookmarkEnd w:id="0"/>
      <w:r w:rsidRPr="00747DFF">
        <w:rPr>
          <w:sz w:val="28"/>
          <w:szCs w:val="28"/>
        </w:rPr>
        <w:t xml:space="preserve">» </w:t>
      </w:r>
    </w:p>
    <w:p w:rsidR="003831F6" w:rsidRPr="00747DFF" w:rsidRDefault="003831F6" w:rsidP="003831F6">
      <w:pPr>
        <w:jc w:val="both"/>
        <w:rPr>
          <w:color w:val="000000"/>
          <w:sz w:val="28"/>
          <w:szCs w:val="28"/>
        </w:rPr>
      </w:pPr>
    </w:p>
    <w:p w:rsidR="003831F6" w:rsidRPr="00747DFF" w:rsidRDefault="003831F6" w:rsidP="003831F6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3831F6" w:rsidRPr="00660BBB" w:rsidRDefault="003831F6" w:rsidP="00660BBB">
      <w:pPr>
        <w:jc w:val="both"/>
        <w:rPr>
          <w:sz w:val="28"/>
          <w:szCs w:val="28"/>
        </w:rPr>
      </w:pPr>
      <w:r w:rsidRPr="00660BBB">
        <w:rPr>
          <w:sz w:val="28"/>
          <w:szCs w:val="28"/>
        </w:rPr>
        <w:t>управлением имущественных и земельных отношений</w:t>
      </w:r>
    </w:p>
    <w:p w:rsidR="003831F6" w:rsidRPr="00747DFF" w:rsidRDefault="003831F6" w:rsidP="003831F6">
      <w:pPr>
        <w:ind w:firstLine="851"/>
        <w:jc w:val="both"/>
        <w:rPr>
          <w:b/>
          <w:color w:val="000000"/>
          <w:sz w:val="28"/>
          <w:szCs w:val="28"/>
        </w:rPr>
      </w:pPr>
    </w:p>
    <w:p w:rsidR="003831F6" w:rsidRPr="00747DFF" w:rsidRDefault="003831F6" w:rsidP="003831F6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3831F6" w:rsidRPr="00747DFF" w:rsidTr="00BF5BC7">
        <w:tc>
          <w:tcPr>
            <w:tcW w:w="8789" w:type="dxa"/>
            <w:hideMark/>
          </w:tcPr>
          <w:p w:rsidR="003831F6" w:rsidRPr="00747DFF" w:rsidRDefault="003831F6" w:rsidP="00BF5BC7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747DFF">
              <w:rPr>
                <w:color w:val="000000"/>
                <w:sz w:val="28"/>
                <w:szCs w:val="28"/>
              </w:rPr>
              <w:t>1.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> </w:t>
            </w:r>
            <w:r w:rsidRPr="00747DFF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3831F6" w:rsidRPr="00747DFF" w:rsidRDefault="003831F6" w:rsidP="00BF5BC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3831F6" w:rsidRPr="00747DFF" w:rsidTr="00BF5BC7">
        <w:tc>
          <w:tcPr>
            <w:tcW w:w="8789" w:type="dxa"/>
            <w:hideMark/>
          </w:tcPr>
          <w:p w:rsidR="003831F6" w:rsidRPr="00747DFF" w:rsidRDefault="003831F6" w:rsidP="00BF5BC7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 w:rsidRPr="00747DFF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3831F6" w:rsidRPr="00747DFF" w:rsidRDefault="003831F6" w:rsidP="00BF5BC7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  <w:tr w:rsidR="003831F6" w:rsidRPr="00747DFF" w:rsidTr="00BF5BC7">
        <w:tc>
          <w:tcPr>
            <w:tcW w:w="8789" w:type="dxa"/>
            <w:hideMark/>
          </w:tcPr>
          <w:p w:rsidR="003831F6" w:rsidRPr="00747DFF" w:rsidRDefault="003831F6" w:rsidP="00BF5BC7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747DFF">
              <w:rPr>
                <w:color w:val="000000"/>
                <w:sz w:val="28"/>
                <w:szCs w:val="28"/>
              </w:rPr>
              <w:t>. Управлению делопроизводства</w:t>
            </w:r>
          </w:p>
        </w:tc>
        <w:tc>
          <w:tcPr>
            <w:tcW w:w="993" w:type="dxa"/>
            <w:hideMark/>
          </w:tcPr>
          <w:p w:rsidR="003831F6" w:rsidRPr="00747DFF" w:rsidRDefault="003831F6" w:rsidP="00BF5BC7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</w:tbl>
    <w:p w:rsidR="003831F6" w:rsidRPr="00747DFF" w:rsidRDefault="003831F6" w:rsidP="003831F6">
      <w:pPr>
        <w:ind w:left="360"/>
        <w:rPr>
          <w:sz w:val="28"/>
          <w:szCs w:val="28"/>
        </w:rPr>
      </w:pPr>
    </w:p>
    <w:p w:rsidR="003831F6" w:rsidRPr="00747DFF" w:rsidRDefault="003831F6" w:rsidP="003831F6">
      <w:pPr>
        <w:ind w:left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3831F6" w:rsidRPr="005E2411" w:rsidTr="00BF5BC7">
        <w:tc>
          <w:tcPr>
            <w:tcW w:w="4927" w:type="dxa"/>
          </w:tcPr>
          <w:p w:rsidR="003831F6" w:rsidRPr="002A7EB2" w:rsidRDefault="003831F6" w:rsidP="00BF5BC7">
            <w:pPr>
              <w:tabs>
                <w:tab w:val="left" w:pos="4185"/>
              </w:tabs>
              <w:rPr>
                <w:bCs/>
                <w:sz w:val="28"/>
                <w:szCs w:val="28"/>
              </w:rPr>
            </w:pPr>
            <w:r w:rsidRPr="002A7EB2">
              <w:rPr>
                <w:bCs/>
                <w:sz w:val="28"/>
                <w:szCs w:val="28"/>
              </w:rPr>
              <w:t>Начальник отдела</w:t>
            </w:r>
          </w:p>
          <w:p w:rsidR="003831F6" w:rsidRPr="005E2411" w:rsidRDefault="003831F6" w:rsidP="00BF5BC7">
            <w:pPr>
              <w:tabs>
                <w:tab w:val="left" w:pos="4185"/>
              </w:tabs>
              <w:rPr>
                <w:sz w:val="28"/>
                <w:szCs w:val="28"/>
              </w:rPr>
            </w:pPr>
            <w:r w:rsidRPr="002A7EB2">
              <w:rPr>
                <w:bCs/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3831F6" w:rsidRDefault="003831F6" w:rsidP="00BF5BC7">
            <w:pPr>
              <w:jc w:val="right"/>
              <w:rPr>
                <w:sz w:val="28"/>
                <w:szCs w:val="28"/>
              </w:rPr>
            </w:pPr>
          </w:p>
          <w:p w:rsidR="003831F6" w:rsidRPr="005E2411" w:rsidRDefault="003831F6" w:rsidP="00BF5BC7">
            <w:pPr>
              <w:jc w:val="right"/>
              <w:rPr>
                <w:sz w:val="28"/>
                <w:szCs w:val="28"/>
              </w:rPr>
            </w:pPr>
            <w:r w:rsidRPr="002A7EB2">
              <w:rPr>
                <w:bCs/>
                <w:sz w:val="28"/>
                <w:szCs w:val="28"/>
              </w:rPr>
              <w:t>М.А.</w:t>
            </w:r>
            <w:r>
              <w:rPr>
                <w:bCs/>
                <w:sz w:val="28"/>
                <w:szCs w:val="28"/>
              </w:rPr>
              <w:t> </w:t>
            </w:r>
            <w:r w:rsidRPr="002A7EB2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3831F6" w:rsidRPr="0098683B" w:rsidRDefault="003831F6" w:rsidP="003831F6">
      <w:pPr>
        <w:tabs>
          <w:tab w:val="left" w:pos="4185"/>
        </w:tabs>
        <w:jc w:val="center"/>
        <w:rPr>
          <w:sz w:val="28"/>
          <w:szCs w:val="28"/>
        </w:rPr>
      </w:pPr>
    </w:p>
    <w:p w:rsidR="001B7413" w:rsidRDefault="001B7413" w:rsidP="003831F6">
      <w:pPr>
        <w:tabs>
          <w:tab w:val="left" w:pos="4185"/>
        </w:tabs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683" w:rsidRDefault="00633683">
      <w:r>
        <w:separator/>
      </w:r>
    </w:p>
  </w:endnote>
  <w:endnote w:type="continuationSeparator" w:id="0">
    <w:p w:rsidR="00633683" w:rsidRDefault="0063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683" w:rsidRDefault="00633683">
      <w:r>
        <w:separator/>
      </w:r>
    </w:p>
  </w:footnote>
  <w:footnote w:type="continuationSeparator" w:id="0">
    <w:p w:rsidR="00633683" w:rsidRDefault="0063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0E3715">
      <w:rPr>
        <w:noProof/>
        <w:sz w:val="28"/>
        <w:szCs w:val="28"/>
      </w:rPr>
      <w:t>5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C62"/>
    <w:rsid w:val="000B7903"/>
    <w:rsid w:val="000C32F1"/>
    <w:rsid w:val="000C56F4"/>
    <w:rsid w:val="000C7684"/>
    <w:rsid w:val="000E17DB"/>
    <w:rsid w:val="000E3715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711B6"/>
    <w:rsid w:val="0037186F"/>
    <w:rsid w:val="00372718"/>
    <w:rsid w:val="0038132F"/>
    <w:rsid w:val="003831F6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299D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3683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7760"/>
    <w:rsid w:val="006609FE"/>
    <w:rsid w:val="00660BBB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57CB"/>
    <w:rsid w:val="00766103"/>
    <w:rsid w:val="00770A95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C21B9"/>
    <w:rsid w:val="00BD1FAA"/>
    <w:rsid w:val="00BD38AF"/>
    <w:rsid w:val="00BD5F3D"/>
    <w:rsid w:val="00BD6356"/>
    <w:rsid w:val="00BF484B"/>
    <w:rsid w:val="00BF784D"/>
    <w:rsid w:val="00C00162"/>
    <w:rsid w:val="00C01C9F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6CF4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6DE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3F69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C1901"/>
    <w:rsid w:val="00DD0256"/>
    <w:rsid w:val="00DD528F"/>
    <w:rsid w:val="00DD6249"/>
    <w:rsid w:val="00DE13CC"/>
    <w:rsid w:val="00DE26F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246EF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A67CF"/>
    <w:rsid w:val="00FA6980"/>
    <w:rsid w:val="00FC1622"/>
    <w:rsid w:val="00FC3155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F11EF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3831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929C-B18E-416D-A016-10852F7B1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64</cp:revision>
  <cp:lastPrinted>2022-05-19T05:11:00Z</cp:lastPrinted>
  <dcterms:created xsi:type="dcterms:W3CDTF">2021-11-25T08:48:00Z</dcterms:created>
  <dcterms:modified xsi:type="dcterms:W3CDTF">2022-09-22T09:21:00Z</dcterms:modified>
</cp:coreProperties>
</file>