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603" w:rsidRDefault="00140603" w:rsidP="00140603">
      <w:pPr>
        <w:jc w:val="center"/>
      </w:pPr>
    </w:p>
    <w:p w:rsidR="00B1794C" w:rsidRDefault="00B1794C" w:rsidP="00140603">
      <w:pPr>
        <w:jc w:val="center"/>
      </w:pPr>
    </w:p>
    <w:p w:rsidR="00B1794C" w:rsidRDefault="00B1794C" w:rsidP="00140603">
      <w:pPr>
        <w:jc w:val="center"/>
      </w:pPr>
    </w:p>
    <w:p w:rsidR="00B1794C" w:rsidRDefault="00B1794C" w:rsidP="00140603">
      <w:pPr>
        <w:jc w:val="center"/>
      </w:pPr>
    </w:p>
    <w:p w:rsidR="00080359" w:rsidRDefault="00080359" w:rsidP="00140603">
      <w:pPr>
        <w:jc w:val="center"/>
      </w:pPr>
    </w:p>
    <w:p w:rsidR="00140603" w:rsidRDefault="00140603" w:rsidP="00140603">
      <w:pPr>
        <w:jc w:val="center"/>
      </w:pPr>
    </w:p>
    <w:p w:rsidR="00140603" w:rsidRDefault="00140603" w:rsidP="00140603">
      <w:pPr>
        <w:jc w:val="center"/>
      </w:pPr>
    </w:p>
    <w:p w:rsidR="00140603" w:rsidRDefault="00140603" w:rsidP="00140603">
      <w:pPr>
        <w:jc w:val="center"/>
      </w:pPr>
    </w:p>
    <w:p w:rsidR="00140603" w:rsidRDefault="00140603" w:rsidP="00140603">
      <w:pPr>
        <w:jc w:val="center"/>
      </w:pPr>
    </w:p>
    <w:p w:rsidR="00140603" w:rsidRDefault="00140603" w:rsidP="00140603">
      <w:pPr>
        <w:jc w:val="center"/>
        <w:rPr>
          <w:sz w:val="28"/>
          <w:szCs w:val="28"/>
        </w:rPr>
      </w:pPr>
    </w:p>
    <w:p w:rsidR="0093137B" w:rsidRDefault="0093137B" w:rsidP="00140603">
      <w:pPr>
        <w:jc w:val="center"/>
        <w:rPr>
          <w:sz w:val="28"/>
          <w:szCs w:val="28"/>
        </w:rPr>
      </w:pPr>
    </w:p>
    <w:p w:rsidR="0093137B" w:rsidRDefault="0093137B" w:rsidP="00140603">
      <w:pPr>
        <w:jc w:val="center"/>
        <w:rPr>
          <w:sz w:val="28"/>
          <w:szCs w:val="28"/>
        </w:rPr>
      </w:pPr>
    </w:p>
    <w:p w:rsidR="0093137B" w:rsidRDefault="0093137B" w:rsidP="00140603">
      <w:pPr>
        <w:jc w:val="center"/>
        <w:rPr>
          <w:sz w:val="28"/>
          <w:szCs w:val="28"/>
        </w:rPr>
      </w:pPr>
    </w:p>
    <w:p w:rsidR="00140603" w:rsidRDefault="00140603" w:rsidP="00140603">
      <w:pPr>
        <w:rPr>
          <w:b/>
          <w:sz w:val="28"/>
          <w:szCs w:val="28"/>
        </w:rPr>
      </w:pPr>
    </w:p>
    <w:p w:rsidR="00140603" w:rsidRPr="00724A09" w:rsidRDefault="00724A09" w:rsidP="00E16F55">
      <w:pPr>
        <w:ind w:left="606" w:right="903"/>
        <w:jc w:val="center"/>
        <w:rPr>
          <w:b/>
          <w:bCs/>
          <w:color w:val="000000"/>
          <w:spacing w:val="-8"/>
          <w:sz w:val="28"/>
          <w:szCs w:val="28"/>
        </w:rPr>
      </w:pPr>
      <w:proofErr w:type="gramStart"/>
      <w:r w:rsidRPr="00724A09">
        <w:rPr>
          <w:b/>
          <w:bCs/>
          <w:color w:val="000000"/>
          <w:spacing w:val="-8"/>
          <w:sz w:val="28"/>
          <w:szCs w:val="28"/>
        </w:rPr>
        <w:t>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w:t>
      </w:r>
      <w:r>
        <w:rPr>
          <w:b/>
          <w:bCs/>
          <w:color w:val="000000"/>
          <w:spacing w:val="-8"/>
          <w:sz w:val="28"/>
          <w:szCs w:val="28"/>
        </w:rPr>
        <w:t>ями населенных пунктов</w:t>
      </w:r>
      <w:r w:rsidRPr="00724A09">
        <w:rPr>
          <w:b/>
          <w:bCs/>
          <w:color w:val="000000"/>
          <w:spacing w:val="-8"/>
          <w:sz w:val="28"/>
          <w:szCs w:val="28"/>
        </w:rPr>
        <w:t xml:space="preserve"> муниципального образо</w:t>
      </w:r>
      <w:bookmarkStart w:id="0" w:name="_GoBack"/>
      <w:bookmarkEnd w:id="0"/>
      <w:r w:rsidRPr="00724A09">
        <w:rPr>
          <w:b/>
          <w:bCs/>
          <w:color w:val="000000"/>
          <w:spacing w:val="-8"/>
          <w:sz w:val="28"/>
          <w:szCs w:val="28"/>
        </w:rPr>
        <w:t xml:space="preserve">вания </w:t>
      </w:r>
      <w:r w:rsidR="00417837">
        <w:rPr>
          <w:b/>
          <w:bCs/>
          <w:color w:val="000000"/>
          <w:spacing w:val="-8"/>
          <w:sz w:val="28"/>
          <w:szCs w:val="28"/>
        </w:rPr>
        <w:t>Темрюкский</w:t>
      </w:r>
      <w:r>
        <w:rPr>
          <w:b/>
          <w:bCs/>
          <w:color w:val="000000"/>
          <w:spacing w:val="-8"/>
          <w:sz w:val="28"/>
          <w:szCs w:val="28"/>
        </w:rPr>
        <w:t xml:space="preserve"> район</w:t>
      </w:r>
      <w:r w:rsidRPr="00724A09">
        <w:rPr>
          <w:b/>
          <w:bCs/>
          <w:color w:val="000000"/>
          <w:spacing w:val="-8"/>
          <w:sz w:val="28"/>
          <w:szCs w:val="28"/>
        </w:rPr>
        <w:t>, посадки</w:t>
      </w:r>
      <w:r>
        <w:rPr>
          <w:b/>
          <w:bCs/>
          <w:color w:val="000000"/>
          <w:spacing w:val="-8"/>
          <w:sz w:val="28"/>
          <w:szCs w:val="28"/>
        </w:rPr>
        <w:t xml:space="preserve"> (взлета) </w:t>
      </w:r>
      <w:r w:rsidRPr="00724A09">
        <w:rPr>
          <w:b/>
          <w:bCs/>
          <w:color w:val="000000"/>
          <w:spacing w:val="-8"/>
          <w:sz w:val="28"/>
          <w:szCs w:val="28"/>
        </w:rPr>
        <w:t xml:space="preserve">на расположенные в границах </w:t>
      </w:r>
      <w:r>
        <w:rPr>
          <w:b/>
          <w:bCs/>
          <w:color w:val="000000"/>
          <w:spacing w:val="-8"/>
          <w:sz w:val="28"/>
          <w:szCs w:val="28"/>
        </w:rPr>
        <w:t xml:space="preserve">населенных пунктов </w:t>
      </w:r>
      <w:r w:rsidRPr="00724A09">
        <w:rPr>
          <w:b/>
          <w:bCs/>
          <w:color w:val="000000"/>
          <w:spacing w:val="-8"/>
          <w:sz w:val="28"/>
          <w:szCs w:val="28"/>
        </w:rPr>
        <w:t xml:space="preserve">муниципального образования </w:t>
      </w:r>
      <w:r w:rsidR="00367EC7">
        <w:rPr>
          <w:b/>
          <w:bCs/>
          <w:color w:val="000000"/>
          <w:spacing w:val="-8"/>
          <w:sz w:val="28"/>
          <w:szCs w:val="28"/>
        </w:rPr>
        <w:t xml:space="preserve">Темрюкский </w:t>
      </w:r>
      <w:r>
        <w:rPr>
          <w:b/>
          <w:bCs/>
          <w:color w:val="000000"/>
          <w:spacing w:val="-8"/>
          <w:sz w:val="28"/>
          <w:szCs w:val="28"/>
        </w:rPr>
        <w:t xml:space="preserve"> район</w:t>
      </w:r>
      <w:r w:rsidRPr="00724A09">
        <w:rPr>
          <w:b/>
          <w:bCs/>
          <w:color w:val="000000"/>
          <w:spacing w:val="-8"/>
          <w:sz w:val="28"/>
          <w:szCs w:val="28"/>
        </w:rPr>
        <w:t xml:space="preserve"> площадки, сведения о которых не опубликованы в документах аэронавигационной информации</w:t>
      </w:r>
      <w:proofErr w:type="gramEnd"/>
    </w:p>
    <w:p w:rsidR="004E5001" w:rsidRPr="00140603" w:rsidRDefault="004E5001" w:rsidP="004F2B54">
      <w:pPr>
        <w:pStyle w:val="a3"/>
        <w:spacing w:line="230" w:lineRule="auto"/>
        <w:jc w:val="both"/>
        <w:rPr>
          <w:rFonts w:ascii="Times New Roman" w:hAnsi="Times New Roman"/>
          <w:sz w:val="28"/>
          <w:szCs w:val="28"/>
        </w:rPr>
      </w:pPr>
    </w:p>
    <w:p w:rsidR="00140603" w:rsidRDefault="00724A09" w:rsidP="00E16F55">
      <w:pPr>
        <w:tabs>
          <w:tab w:val="left" w:pos="9630"/>
        </w:tabs>
        <w:autoSpaceDE/>
        <w:autoSpaceDN/>
        <w:adjustRightInd/>
        <w:ind w:left="20" w:right="-9" w:firstLine="700"/>
        <w:jc w:val="both"/>
        <w:rPr>
          <w:b/>
          <w:bCs/>
          <w:color w:val="000000"/>
          <w:spacing w:val="-8"/>
          <w:sz w:val="28"/>
          <w:szCs w:val="28"/>
        </w:rPr>
      </w:pPr>
      <w:proofErr w:type="gramStart"/>
      <w:r w:rsidRPr="00724A09">
        <w:rPr>
          <w:bCs/>
          <w:color w:val="000000"/>
          <w:spacing w:val="-8"/>
          <w:sz w:val="28"/>
          <w:szCs w:val="28"/>
        </w:rPr>
        <w:t>В соответствии с пунктом 49 Федеральных правил использования воздушного пространства Российской Федерации, утвержденных Постановлением Правитель</w:t>
      </w:r>
      <w:r w:rsidR="004F2B54">
        <w:rPr>
          <w:bCs/>
          <w:color w:val="000000"/>
          <w:spacing w:val="-8"/>
          <w:sz w:val="28"/>
          <w:szCs w:val="28"/>
        </w:rPr>
        <w:t>ства Российской Федерации от 11 марта</w:t>
      </w:r>
      <w:r w:rsidR="004F2B54" w:rsidRPr="00724A09">
        <w:rPr>
          <w:bCs/>
          <w:color w:val="000000"/>
          <w:spacing w:val="-8"/>
          <w:sz w:val="28"/>
          <w:szCs w:val="28"/>
        </w:rPr>
        <w:t xml:space="preserve"> </w:t>
      </w:r>
      <w:r w:rsidRPr="00724A09">
        <w:rPr>
          <w:bCs/>
          <w:color w:val="000000"/>
          <w:spacing w:val="-8"/>
          <w:sz w:val="28"/>
          <w:szCs w:val="28"/>
        </w:rPr>
        <w:t xml:space="preserve">2010 </w:t>
      </w:r>
      <w:r w:rsidR="004F2B54">
        <w:rPr>
          <w:bCs/>
          <w:color w:val="000000"/>
          <w:spacing w:val="-8"/>
          <w:sz w:val="28"/>
          <w:szCs w:val="28"/>
        </w:rPr>
        <w:t xml:space="preserve">года № 138 (редакция от 30 января </w:t>
      </w:r>
      <w:r w:rsidRPr="00724A09">
        <w:rPr>
          <w:bCs/>
          <w:color w:val="000000"/>
          <w:spacing w:val="-8"/>
          <w:sz w:val="28"/>
          <w:szCs w:val="28"/>
        </w:rPr>
        <w:t>2018</w:t>
      </w:r>
      <w:r w:rsidR="004F2B54">
        <w:rPr>
          <w:bCs/>
          <w:color w:val="000000"/>
          <w:spacing w:val="-8"/>
          <w:sz w:val="28"/>
          <w:szCs w:val="28"/>
        </w:rPr>
        <w:t xml:space="preserve"> года</w:t>
      </w:r>
      <w:r w:rsidRPr="00724A09">
        <w:rPr>
          <w:bCs/>
          <w:color w:val="000000"/>
          <w:spacing w:val="-8"/>
          <w:sz w:val="28"/>
          <w:szCs w:val="28"/>
        </w:rPr>
        <w:t>), пунктом 40.5 Федеральных авиационных правил «Организация планирования использования воздушного пространства Российской Федерации», утвержденных При</w:t>
      </w:r>
      <w:r w:rsidR="004F2B54">
        <w:rPr>
          <w:bCs/>
          <w:color w:val="000000"/>
          <w:spacing w:val="-8"/>
          <w:sz w:val="28"/>
          <w:szCs w:val="28"/>
        </w:rPr>
        <w:t xml:space="preserve">казом Минтранса России от 16 января </w:t>
      </w:r>
      <w:r w:rsidRPr="00724A09">
        <w:rPr>
          <w:bCs/>
          <w:color w:val="000000"/>
          <w:spacing w:val="-8"/>
          <w:sz w:val="28"/>
          <w:szCs w:val="28"/>
        </w:rPr>
        <w:t xml:space="preserve">2012 </w:t>
      </w:r>
      <w:r w:rsidR="004F2B54">
        <w:rPr>
          <w:bCs/>
          <w:color w:val="000000"/>
          <w:spacing w:val="-8"/>
          <w:sz w:val="28"/>
          <w:szCs w:val="28"/>
        </w:rPr>
        <w:t xml:space="preserve">года № 6 (редакция от 26 июня </w:t>
      </w:r>
      <w:r w:rsidRPr="00724A09">
        <w:rPr>
          <w:bCs/>
          <w:color w:val="000000"/>
          <w:spacing w:val="-8"/>
          <w:sz w:val="28"/>
          <w:szCs w:val="28"/>
        </w:rPr>
        <w:t>2017</w:t>
      </w:r>
      <w:r w:rsidR="004F2B54">
        <w:rPr>
          <w:bCs/>
          <w:color w:val="000000"/>
          <w:spacing w:val="-8"/>
          <w:sz w:val="28"/>
          <w:szCs w:val="28"/>
        </w:rPr>
        <w:t xml:space="preserve"> года</w:t>
      </w:r>
      <w:r w:rsidRPr="00724A09">
        <w:rPr>
          <w:bCs/>
          <w:color w:val="000000"/>
          <w:spacing w:val="-8"/>
          <w:sz w:val="28"/>
          <w:szCs w:val="28"/>
        </w:rPr>
        <w:t>)</w:t>
      </w:r>
      <w:r w:rsidR="006A2A4E">
        <w:rPr>
          <w:bCs/>
          <w:color w:val="000000"/>
          <w:spacing w:val="-8"/>
          <w:sz w:val="28"/>
          <w:szCs w:val="28"/>
        </w:rPr>
        <w:t>,</w:t>
      </w:r>
      <w:r w:rsidR="00551EFA">
        <w:rPr>
          <w:bCs/>
          <w:color w:val="000000"/>
          <w:spacing w:val="-8"/>
          <w:sz w:val="28"/>
          <w:szCs w:val="28"/>
        </w:rPr>
        <w:t xml:space="preserve"> </w:t>
      </w:r>
      <w:r w:rsidR="00551EFA" w:rsidRPr="004F2B54">
        <w:rPr>
          <w:bCs/>
          <w:color w:val="000000"/>
          <w:spacing w:val="-8"/>
          <w:sz w:val="28"/>
          <w:szCs w:val="28"/>
        </w:rPr>
        <w:t>р</w:t>
      </w:r>
      <w:r w:rsidR="00140603" w:rsidRPr="004F2B54">
        <w:rPr>
          <w:bCs/>
          <w:color w:val="000000"/>
          <w:spacing w:val="-8"/>
          <w:sz w:val="28"/>
          <w:szCs w:val="28"/>
        </w:rPr>
        <w:t>уководствуясь  Ус</w:t>
      </w:r>
      <w:r w:rsidR="00F558A8" w:rsidRPr="004F2B54">
        <w:rPr>
          <w:bCs/>
          <w:color w:val="000000"/>
          <w:spacing w:val="-8"/>
          <w:sz w:val="28"/>
          <w:szCs w:val="28"/>
        </w:rPr>
        <w:t>тав</w:t>
      </w:r>
      <w:r w:rsidR="0067278E" w:rsidRPr="004F2B54">
        <w:rPr>
          <w:bCs/>
          <w:color w:val="000000"/>
          <w:spacing w:val="-8"/>
          <w:sz w:val="28"/>
          <w:szCs w:val="28"/>
        </w:rPr>
        <w:t>ом</w:t>
      </w:r>
      <w:r w:rsidR="00F558A8" w:rsidRPr="004F2B54">
        <w:rPr>
          <w:bCs/>
          <w:color w:val="000000"/>
          <w:spacing w:val="-8"/>
          <w:sz w:val="28"/>
          <w:szCs w:val="28"/>
        </w:rPr>
        <w:t xml:space="preserve"> муниципального</w:t>
      </w:r>
      <w:proofErr w:type="gramEnd"/>
      <w:r w:rsidR="00F558A8" w:rsidRPr="004F2B54">
        <w:rPr>
          <w:bCs/>
          <w:color w:val="000000"/>
          <w:spacing w:val="-8"/>
          <w:sz w:val="28"/>
          <w:szCs w:val="28"/>
        </w:rPr>
        <w:t xml:space="preserve"> образования</w:t>
      </w:r>
      <w:r w:rsidR="00140603" w:rsidRPr="004F2B54">
        <w:rPr>
          <w:bCs/>
          <w:color w:val="000000"/>
          <w:spacing w:val="-8"/>
          <w:sz w:val="28"/>
          <w:szCs w:val="28"/>
        </w:rPr>
        <w:t xml:space="preserve"> </w:t>
      </w:r>
      <w:r w:rsidR="00417837" w:rsidRPr="004F2B54">
        <w:rPr>
          <w:bCs/>
          <w:color w:val="000000"/>
          <w:spacing w:val="-8"/>
          <w:sz w:val="28"/>
          <w:szCs w:val="28"/>
        </w:rPr>
        <w:t>Темрюкский</w:t>
      </w:r>
      <w:r w:rsidR="00140603" w:rsidRPr="004F2B54">
        <w:rPr>
          <w:bCs/>
          <w:color w:val="000000"/>
          <w:spacing w:val="-8"/>
          <w:sz w:val="28"/>
          <w:szCs w:val="28"/>
        </w:rPr>
        <w:t xml:space="preserve"> район, </w:t>
      </w:r>
      <w:proofErr w:type="gramStart"/>
      <w:r w:rsidR="00140603" w:rsidRPr="004F2B54">
        <w:rPr>
          <w:bCs/>
          <w:color w:val="000000"/>
          <w:spacing w:val="-8"/>
          <w:sz w:val="28"/>
          <w:szCs w:val="28"/>
        </w:rPr>
        <w:t>п</w:t>
      </w:r>
      <w:proofErr w:type="gramEnd"/>
      <w:r w:rsidR="00140603" w:rsidRPr="004F2B54">
        <w:rPr>
          <w:bCs/>
          <w:color w:val="000000"/>
          <w:spacing w:val="-8"/>
          <w:sz w:val="28"/>
          <w:szCs w:val="28"/>
        </w:rPr>
        <w:t xml:space="preserve"> о с т а н о в л я ю:</w:t>
      </w:r>
      <w:r w:rsidR="00140603" w:rsidRPr="00140603">
        <w:rPr>
          <w:b/>
          <w:bCs/>
          <w:color w:val="000000"/>
          <w:spacing w:val="-8"/>
          <w:sz w:val="28"/>
          <w:szCs w:val="28"/>
        </w:rPr>
        <w:t xml:space="preserve">  </w:t>
      </w:r>
    </w:p>
    <w:p w:rsidR="004F2B54" w:rsidRDefault="00724A09" w:rsidP="00E16F55">
      <w:pPr>
        <w:widowControl/>
        <w:ind w:firstLine="708"/>
        <w:jc w:val="both"/>
        <w:rPr>
          <w:bCs/>
          <w:color w:val="000000"/>
          <w:spacing w:val="-1"/>
          <w:sz w:val="28"/>
          <w:szCs w:val="28"/>
        </w:rPr>
      </w:pPr>
      <w:r w:rsidRPr="0067278E">
        <w:rPr>
          <w:bCs/>
          <w:color w:val="000000"/>
          <w:spacing w:val="-1"/>
          <w:sz w:val="28"/>
          <w:szCs w:val="28"/>
        </w:rPr>
        <w:t>1. Утвердить</w:t>
      </w:r>
      <w:r w:rsidR="004F2B54">
        <w:rPr>
          <w:bCs/>
          <w:color w:val="000000"/>
          <w:spacing w:val="-1"/>
          <w:sz w:val="28"/>
          <w:szCs w:val="28"/>
        </w:rPr>
        <w:t>:</w:t>
      </w:r>
    </w:p>
    <w:p w:rsidR="00724A09" w:rsidRPr="0067278E" w:rsidRDefault="004F2B54" w:rsidP="00E16F55">
      <w:pPr>
        <w:widowControl/>
        <w:ind w:firstLine="708"/>
        <w:jc w:val="both"/>
        <w:rPr>
          <w:bCs/>
          <w:color w:val="000000"/>
          <w:spacing w:val="-1"/>
          <w:sz w:val="28"/>
          <w:szCs w:val="28"/>
        </w:rPr>
      </w:pPr>
      <w:proofErr w:type="gramStart"/>
      <w:r>
        <w:rPr>
          <w:bCs/>
          <w:color w:val="000000"/>
          <w:spacing w:val="-1"/>
          <w:sz w:val="28"/>
          <w:szCs w:val="28"/>
        </w:rPr>
        <w:t>1)</w:t>
      </w:r>
      <w:r w:rsidR="00724A09" w:rsidRPr="0067278E">
        <w:rPr>
          <w:bCs/>
          <w:color w:val="000000"/>
          <w:spacing w:val="-1"/>
          <w:sz w:val="28"/>
          <w:szCs w:val="28"/>
        </w:rPr>
        <w:t xml:space="preserve"> Положение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w:t>
      </w:r>
      <w:r w:rsidR="00417837" w:rsidRPr="0067278E">
        <w:rPr>
          <w:bCs/>
          <w:color w:val="000000"/>
          <w:spacing w:val="-1"/>
          <w:sz w:val="28"/>
          <w:szCs w:val="28"/>
        </w:rPr>
        <w:t xml:space="preserve">Темрюкский </w:t>
      </w:r>
      <w:r w:rsidR="00724A09" w:rsidRPr="0067278E">
        <w:rPr>
          <w:bCs/>
          <w:color w:val="000000"/>
          <w:spacing w:val="-1"/>
          <w:sz w:val="28"/>
          <w:szCs w:val="28"/>
        </w:rPr>
        <w:t xml:space="preserve">район, посадки (взлета) на расположенные в границах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площадки, сведения о которых не опубликованы в документах аэронавигационной информации, согласно</w:t>
      </w:r>
      <w:r>
        <w:rPr>
          <w:bCs/>
          <w:color w:val="000000"/>
          <w:spacing w:val="-1"/>
          <w:sz w:val="28"/>
          <w:szCs w:val="28"/>
        </w:rPr>
        <w:t xml:space="preserve"> приложению № 1 к постановлению;</w:t>
      </w:r>
      <w:proofErr w:type="gramEnd"/>
    </w:p>
    <w:p w:rsidR="00724A09" w:rsidRDefault="004F2B54" w:rsidP="00E16F55">
      <w:pPr>
        <w:widowControl/>
        <w:ind w:firstLine="708"/>
        <w:jc w:val="both"/>
        <w:rPr>
          <w:bCs/>
          <w:color w:val="000000"/>
          <w:spacing w:val="-1"/>
          <w:sz w:val="28"/>
          <w:szCs w:val="28"/>
        </w:rPr>
      </w:pPr>
      <w:proofErr w:type="gramStart"/>
      <w:r>
        <w:rPr>
          <w:bCs/>
          <w:color w:val="000000"/>
          <w:spacing w:val="-1"/>
          <w:sz w:val="28"/>
          <w:szCs w:val="28"/>
        </w:rPr>
        <w:t xml:space="preserve">2) </w:t>
      </w:r>
      <w:r w:rsidR="00724A09" w:rsidRPr="0067278E">
        <w:rPr>
          <w:bCs/>
          <w:color w:val="000000"/>
          <w:spacing w:val="-1"/>
          <w:sz w:val="28"/>
          <w:szCs w:val="28"/>
        </w:rPr>
        <w:t xml:space="preserve">Положение о комиссии по рассмотрению заявлений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посадки (взлета) на расположенные в границах населенных пунктов муниципального </w:t>
      </w:r>
      <w:r w:rsidR="00724A09" w:rsidRPr="0067278E">
        <w:rPr>
          <w:bCs/>
          <w:color w:val="000000"/>
          <w:spacing w:val="-1"/>
          <w:sz w:val="28"/>
          <w:szCs w:val="28"/>
        </w:rPr>
        <w:lastRenderedPageBreak/>
        <w:t xml:space="preserve">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площадки, сведения о которых не опубликованы в документах аэронавигационной информации, согласно</w:t>
      </w:r>
      <w:r>
        <w:rPr>
          <w:bCs/>
          <w:color w:val="000000"/>
          <w:spacing w:val="-1"/>
          <w:sz w:val="28"/>
          <w:szCs w:val="28"/>
        </w:rPr>
        <w:t xml:space="preserve"> приложению № 2</w:t>
      </w:r>
      <w:proofErr w:type="gramEnd"/>
      <w:r>
        <w:rPr>
          <w:bCs/>
          <w:color w:val="000000"/>
          <w:spacing w:val="-1"/>
          <w:sz w:val="28"/>
          <w:szCs w:val="28"/>
        </w:rPr>
        <w:t xml:space="preserve"> к постановлению;</w:t>
      </w:r>
    </w:p>
    <w:p w:rsidR="00E16F55" w:rsidRPr="0067278E" w:rsidRDefault="00E16F55" w:rsidP="00E16F55">
      <w:pPr>
        <w:widowControl/>
        <w:ind w:firstLine="708"/>
        <w:jc w:val="both"/>
        <w:rPr>
          <w:bCs/>
          <w:color w:val="000000"/>
          <w:spacing w:val="-1"/>
          <w:sz w:val="28"/>
          <w:szCs w:val="28"/>
        </w:rPr>
      </w:pPr>
      <w:proofErr w:type="gramStart"/>
      <w:r>
        <w:rPr>
          <w:bCs/>
          <w:color w:val="000000"/>
          <w:spacing w:val="-1"/>
          <w:sz w:val="28"/>
          <w:szCs w:val="28"/>
        </w:rPr>
        <w:t>3)</w:t>
      </w:r>
      <w:r w:rsidRPr="00E16F55">
        <w:t xml:space="preserve"> </w:t>
      </w:r>
      <w:r>
        <w:rPr>
          <w:bCs/>
          <w:color w:val="000000"/>
          <w:spacing w:val="-1"/>
          <w:sz w:val="28"/>
          <w:szCs w:val="28"/>
        </w:rPr>
        <w:t xml:space="preserve">состав   </w:t>
      </w:r>
      <w:r w:rsidRPr="00E16F55">
        <w:rPr>
          <w:bCs/>
          <w:color w:val="000000"/>
          <w:spacing w:val="-1"/>
          <w:sz w:val="28"/>
          <w:szCs w:val="28"/>
        </w:rPr>
        <w:t>комиссии по рассмотрению заявлений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Темрюкский район, посадки (взлета) на расположенные в границах населенных пунктов муниципального образования Темрюкский район площадки, сведения о которых не опубликованы в документах аэронавигационной информации</w:t>
      </w:r>
      <w:r>
        <w:rPr>
          <w:bCs/>
          <w:color w:val="000000"/>
          <w:spacing w:val="-1"/>
          <w:sz w:val="28"/>
          <w:szCs w:val="28"/>
        </w:rPr>
        <w:t>,</w:t>
      </w:r>
      <w:r w:rsidRPr="00E16F55">
        <w:rPr>
          <w:bCs/>
          <w:color w:val="000000"/>
          <w:spacing w:val="-1"/>
          <w:sz w:val="28"/>
          <w:szCs w:val="28"/>
        </w:rPr>
        <w:t xml:space="preserve"> </w:t>
      </w:r>
      <w:r w:rsidRPr="0067278E">
        <w:rPr>
          <w:bCs/>
          <w:color w:val="000000"/>
          <w:spacing w:val="-1"/>
          <w:sz w:val="28"/>
          <w:szCs w:val="28"/>
        </w:rPr>
        <w:t>согласно</w:t>
      </w:r>
      <w:r>
        <w:rPr>
          <w:bCs/>
          <w:color w:val="000000"/>
          <w:spacing w:val="-1"/>
          <w:sz w:val="28"/>
          <w:szCs w:val="28"/>
        </w:rPr>
        <w:t xml:space="preserve"> приложению № </w:t>
      </w:r>
      <w:r>
        <w:rPr>
          <w:bCs/>
          <w:color w:val="000000"/>
          <w:spacing w:val="-1"/>
          <w:sz w:val="28"/>
          <w:szCs w:val="28"/>
        </w:rPr>
        <w:t>3</w:t>
      </w:r>
      <w:r>
        <w:rPr>
          <w:bCs/>
          <w:color w:val="000000"/>
          <w:spacing w:val="-1"/>
          <w:sz w:val="28"/>
          <w:szCs w:val="28"/>
        </w:rPr>
        <w:t xml:space="preserve"> к</w:t>
      </w:r>
      <w:proofErr w:type="gramEnd"/>
      <w:r>
        <w:rPr>
          <w:bCs/>
          <w:color w:val="000000"/>
          <w:spacing w:val="-1"/>
          <w:sz w:val="28"/>
          <w:szCs w:val="28"/>
        </w:rPr>
        <w:t xml:space="preserve"> постановлению;</w:t>
      </w:r>
    </w:p>
    <w:p w:rsidR="00724A09" w:rsidRPr="0067278E" w:rsidRDefault="00E16F55" w:rsidP="00E16F55">
      <w:pPr>
        <w:widowControl/>
        <w:ind w:firstLine="708"/>
        <w:jc w:val="both"/>
        <w:rPr>
          <w:bCs/>
          <w:color w:val="000000"/>
          <w:spacing w:val="-1"/>
          <w:sz w:val="28"/>
          <w:szCs w:val="28"/>
        </w:rPr>
      </w:pPr>
      <w:proofErr w:type="gramStart"/>
      <w:r>
        <w:rPr>
          <w:bCs/>
          <w:color w:val="000000"/>
          <w:spacing w:val="-1"/>
          <w:sz w:val="28"/>
          <w:szCs w:val="28"/>
        </w:rPr>
        <w:t>4</w:t>
      </w:r>
      <w:r w:rsidR="004F2B54">
        <w:rPr>
          <w:bCs/>
          <w:color w:val="000000"/>
          <w:spacing w:val="-1"/>
          <w:sz w:val="28"/>
          <w:szCs w:val="28"/>
        </w:rPr>
        <w:t xml:space="preserve">) </w:t>
      </w:r>
      <w:r w:rsidR="00724A09" w:rsidRPr="0067278E">
        <w:rPr>
          <w:bCs/>
          <w:color w:val="000000"/>
          <w:spacing w:val="-1"/>
          <w:sz w:val="28"/>
          <w:szCs w:val="28"/>
        </w:rPr>
        <w:t xml:space="preserve">форму заявления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посадки (взлета) на расположенные в границах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площадки, сведения о которых не опубликованы в документах аэронавигационной информации, согласно</w:t>
      </w:r>
      <w:r w:rsidR="004F2B54">
        <w:rPr>
          <w:bCs/>
          <w:color w:val="000000"/>
          <w:spacing w:val="-1"/>
          <w:sz w:val="28"/>
          <w:szCs w:val="28"/>
        </w:rPr>
        <w:t xml:space="preserve"> приложению № </w:t>
      </w:r>
      <w:r>
        <w:rPr>
          <w:bCs/>
          <w:color w:val="000000"/>
          <w:spacing w:val="-1"/>
          <w:sz w:val="28"/>
          <w:szCs w:val="28"/>
        </w:rPr>
        <w:t>4</w:t>
      </w:r>
      <w:r w:rsidR="004F2B54">
        <w:rPr>
          <w:bCs/>
          <w:color w:val="000000"/>
          <w:spacing w:val="-1"/>
          <w:sz w:val="28"/>
          <w:szCs w:val="28"/>
        </w:rPr>
        <w:t xml:space="preserve"> к постановлению;</w:t>
      </w:r>
      <w:proofErr w:type="gramEnd"/>
    </w:p>
    <w:p w:rsidR="00724A09" w:rsidRPr="0067278E" w:rsidRDefault="00E16F55" w:rsidP="00E16F55">
      <w:pPr>
        <w:widowControl/>
        <w:ind w:firstLine="708"/>
        <w:jc w:val="both"/>
        <w:rPr>
          <w:bCs/>
          <w:color w:val="000000"/>
          <w:spacing w:val="-1"/>
          <w:sz w:val="28"/>
          <w:szCs w:val="28"/>
        </w:rPr>
      </w:pPr>
      <w:proofErr w:type="gramStart"/>
      <w:r>
        <w:rPr>
          <w:bCs/>
          <w:color w:val="000000"/>
          <w:spacing w:val="-1"/>
          <w:sz w:val="28"/>
          <w:szCs w:val="28"/>
        </w:rPr>
        <w:t>5</w:t>
      </w:r>
      <w:r w:rsidR="004F2B54">
        <w:rPr>
          <w:bCs/>
          <w:color w:val="000000"/>
          <w:spacing w:val="-1"/>
          <w:sz w:val="28"/>
          <w:szCs w:val="28"/>
        </w:rPr>
        <w:t xml:space="preserve">) </w:t>
      </w:r>
      <w:r w:rsidR="00724A09" w:rsidRPr="0067278E">
        <w:rPr>
          <w:bCs/>
          <w:color w:val="000000"/>
          <w:spacing w:val="-1"/>
          <w:sz w:val="28"/>
          <w:szCs w:val="28"/>
        </w:rPr>
        <w:t xml:space="preserve">форму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посадки (взлета) на расположенные в границах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площадки, сведения о которых не опубликованы в документах аэронавигационной информации, согласно приложению № </w:t>
      </w:r>
      <w:r>
        <w:rPr>
          <w:bCs/>
          <w:color w:val="000000"/>
          <w:spacing w:val="-1"/>
          <w:sz w:val="28"/>
          <w:szCs w:val="28"/>
        </w:rPr>
        <w:t>5</w:t>
      </w:r>
      <w:r w:rsidR="00724A09" w:rsidRPr="0067278E">
        <w:rPr>
          <w:bCs/>
          <w:color w:val="000000"/>
          <w:spacing w:val="-1"/>
          <w:sz w:val="28"/>
          <w:szCs w:val="28"/>
        </w:rPr>
        <w:t xml:space="preserve"> к постановлению.</w:t>
      </w:r>
      <w:proofErr w:type="gramEnd"/>
    </w:p>
    <w:p w:rsidR="00724A09" w:rsidRPr="0067278E" w:rsidRDefault="00E16F55" w:rsidP="00E16F55">
      <w:pPr>
        <w:widowControl/>
        <w:ind w:firstLine="708"/>
        <w:jc w:val="both"/>
        <w:rPr>
          <w:bCs/>
          <w:color w:val="000000"/>
          <w:spacing w:val="-1"/>
          <w:sz w:val="28"/>
          <w:szCs w:val="28"/>
        </w:rPr>
      </w:pPr>
      <w:proofErr w:type="gramStart"/>
      <w:r>
        <w:rPr>
          <w:bCs/>
          <w:color w:val="000000"/>
          <w:spacing w:val="-1"/>
          <w:sz w:val="28"/>
          <w:szCs w:val="28"/>
        </w:rPr>
        <w:t>6</w:t>
      </w:r>
      <w:r w:rsidR="004F2B54">
        <w:rPr>
          <w:bCs/>
          <w:color w:val="000000"/>
          <w:spacing w:val="-1"/>
          <w:sz w:val="28"/>
          <w:szCs w:val="28"/>
        </w:rPr>
        <w:t xml:space="preserve">) </w:t>
      </w:r>
      <w:r w:rsidR="00724A09" w:rsidRPr="0067278E">
        <w:rPr>
          <w:bCs/>
          <w:color w:val="000000"/>
          <w:spacing w:val="-1"/>
          <w:sz w:val="28"/>
          <w:szCs w:val="28"/>
        </w:rPr>
        <w:t>форму решения</w:t>
      </w:r>
      <w:r w:rsidR="004F2B54">
        <w:rPr>
          <w:bCs/>
          <w:color w:val="000000"/>
          <w:spacing w:val="-1"/>
          <w:sz w:val="28"/>
          <w:szCs w:val="28"/>
        </w:rPr>
        <w:t xml:space="preserve"> об отказе в выдаче разрешения </w:t>
      </w:r>
      <w:r w:rsidR="00724A09" w:rsidRPr="0067278E">
        <w:rPr>
          <w:bCs/>
          <w:color w:val="000000"/>
          <w:spacing w:val="-1"/>
          <w:sz w:val="28"/>
          <w:szCs w:val="28"/>
        </w:rPr>
        <w:t xml:space="preserve">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посадки (взлета) на расположенные в границах населенных пунктов муниципального образования </w:t>
      </w:r>
      <w:r w:rsidR="00417837" w:rsidRPr="0067278E">
        <w:rPr>
          <w:bCs/>
          <w:color w:val="000000"/>
          <w:spacing w:val="-1"/>
          <w:sz w:val="28"/>
          <w:szCs w:val="28"/>
        </w:rPr>
        <w:t>Темрюкский</w:t>
      </w:r>
      <w:r w:rsidR="00724A09" w:rsidRPr="0067278E">
        <w:rPr>
          <w:bCs/>
          <w:color w:val="000000"/>
          <w:spacing w:val="-1"/>
          <w:sz w:val="28"/>
          <w:szCs w:val="28"/>
        </w:rPr>
        <w:t xml:space="preserve"> район площадки, сведения о которых не опубликованы в документах аэронавигационной информации, согласно</w:t>
      </w:r>
      <w:r w:rsidR="004F2B54">
        <w:rPr>
          <w:bCs/>
          <w:color w:val="000000"/>
          <w:spacing w:val="-1"/>
          <w:sz w:val="28"/>
          <w:szCs w:val="28"/>
        </w:rPr>
        <w:t xml:space="preserve"> приложению № </w:t>
      </w:r>
      <w:r>
        <w:rPr>
          <w:bCs/>
          <w:color w:val="000000"/>
          <w:spacing w:val="-1"/>
          <w:sz w:val="28"/>
          <w:szCs w:val="28"/>
        </w:rPr>
        <w:t>6</w:t>
      </w:r>
      <w:r w:rsidR="004F2B54">
        <w:rPr>
          <w:bCs/>
          <w:color w:val="000000"/>
          <w:spacing w:val="-1"/>
          <w:sz w:val="28"/>
          <w:szCs w:val="28"/>
        </w:rPr>
        <w:t xml:space="preserve"> к постановлению;</w:t>
      </w:r>
      <w:proofErr w:type="gramEnd"/>
    </w:p>
    <w:p w:rsidR="0067278E" w:rsidRPr="0067278E" w:rsidRDefault="004F2B54" w:rsidP="00E16F55">
      <w:pPr>
        <w:widowControl/>
        <w:ind w:firstLine="708"/>
        <w:jc w:val="both"/>
        <w:rPr>
          <w:bCs/>
          <w:color w:val="000000"/>
          <w:spacing w:val="-1"/>
          <w:sz w:val="28"/>
          <w:szCs w:val="28"/>
        </w:rPr>
      </w:pPr>
      <w:r>
        <w:rPr>
          <w:bCs/>
          <w:color w:val="000000"/>
          <w:spacing w:val="-1"/>
          <w:sz w:val="28"/>
          <w:szCs w:val="28"/>
        </w:rPr>
        <w:t>2</w:t>
      </w:r>
      <w:r w:rsidR="0067278E" w:rsidRPr="0067278E">
        <w:rPr>
          <w:bCs/>
          <w:color w:val="000000"/>
          <w:spacing w:val="-1"/>
          <w:sz w:val="28"/>
          <w:szCs w:val="28"/>
        </w:rPr>
        <w:t xml:space="preserve">. </w:t>
      </w:r>
      <w:proofErr w:type="gramStart"/>
      <w:r w:rsidR="0067278E" w:rsidRPr="0067278E">
        <w:rPr>
          <w:bCs/>
          <w:color w:val="000000"/>
          <w:spacing w:val="-1"/>
          <w:sz w:val="28"/>
          <w:szCs w:val="28"/>
        </w:rPr>
        <w:t>Отделу информатизации и взаимодействия со СМИ официально опубликовать постановление</w:t>
      </w:r>
      <w:r>
        <w:rPr>
          <w:bCs/>
          <w:color w:val="000000"/>
          <w:spacing w:val="-1"/>
          <w:sz w:val="28"/>
          <w:szCs w:val="28"/>
        </w:rPr>
        <w:t xml:space="preserve"> </w:t>
      </w:r>
      <w:r w:rsidRPr="004F2B54">
        <w:rPr>
          <w:sz w:val="28"/>
          <w:szCs w:val="28"/>
          <w:lang w:eastAsia="ar-SA"/>
        </w:rPr>
        <w:t xml:space="preserve">«Об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Темрюкский район, посадки (взлета) на расположенные в границах населенных пунктов муниципального образования Темрюкский  район площадки, сведения о которых не </w:t>
      </w:r>
      <w:r w:rsidRPr="004F2B54">
        <w:rPr>
          <w:sz w:val="28"/>
          <w:szCs w:val="28"/>
          <w:lang w:eastAsia="ar-SA"/>
        </w:rPr>
        <w:lastRenderedPageBreak/>
        <w:t>опубликованы в документах</w:t>
      </w:r>
      <w:proofErr w:type="gramEnd"/>
      <w:r w:rsidRPr="004F2B54">
        <w:rPr>
          <w:sz w:val="28"/>
          <w:szCs w:val="28"/>
          <w:lang w:eastAsia="ar-SA"/>
        </w:rPr>
        <w:t xml:space="preserve"> аэронавигационной информации»</w:t>
      </w:r>
      <w:r w:rsidR="0067278E" w:rsidRPr="0067278E">
        <w:rPr>
          <w:bCs/>
          <w:color w:val="000000"/>
          <w:spacing w:val="-1"/>
          <w:sz w:val="28"/>
          <w:szCs w:val="28"/>
        </w:rPr>
        <w:t xml:space="preserve"> в периодическом печатном издании газете Темрюкского района «Тамань» и официально разместить (опубликовать) на официальном сайте муниципального образования Темрюкский район в информационно-телекоммуникационной сети «Интернет».</w:t>
      </w:r>
    </w:p>
    <w:p w:rsidR="0067278E" w:rsidRPr="0067278E" w:rsidRDefault="004F2B54" w:rsidP="00E16F55">
      <w:pPr>
        <w:widowControl/>
        <w:ind w:firstLine="708"/>
        <w:jc w:val="both"/>
        <w:rPr>
          <w:bCs/>
          <w:color w:val="000000"/>
          <w:spacing w:val="-1"/>
          <w:sz w:val="28"/>
          <w:szCs w:val="28"/>
        </w:rPr>
      </w:pPr>
      <w:r>
        <w:rPr>
          <w:bCs/>
          <w:color w:val="000000"/>
          <w:spacing w:val="-1"/>
          <w:sz w:val="28"/>
          <w:szCs w:val="28"/>
        </w:rPr>
        <w:t>3</w:t>
      </w:r>
      <w:r w:rsidR="0067278E" w:rsidRPr="0067278E">
        <w:rPr>
          <w:bCs/>
          <w:color w:val="000000"/>
          <w:spacing w:val="-1"/>
          <w:sz w:val="28"/>
          <w:szCs w:val="28"/>
        </w:rPr>
        <w:t>. Постановление вступает в силу на следующий день после его официального опубликования</w:t>
      </w:r>
      <w:r>
        <w:rPr>
          <w:bCs/>
          <w:color w:val="000000"/>
          <w:spacing w:val="-1"/>
          <w:sz w:val="28"/>
          <w:szCs w:val="28"/>
        </w:rPr>
        <w:t>.</w:t>
      </w:r>
    </w:p>
    <w:p w:rsidR="006B2704" w:rsidRDefault="0067278E" w:rsidP="00E16F55">
      <w:pPr>
        <w:widowControl/>
        <w:ind w:firstLine="708"/>
        <w:jc w:val="both"/>
        <w:rPr>
          <w:sz w:val="28"/>
          <w:szCs w:val="28"/>
        </w:rPr>
      </w:pPr>
      <w:r w:rsidRPr="0067278E">
        <w:rPr>
          <w:bCs/>
          <w:color w:val="000000"/>
          <w:spacing w:val="-1"/>
          <w:sz w:val="28"/>
          <w:szCs w:val="28"/>
        </w:rPr>
        <w:t>8</w:t>
      </w:r>
      <w:r w:rsidR="00430F17" w:rsidRPr="0067278E">
        <w:rPr>
          <w:bCs/>
          <w:color w:val="000000"/>
          <w:spacing w:val="-1"/>
          <w:sz w:val="28"/>
          <w:szCs w:val="28"/>
        </w:rPr>
        <w:t xml:space="preserve">. </w:t>
      </w:r>
      <w:proofErr w:type="gramStart"/>
      <w:r w:rsidR="00724A09" w:rsidRPr="0067278E">
        <w:rPr>
          <w:bCs/>
          <w:color w:val="000000"/>
          <w:spacing w:val="-1"/>
          <w:sz w:val="28"/>
          <w:szCs w:val="28"/>
        </w:rPr>
        <w:t>Контроль за</w:t>
      </w:r>
      <w:proofErr w:type="gramEnd"/>
      <w:r w:rsidR="00724A09" w:rsidRPr="0067278E">
        <w:rPr>
          <w:bCs/>
          <w:color w:val="000000"/>
          <w:spacing w:val="-1"/>
          <w:sz w:val="28"/>
          <w:szCs w:val="28"/>
        </w:rPr>
        <w:t xml:space="preserve"> выполнением </w:t>
      </w:r>
      <w:r w:rsidR="004F2B54">
        <w:rPr>
          <w:bCs/>
          <w:color w:val="000000"/>
          <w:spacing w:val="-1"/>
          <w:sz w:val="28"/>
          <w:szCs w:val="28"/>
        </w:rPr>
        <w:t xml:space="preserve">настоящего </w:t>
      </w:r>
      <w:r w:rsidR="00724A09" w:rsidRPr="0067278E">
        <w:rPr>
          <w:bCs/>
          <w:color w:val="000000"/>
          <w:spacing w:val="-1"/>
          <w:sz w:val="28"/>
          <w:szCs w:val="28"/>
        </w:rPr>
        <w:t xml:space="preserve">постановления возложить на заместителя главы </w:t>
      </w:r>
      <w:r w:rsidR="00A66F8A" w:rsidRPr="0067278E">
        <w:rPr>
          <w:bCs/>
          <w:color w:val="000000"/>
          <w:spacing w:val="-1"/>
          <w:sz w:val="28"/>
          <w:szCs w:val="28"/>
        </w:rPr>
        <w:t xml:space="preserve">муниципального образования </w:t>
      </w:r>
      <w:r w:rsidR="00417837" w:rsidRPr="0067278E">
        <w:rPr>
          <w:bCs/>
          <w:color w:val="000000"/>
          <w:spacing w:val="-1"/>
          <w:sz w:val="28"/>
          <w:szCs w:val="28"/>
        </w:rPr>
        <w:t>Темрюкский</w:t>
      </w:r>
      <w:r w:rsidR="00A66F8A" w:rsidRPr="0067278E">
        <w:rPr>
          <w:bCs/>
          <w:color w:val="000000"/>
          <w:spacing w:val="-1"/>
          <w:sz w:val="28"/>
          <w:szCs w:val="28"/>
        </w:rPr>
        <w:t xml:space="preserve"> район </w:t>
      </w:r>
      <w:r w:rsidR="00417837" w:rsidRPr="0067278E">
        <w:rPr>
          <w:bCs/>
          <w:color w:val="000000"/>
          <w:spacing w:val="-1"/>
          <w:sz w:val="28"/>
          <w:szCs w:val="28"/>
        </w:rPr>
        <w:t xml:space="preserve"> </w:t>
      </w:r>
      <w:r w:rsidR="004F2B54">
        <w:rPr>
          <w:bCs/>
          <w:color w:val="000000"/>
          <w:spacing w:val="-1"/>
          <w:sz w:val="28"/>
          <w:szCs w:val="28"/>
        </w:rPr>
        <w:t xml:space="preserve">               </w:t>
      </w:r>
      <w:r w:rsidR="00417837" w:rsidRPr="0067278E">
        <w:rPr>
          <w:bCs/>
          <w:color w:val="000000"/>
          <w:spacing w:val="-1"/>
          <w:sz w:val="28"/>
          <w:szCs w:val="28"/>
        </w:rPr>
        <w:t xml:space="preserve">Р.С. </w:t>
      </w:r>
      <w:proofErr w:type="spellStart"/>
      <w:r w:rsidR="00417837" w:rsidRPr="0067278E">
        <w:rPr>
          <w:bCs/>
          <w:color w:val="000000"/>
          <w:spacing w:val="-1"/>
          <w:sz w:val="28"/>
          <w:szCs w:val="28"/>
        </w:rPr>
        <w:t>Дадашева</w:t>
      </w:r>
      <w:proofErr w:type="spellEnd"/>
      <w:r w:rsidR="00417837" w:rsidRPr="0067278E">
        <w:rPr>
          <w:bCs/>
          <w:color w:val="000000"/>
          <w:spacing w:val="-1"/>
          <w:sz w:val="28"/>
          <w:szCs w:val="28"/>
        </w:rPr>
        <w:t>.</w:t>
      </w:r>
    </w:p>
    <w:p w:rsidR="006B2704" w:rsidRPr="00E16F55" w:rsidRDefault="006B2704" w:rsidP="00E16F55">
      <w:pPr>
        <w:widowControl/>
        <w:ind w:firstLine="567"/>
        <w:jc w:val="both"/>
        <w:rPr>
          <w:sz w:val="28"/>
          <w:szCs w:val="28"/>
        </w:rPr>
      </w:pPr>
    </w:p>
    <w:p w:rsidR="00724A09" w:rsidRPr="00E16F55" w:rsidRDefault="00724A09" w:rsidP="00E16F55">
      <w:pPr>
        <w:widowControl/>
        <w:ind w:firstLine="567"/>
        <w:jc w:val="both"/>
        <w:rPr>
          <w:sz w:val="28"/>
          <w:szCs w:val="28"/>
        </w:rPr>
      </w:pPr>
    </w:p>
    <w:p w:rsidR="0093137B" w:rsidRDefault="006B2704" w:rsidP="00E16F55">
      <w:pPr>
        <w:widowControl/>
        <w:jc w:val="both"/>
        <w:rPr>
          <w:sz w:val="28"/>
          <w:szCs w:val="28"/>
        </w:rPr>
      </w:pPr>
      <w:r>
        <w:rPr>
          <w:sz w:val="28"/>
          <w:szCs w:val="28"/>
        </w:rPr>
        <w:t>Глава</w:t>
      </w:r>
      <w:r w:rsidR="0093137B">
        <w:rPr>
          <w:sz w:val="28"/>
          <w:szCs w:val="28"/>
        </w:rPr>
        <w:t xml:space="preserve"> муниципального образования</w:t>
      </w:r>
    </w:p>
    <w:p w:rsidR="0093137B" w:rsidRPr="00750C9C" w:rsidRDefault="00417837" w:rsidP="00E16F55">
      <w:pPr>
        <w:widowControl/>
        <w:jc w:val="both"/>
        <w:rPr>
          <w:sz w:val="28"/>
          <w:szCs w:val="28"/>
        </w:rPr>
      </w:pPr>
      <w:r>
        <w:rPr>
          <w:bCs/>
          <w:color w:val="000000"/>
          <w:spacing w:val="-1"/>
          <w:sz w:val="28"/>
          <w:szCs w:val="28"/>
        </w:rPr>
        <w:t>Темрюкский</w:t>
      </w:r>
      <w:r w:rsidR="0093137B">
        <w:rPr>
          <w:sz w:val="28"/>
          <w:szCs w:val="28"/>
        </w:rPr>
        <w:t xml:space="preserve"> район                                                                     </w:t>
      </w:r>
      <w:r>
        <w:rPr>
          <w:sz w:val="28"/>
          <w:szCs w:val="28"/>
        </w:rPr>
        <w:t xml:space="preserve">       </w:t>
      </w:r>
      <w:r w:rsidR="008310DE">
        <w:rPr>
          <w:sz w:val="28"/>
          <w:szCs w:val="28"/>
        </w:rPr>
        <w:t xml:space="preserve">    </w:t>
      </w:r>
      <w:r>
        <w:rPr>
          <w:sz w:val="28"/>
          <w:szCs w:val="28"/>
        </w:rPr>
        <w:t xml:space="preserve">Ф.В. </w:t>
      </w:r>
      <w:proofErr w:type="spellStart"/>
      <w:r>
        <w:rPr>
          <w:sz w:val="28"/>
          <w:szCs w:val="28"/>
        </w:rPr>
        <w:t>Бабенков</w:t>
      </w:r>
      <w:proofErr w:type="spellEnd"/>
    </w:p>
    <w:sectPr w:rsidR="0093137B" w:rsidRPr="00750C9C" w:rsidSect="004F2B54">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503" w:rsidRDefault="000D6503" w:rsidP="004F2B54">
      <w:r>
        <w:separator/>
      </w:r>
    </w:p>
  </w:endnote>
  <w:endnote w:type="continuationSeparator" w:id="0">
    <w:p w:rsidR="000D6503" w:rsidRDefault="000D6503" w:rsidP="004F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503" w:rsidRDefault="000D6503" w:rsidP="004F2B54">
      <w:r>
        <w:separator/>
      </w:r>
    </w:p>
  </w:footnote>
  <w:footnote w:type="continuationSeparator" w:id="0">
    <w:p w:rsidR="000D6503" w:rsidRDefault="000D6503" w:rsidP="004F2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938854"/>
      <w:docPartObj>
        <w:docPartGallery w:val="Page Numbers (Top of Page)"/>
        <w:docPartUnique/>
      </w:docPartObj>
    </w:sdtPr>
    <w:sdtEndPr>
      <w:rPr>
        <w:sz w:val="28"/>
        <w:szCs w:val="28"/>
      </w:rPr>
    </w:sdtEndPr>
    <w:sdtContent>
      <w:p w:rsidR="004F2B54" w:rsidRPr="004F2B54" w:rsidRDefault="004F2B54">
        <w:pPr>
          <w:pStyle w:val="a9"/>
          <w:jc w:val="center"/>
          <w:rPr>
            <w:sz w:val="28"/>
            <w:szCs w:val="28"/>
          </w:rPr>
        </w:pPr>
        <w:r w:rsidRPr="004F2B54">
          <w:rPr>
            <w:sz w:val="28"/>
            <w:szCs w:val="28"/>
          </w:rPr>
          <w:fldChar w:fldCharType="begin"/>
        </w:r>
        <w:r w:rsidRPr="004F2B54">
          <w:rPr>
            <w:sz w:val="28"/>
            <w:szCs w:val="28"/>
          </w:rPr>
          <w:instrText>PAGE   \* MERGEFORMAT</w:instrText>
        </w:r>
        <w:r w:rsidRPr="004F2B54">
          <w:rPr>
            <w:sz w:val="28"/>
            <w:szCs w:val="28"/>
          </w:rPr>
          <w:fldChar w:fldCharType="separate"/>
        </w:r>
        <w:r w:rsidR="00E16F55">
          <w:rPr>
            <w:noProof/>
            <w:sz w:val="28"/>
            <w:szCs w:val="28"/>
          </w:rPr>
          <w:t>2</w:t>
        </w:r>
        <w:r w:rsidRPr="004F2B54">
          <w:rPr>
            <w:sz w:val="28"/>
            <w:szCs w:val="28"/>
          </w:rPr>
          <w:fldChar w:fldCharType="end"/>
        </w:r>
      </w:p>
    </w:sdtContent>
  </w:sdt>
  <w:p w:rsidR="004F2B54" w:rsidRDefault="004F2B5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C545A"/>
    <w:multiLevelType w:val="hybridMultilevel"/>
    <w:tmpl w:val="B01A70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603"/>
    <w:rsid w:val="00067C18"/>
    <w:rsid w:val="00080359"/>
    <w:rsid w:val="000C5845"/>
    <w:rsid w:val="000D6503"/>
    <w:rsid w:val="00134933"/>
    <w:rsid w:val="00140603"/>
    <w:rsid w:val="001B1046"/>
    <w:rsid w:val="001B5238"/>
    <w:rsid w:val="001C39B1"/>
    <w:rsid w:val="001C6B4F"/>
    <w:rsid w:val="001F5694"/>
    <w:rsid w:val="00237E4B"/>
    <w:rsid w:val="00276004"/>
    <w:rsid w:val="00292ADC"/>
    <w:rsid w:val="00367EC7"/>
    <w:rsid w:val="00373E6A"/>
    <w:rsid w:val="00375E4E"/>
    <w:rsid w:val="00410027"/>
    <w:rsid w:val="00417837"/>
    <w:rsid w:val="00430F17"/>
    <w:rsid w:val="00460074"/>
    <w:rsid w:val="004D6B85"/>
    <w:rsid w:val="004E5001"/>
    <w:rsid w:val="004F2B54"/>
    <w:rsid w:val="004F6876"/>
    <w:rsid w:val="00546FB7"/>
    <w:rsid w:val="00551EFA"/>
    <w:rsid w:val="005761FC"/>
    <w:rsid w:val="00667CD3"/>
    <w:rsid w:val="0067278E"/>
    <w:rsid w:val="006A2A4E"/>
    <w:rsid w:val="006B2704"/>
    <w:rsid w:val="006D3F55"/>
    <w:rsid w:val="00724A09"/>
    <w:rsid w:val="0073290B"/>
    <w:rsid w:val="00741E24"/>
    <w:rsid w:val="00750C9C"/>
    <w:rsid w:val="00783969"/>
    <w:rsid w:val="007B014E"/>
    <w:rsid w:val="007C7E5E"/>
    <w:rsid w:val="00824748"/>
    <w:rsid w:val="008257D6"/>
    <w:rsid w:val="008310DE"/>
    <w:rsid w:val="00864BB7"/>
    <w:rsid w:val="00892A8D"/>
    <w:rsid w:val="008B21C6"/>
    <w:rsid w:val="008D5C28"/>
    <w:rsid w:val="008E6E36"/>
    <w:rsid w:val="0093137B"/>
    <w:rsid w:val="009702D9"/>
    <w:rsid w:val="009719D2"/>
    <w:rsid w:val="00A04E75"/>
    <w:rsid w:val="00A15A02"/>
    <w:rsid w:val="00A56FAF"/>
    <w:rsid w:val="00A66F8A"/>
    <w:rsid w:val="00A7204C"/>
    <w:rsid w:val="00A725E2"/>
    <w:rsid w:val="00AC490B"/>
    <w:rsid w:val="00B1794C"/>
    <w:rsid w:val="00B8419F"/>
    <w:rsid w:val="00BC7BCD"/>
    <w:rsid w:val="00CE1EE2"/>
    <w:rsid w:val="00CE739B"/>
    <w:rsid w:val="00CF5416"/>
    <w:rsid w:val="00D2006C"/>
    <w:rsid w:val="00E048C4"/>
    <w:rsid w:val="00E16F55"/>
    <w:rsid w:val="00E2099F"/>
    <w:rsid w:val="00E26AAE"/>
    <w:rsid w:val="00E76BFC"/>
    <w:rsid w:val="00EB2C98"/>
    <w:rsid w:val="00EC7280"/>
    <w:rsid w:val="00EE0890"/>
    <w:rsid w:val="00F55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6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0603"/>
    <w:pPr>
      <w:spacing w:after="0" w:line="240" w:lineRule="auto"/>
    </w:pPr>
    <w:rPr>
      <w:rFonts w:ascii="Calibri" w:eastAsia="Times New Roman" w:hAnsi="Calibri" w:cs="Times New Roman"/>
      <w:lang w:eastAsia="ru-RU"/>
    </w:rPr>
  </w:style>
  <w:style w:type="character" w:styleId="a4">
    <w:name w:val="Hyperlink"/>
    <w:basedOn w:val="a0"/>
    <w:rsid w:val="00140603"/>
    <w:rPr>
      <w:color w:val="0066CC"/>
      <w:u w:val="single"/>
    </w:rPr>
  </w:style>
  <w:style w:type="character" w:customStyle="1" w:styleId="a5">
    <w:name w:val="Основной текст_"/>
    <w:basedOn w:val="a0"/>
    <w:link w:val="2"/>
    <w:rsid w:val="00140603"/>
    <w:rPr>
      <w:rFonts w:ascii="Times New Roman" w:eastAsia="Times New Roman" w:hAnsi="Times New Roman" w:cs="Times New Roman"/>
      <w:b/>
      <w:bCs/>
      <w:spacing w:val="-8"/>
      <w:sz w:val="25"/>
      <w:szCs w:val="25"/>
      <w:shd w:val="clear" w:color="auto" w:fill="FFFFFF"/>
    </w:rPr>
  </w:style>
  <w:style w:type="paragraph" w:customStyle="1" w:styleId="2">
    <w:name w:val="Основной текст2"/>
    <w:basedOn w:val="a"/>
    <w:link w:val="a5"/>
    <w:rsid w:val="00140603"/>
    <w:pPr>
      <w:shd w:val="clear" w:color="auto" w:fill="FFFFFF"/>
      <w:autoSpaceDE/>
      <w:autoSpaceDN/>
      <w:adjustRightInd/>
      <w:spacing w:before="60" w:after="420" w:line="324" w:lineRule="exact"/>
      <w:jc w:val="center"/>
    </w:pPr>
    <w:rPr>
      <w:b/>
      <w:bCs/>
      <w:spacing w:val="-8"/>
      <w:sz w:val="25"/>
      <w:szCs w:val="25"/>
      <w:lang w:eastAsia="en-US"/>
    </w:rPr>
  </w:style>
  <w:style w:type="table" w:styleId="a6">
    <w:name w:val="Table Grid"/>
    <w:basedOn w:val="a1"/>
    <w:uiPriority w:val="59"/>
    <w:rsid w:val="00CE1E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pt0pt">
    <w:name w:val="Основной текст + 12 pt;Не полужирный;Интервал 0 pt"/>
    <w:basedOn w:val="a5"/>
    <w:rsid w:val="00A725E2"/>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rPr>
  </w:style>
  <w:style w:type="paragraph" w:styleId="a7">
    <w:name w:val="Balloon Text"/>
    <w:basedOn w:val="a"/>
    <w:link w:val="a8"/>
    <w:uiPriority w:val="99"/>
    <w:semiHidden/>
    <w:unhideWhenUsed/>
    <w:rsid w:val="00417837"/>
    <w:rPr>
      <w:rFonts w:ascii="Tahoma" w:hAnsi="Tahoma" w:cs="Tahoma"/>
      <w:sz w:val="16"/>
      <w:szCs w:val="16"/>
    </w:rPr>
  </w:style>
  <w:style w:type="character" w:customStyle="1" w:styleId="a8">
    <w:name w:val="Текст выноски Знак"/>
    <w:basedOn w:val="a0"/>
    <w:link w:val="a7"/>
    <w:uiPriority w:val="99"/>
    <w:semiHidden/>
    <w:rsid w:val="00417837"/>
    <w:rPr>
      <w:rFonts w:ascii="Tahoma" w:eastAsia="Times New Roman" w:hAnsi="Tahoma" w:cs="Tahoma"/>
      <w:sz w:val="16"/>
      <w:szCs w:val="16"/>
      <w:lang w:eastAsia="ru-RU"/>
    </w:rPr>
  </w:style>
  <w:style w:type="paragraph" w:styleId="a9">
    <w:name w:val="header"/>
    <w:basedOn w:val="a"/>
    <w:link w:val="aa"/>
    <w:uiPriority w:val="99"/>
    <w:unhideWhenUsed/>
    <w:rsid w:val="004F2B54"/>
    <w:pPr>
      <w:tabs>
        <w:tab w:val="center" w:pos="4677"/>
        <w:tab w:val="right" w:pos="9355"/>
      </w:tabs>
    </w:pPr>
  </w:style>
  <w:style w:type="character" w:customStyle="1" w:styleId="aa">
    <w:name w:val="Верхний колонтитул Знак"/>
    <w:basedOn w:val="a0"/>
    <w:link w:val="a9"/>
    <w:uiPriority w:val="99"/>
    <w:rsid w:val="004F2B54"/>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4F2B54"/>
    <w:pPr>
      <w:tabs>
        <w:tab w:val="center" w:pos="4677"/>
        <w:tab w:val="right" w:pos="9355"/>
      </w:tabs>
    </w:pPr>
  </w:style>
  <w:style w:type="character" w:customStyle="1" w:styleId="ac">
    <w:name w:val="Нижний колонтитул Знак"/>
    <w:basedOn w:val="a0"/>
    <w:link w:val="ab"/>
    <w:uiPriority w:val="99"/>
    <w:rsid w:val="004F2B5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6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0603"/>
    <w:pPr>
      <w:spacing w:after="0" w:line="240" w:lineRule="auto"/>
    </w:pPr>
    <w:rPr>
      <w:rFonts w:ascii="Calibri" w:eastAsia="Times New Roman" w:hAnsi="Calibri" w:cs="Times New Roman"/>
      <w:lang w:eastAsia="ru-RU"/>
    </w:rPr>
  </w:style>
  <w:style w:type="character" w:styleId="a4">
    <w:name w:val="Hyperlink"/>
    <w:basedOn w:val="a0"/>
    <w:rsid w:val="00140603"/>
    <w:rPr>
      <w:color w:val="0066CC"/>
      <w:u w:val="single"/>
    </w:rPr>
  </w:style>
  <w:style w:type="character" w:customStyle="1" w:styleId="a5">
    <w:name w:val="Основной текст_"/>
    <w:basedOn w:val="a0"/>
    <w:link w:val="2"/>
    <w:rsid w:val="00140603"/>
    <w:rPr>
      <w:rFonts w:ascii="Times New Roman" w:eastAsia="Times New Roman" w:hAnsi="Times New Roman" w:cs="Times New Roman"/>
      <w:b/>
      <w:bCs/>
      <w:spacing w:val="-8"/>
      <w:sz w:val="25"/>
      <w:szCs w:val="25"/>
      <w:shd w:val="clear" w:color="auto" w:fill="FFFFFF"/>
    </w:rPr>
  </w:style>
  <w:style w:type="paragraph" w:customStyle="1" w:styleId="2">
    <w:name w:val="Основной текст2"/>
    <w:basedOn w:val="a"/>
    <w:link w:val="a5"/>
    <w:rsid w:val="00140603"/>
    <w:pPr>
      <w:shd w:val="clear" w:color="auto" w:fill="FFFFFF"/>
      <w:autoSpaceDE/>
      <w:autoSpaceDN/>
      <w:adjustRightInd/>
      <w:spacing w:before="60" w:after="420" w:line="324" w:lineRule="exact"/>
      <w:jc w:val="center"/>
    </w:pPr>
    <w:rPr>
      <w:b/>
      <w:bCs/>
      <w:spacing w:val="-8"/>
      <w:sz w:val="25"/>
      <w:szCs w:val="25"/>
      <w:lang w:eastAsia="en-US"/>
    </w:rPr>
  </w:style>
  <w:style w:type="table" w:styleId="a6">
    <w:name w:val="Table Grid"/>
    <w:basedOn w:val="a1"/>
    <w:uiPriority w:val="59"/>
    <w:rsid w:val="00CE1E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pt0pt">
    <w:name w:val="Основной текст + 12 pt;Не полужирный;Интервал 0 pt"/>
    <w:basedOn w:val="a5"/>
    <w:rsid w:val="00A725E2"/>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rPr>
  </w:style>
  <w:style w:type="paragraph" w:styleId="a7">
    <w:name w:val="Balloon Text"/>
    <w:basedOn w:val="a"/>
    <w:link w:val="a8"/>
    <w:uiPriority w:val="99"/>
    <w:semiHidden/>
    <w:unhideWhenUsed/>
    <w:rsid w:val="00417837"/>
    <w:rPr>
      <w:rFonts w:ascii="Tahoma" w:hAnsi="Tahoma" w:cs="Tahoma"/>
      <w:sz w:val="16"/>
      <w:szCs w:val="16"/>
    </w:rPr>
  </w:style>
  <w:style w:type="character" w:customStyle="1" w:styleId="a8">
    <w:name w:val="Текст выноски Знак"/>
    <w:basedOn w:val="a0"/>
    <w:link w:val="a7"/>
    <w:uiPriority w:val="99"/>
    <w:semiHidden/>
    <w:rsid w:val="00417837"/>
    <w:rPr>
      <w:rFonts w:ascii="Tahoma" w:eastAsia="Times New Roman" w:hAnsi="Tahoma" w:cs="Tahoma"/>
      <w:sz w:val="16"/>
      <w:szCs w:val="16"/>
      <w:lang w:eastAsia="ru-RU"/>
    </w:rPr>
  </w:style>
  <w:style w:type="paragraph" w:styleId="a9">
    <w:name w:val="header"/>
    <w:basedOn w:val="a"/>
    <w:link w:val="aa"/>
    <w:uiPriority w:val="99"/>
    <w:unhideWhenUsed/>
    <w:rsid w:val="004F2B54"/>
    <w:pPr>
      <w:tabs>
        <w:tab w:val="center" w:pos="4677"/>
        <w:tab w:val="right" w:pos="9355"/>
      </w:tabs>
    </w:pPr>
  </w:style>
  <w:style w:type="character" w:customStyle="1" w:styleId="aa">
    <w:name w:val="Верхний колонтитул Знак"/>
    <w:basedOn w:val="a0"/>
    <w:link w:val="a9"/>
    <w:uiPriority w:val="99"/>
    <w:rsid w:val="004F2B54"/>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4F2B54"/>
    <w:pPr>
      <w:tabs>
        <w:tab w:val="center" w:pos="4677"/>
        <w:tab w:val="right" w:pos="9355"/>
      </w:tabs>
    </w:pPr>
  </w:style>
  <w:style w:type="character" w:customStyle="1" w:styleId="ac">
    <w:name w:val="Нижний колонтитул Знак"/>
    <w:basedOn w:val="a0"/>
    <w:link w:val="ab"/>
    <w:uiPriority w:val="99"/>
    <w:rsid w:val="004F2B5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815</Words>
  <Characters>4650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klus</dc:creator>
  <cp:lastModifiedBy>admin</cp:lastModifiedBy>
  <cp:revision>9</cp:revision>
  <cp:lastPrinted>2020-01-21T07:10:00Z</cp:lastPrinted>
  <dcterms:created xsi:type="dcterms:W3CDTF">2019-08-30T08:48:00Z</dcterms:created>
  <dcterms:modified xsi:type="dcterms:W3CDTF">2020-01-22T11:31:00Z</dcterms:modified>
</cp:coreProperties>
</file>