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Default="008F7C5F" w:rsidP="00E74303">
      <w:pPr>
        <w:jc w:val="center"/>
        <w:rPr>
          <w:sz w:val="28"/>
          <w:szCs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9D6A0D">
        <w:rPr>
          <w:b/>
          <w:bCs/>
          <w:sz w:val="28"/>
        </w:rPr>
        <w:t xml:space="preserve">в целях строительства </w:t>
      </w:r>
      <w:r w:rsidR="009D6A0D" w:rsidRPr="009D6A0D">
        <w:rPr>
          <w:b/>
          <w:bCs/>
          <w:sz w:val="28"/>
        </w:rPr>
        <w:t xml:space="preserve">объекта </w:t>
      </w:r>
      <w:r w:rsidR="00F54A05" w:rsidRPr="00F54A05">
        <w:rPr>
          <w:b/>
          <w:bCs/>
          <w:sz w:val="28"/>
        </w:rPr>
        <w:t>электросетевого хозяйства «Строительство БКТП 10/0,4 кВ (5 шт.), СП-10 кВ (1 шт.) с установкой двух линейных ячеек на ПС 110</w:t>
      </w:r>
      <w:r w:rsidR="00F54A05">
        <w:rPr>
          <w:b/>
          <w:bCs/>
          <w:sz w:val="28"/>
        </w:rPr>
        <w:t xml:space="preserve">/10 кВ «Радуга», строительство </w:t>
      </w:r>
      <w:r w:rsidR="00F54A05" w:rsidRPr="00F54A05">
        <w:rPr>
          <w:b/>
          <w:bCs/>
          <w:sz w:val="28"/>
        </w:rPr>
        <w:t>КВЛ-10 кВ от линейной ячейки РУ-10 кВ СП-10 кВ до БКТП-10/04 кВ, в целях электроснабжения объекта автомобильная дорога А-289 «Краснодар – Славянск-на-Кубани – Темрюк – автомобильная дорога А-290 Новороссийск – Керчь» (1 этап, подэтап А)», расположенн</w:t>
      </w:r>
      <w:r w:rsidR="00C3523A">
        <w:rPr>
          <w:b/>
          <w:bCs/>
          <w:sz w:val="28"/>
        </w:rPr>
        <w:t>ого</w:t>
      </w:r>
      <w:r w:rsidR="00F54A05" w:rsidRPr="00F54A05">
        <w:rPr>
          <w:b/>
          <w:bCs/>
          <w:sz w:val="28"/>
        </w:rPr>
        <w:t xml:space="preserve"> на территории Темрюкского района Краснодарского края</w:t>
      </w:r>
    </w:p>
    <w:p w:rsidR="00D70015" w:rsidRPr="006A1216" w:rsidRDefault="00D70015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 xml:space="preserve">В соответствии с главой V.7 Земельного кодекса Российской </w:t>
      </w:r>
      <w:r w:rsidR="002128F1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>Федерации, 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E74303">
        <w:rPr>
          <w:sz w:val="28"/>
          <w:szCs w:val="28"/>
        </w:rPr>
        <w:t>ПАО «Россети Кубань»</w:t>
      </w:r>
      <w:r w:rsidR="009D6A0D">
        <w:rPr>
          <w:sz w:val="28"/>
          <w:szCs w:val="28"/>
        </w:rPr>
        <w:t xml:space="preserve"> Славянские электрические сети</w:t>
      </w:r>
      <w:r w:rsidR="00E74303">
        <w:rPr>
          <w:sz w:val="28"/>
          <w:szCs w:val="28"/>
        </w:rPr>
        <w:t>,</w:t>
      </w:r>
      <w:r w:rsidR="00E74303" w:rsidRPr="001D24C5">
        <w:t xml:space="preserve"> </w:t>
      </w:r>
      <w:r w:rsidR="00E74303" w:rsidRPr="001D24C5">
        <w:rPr>
          <w:sz w:val="28"/>
          <w:szCs w:val="28"/>
        </w:rPr>
        <w:t xml:space="preserve">зарегистрированное в </w:t>
      </w:r>
      <w:r w:rsidR="002128F1">
        <w:rPr>
          <w:sz w:val="28"/>
          <w:szCs w:val="28"/>
        </w:rPr>
        <w:t xml:space="preserve">  </w:t>
      </w:r>
      <w:r w:rsidR="00E74303" w:rsidRPr="001D24C5">
        <w:rPr>
          <w:sz w:val="28"/>
          <w:szCs w:val="28"/>
        </w:rPr>
        <w:t>администрации муниципального образования Темрюкский район под</w:t>
      </w:r>
      <w:r w:rsidR="00F54A05">
        <w:rPr>
          <w:sz w:val="28"/>
          <w:szCs w:val="28"/>
        </w:rPr>
        <w:t xml:space="preserve">   </w:t>
      </w:r>
      <w:r w:rsidR="00E5318E">
        <w:rPr>
          <w:sz w:val="28"/>
          <w:szCs w:val="28"/>
        </w:rPr>
        <w:t xml:space="preserve"> </w:t>
      </w:r>
      <w:r w:rsidR="00E74303" w:rsidRPr="001D24C5">
        <w:rPr>
          <w:sz w:val="28"/>
          <w:szCs w:val="28"/>
        </w:rPr>
        <w:t>номером 01-</w:t>
      </w:r>
      <w:r w:rsidR="00F54A05">
        <w:rPr>
          <w:sz w:val="28"/>
          <w:szCs w:val="28"/>
        </w:rPr>
        <w:t>12081</w:t>
      </w:r>
      <w:r w:rsidR="00E74303" w:rsidRPr="001D24C5">
        <w:rPr>
          <w:sz w:val="28"/>
          <w:szCs w:val="28"/>
        </w:rPr>
        <w:t>/</w:t>
      </w:r>
      <w:r w:rsidR="00E74303">
        <w:rPr>
          <w:sz w:val="28"/>
          <w:szCs w:val="28"/>
        </w:rPr>
        <w:t>22</w:t>
      </w:r>
      <w:r w:rsidR="00E74303" w:rsidRPr="001D24C5">
        <w:rPr>
          <w:sz w:val="28"/>
          <w:szCs w:val="28"/>
        </w:rPr>
        <w:t>-</w:t>
      </w:r>
      <w:r w:rsidR="00E74303">
        <w:rPr>
          <w:sz w:val="28"/>
          <w:szCs w:val="28"/>
        </w:rPr>
        <w:t>27</w:t>
      </w:r>
      <w:r w:rsidR="00E74303" w:rsidRPr="001D24C5">
        <w:rPr>
          <w:sz w:val="28"/>
          <w:szCs w:val="28"/>
        </w:rPr>
        <w:t>-</w:t>
      </w:r>
      <w:r w:rsidR="00F54A05">
        <w:rPr>
          <w:sz w:val="28"/>
          <w:szCs w:val="28"/>
        </w:rPr>
        <w:t>22</w:t>
      </w:r>
      <w:r w:rsidR="00E74303">
        <w:rPr>
          <w:sz w:val="28"/>
          <w:szCs w:val="28"/>
        </w:rPr>
        <w:t>.0</w:t>
      </w:r>
      <w:r w:rsidR="00F54A05">
        <w:rPr>
          <w:sz w:val="28"/>
          <w:szCs w:val="28"/>
        </w:rPr>
        <w:t>9</w:t>
      </w:r>
      <w:r w:rsidR="00E74303">
        <w:rPr>
          <w:sz w:val="28"/>
          <w:szCs w:val="28"/>
        </w:rPr>
        <w:t>.22</w:t>
      </w:r>
      <w:r w:rsidR="00E74303" w:rsidRPr="001D24C5">
        <w:rPr>
          <w:sz w:val="28"/>
          <w:szCs w:val="28"/>
        </w:rPr>
        <w:t xml:space="preserve">,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земельных участков, согласно приложению №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="002128F1">
        <w:rPr>
          <w:sz w:val="28"/>
          <w:szCs w:val="28"/>
        </w:rPr>
        <w:t xml:space="preserve">   </w:t>
      </w:r>
      <w:r>
        <w:rPr>
          <w:sz w:val="28"/>
          <w:szCs w:val="28"/>
        </w:rPr>
        <w:t>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9D6A0D">
        <w:rPr>
          <w:sz w:val="28"/>
          <w:szCs w:val="28"/>
        </w:rPr>
        <w:t>строительства</w:t>
      </w:r>
      <w:r w:rsidR="00E74303">
        <w:rPr>
          <w:sz w:val="28"/>
          <w:szCs w:val="28"/>
        </w:rPr>
        <w:t xml:space="preserve"> </w:t>
      </w:r>
      <w:r w:rsidR="00F54A05">
        <w:rPr>
          <w:sz w:val="28"/>
          <w:szCs w:val="28"/>
        </w:rPr>
        <w:t xml:space="preserve">объекта </w:t>
      </w:r>
      <w:r w:rsidR="00F54A05" w:rsidRPr="00F54A05">
        <w:rPr>
          <w:sz w:val="28"/>
          <w:szCs w:val="28"/>
        </w:rPr>
        <w:t>электросетевого хозяйства «Строительство БКТП 10/0,4 кВ (5 шт.), СП-10 кВ (1 шт.) с установкой двух линейных ячеек на ПС 110/10 кВ «Радуга», строительство КВЛ-10 кВ от линейной ячейки РУ-10 кВ СП-10 кВ до БКТП-10/04 кВ, в целях электроснабжения объекта автомобильная дорога А-289 «Краснодар – Славянск-на-Кубани – Темрюк – автомобильная дорога А-290 Новороссийск – Керчь» (1 этап, подэтап А)», расположенн</w:t>
      </w:r>
      <w:r w:rsidR="000216E0">
        <w:rPr>
          <w:sz w:val="28"/>
          <w:szCs w:val="28"/>
        </w:rPr>
        <w:t>ого</w:t>
      </w:r>
      <w:r w:rsidR="00F54A05" w:rsidRPr="00F54A05">
        <w:rPr>
          <w:sz w:val="28"/>
          <w:szCs w:val="28"/>
        </w:rPr>
        <w:t xml:space="preserve"> на территории Темрюкского района Краснодарского края</w:t>
      </w:r>
      <w:r>
        <w:rPr>
          <w:sz w:val="28"/>
          <w:szCs w:val="28"/>
        </w:rPr>
        <w:t>.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9D6A0D">
        <w:rPr>
          <w:sz w:val="28"/>
          <w:szCs w:val="28"/>
        </w:rPr>
        <w:t>строительства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 xml:space="preserve">объекта </w:t>
      </w:r>
      <w:r w:rsidR="00F54A05" w:rsidRPr="00F54A05">
        <w:rPr>
          <w:sz w:val="28"/>
          <w:szCs w:val="28"/>
        </w:rPr>
        <w:t xml:space="preserve">электросетевого хозяйства «Строительство БКТП 10/0,4 кВ (5 шт.), СП-10 кВ (1 шт.) с установкой двух линейных ячеек на ПС 110/10 кВ «Радуга», строительство КВЛ-10 кВ от линейной ячейки РУ-10 кВ СП-10 кВ до БКТП-10/04 кВ, в целях электроснабжения объекта автомобильная дорога А-289 «Краснодар – Славянск-на-Кубани – Темрюк – автомобильная дорога А-290 </w:t>
      </w:r>
      <w:r w:rsidR="00F54A05" w:rsidRPr="00F54A05">
        <w:rPr>
          <w:sz w:val="28"/>
          <w:szCs w:val="28"/>
        </w:rPr>
        <w:lastRenderedPageBreak/>
        <w:t>Новороссийск – Керчь» (1 этап, подэтап А)», расположенн</w:t>
      </w:r>
      <w:r w:rsidR="000216E0">
        <w:rPr>
          <w:sz w:val="28"/>
          <w:szCs w:val="28"/>
        </w:rPr>
        <w:t>ого</w:t>
      </w:r>
      <w:r w:rsidR="00F54A05" w:rsidRPr="00F54A05">
        <w:rPr>
          <w:sz w:val="28"/>
          <w:szCs w:val="28"/>
        </w:rPr>
        <w:t xml:space="preserve"> на территории Темрюкского района Краснодарского края</w:t>
      </w:r>
      <w:r w:rsidRPr="0031173F">
        <w:rPr>
          <w:sz w:val="28"/>
          <w:szCs w:val="28"/>
        </w:rPr>
        <w:t xml:space="preserve">, согласно приложению №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9D6A0D" w:rsidRDefault="009D6A0D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D6A0D">
        <w:rPr>
          <w:sz w:val="28"/>
          <w:szCs w:val="28"/>
        </w:rPr>
        <w:t>4. 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</w:t>
      </w:r>
      <w:r>
        <w:rPr>
          <w:sz w:val="28"/>
          <w:szCs w:val="28"/>
        </w:rPr>
        <w:t xml:space="preserve"> –</w:t>
      </w:r>
      <w:r w:rsidRPr="009D6A0D">
        <w:rPr>
          <w:sz w:val="28"/>
          <w:szCs w:val="28"/>
        </w:rPr>
        <w:t xml:space="preserve"> </w:t>
      </w:r>
      <w:r w:rsidR="00F54A05">
        <w:rPr>
          <w:sz w:val="28"/>
          <w:szCs w:val="28"/>
        </w:rPr>
        <w:t>24 месяца</w:t>
      </w:r>
      <w:r w:rsidRPr="009D6A0D">
        <w:rPr>
          <w:sz w:val="28"/>
          <w:szCs w:val="28"/>
        </w:rPr>
        <w:t>.</w:t>
      </w:r>
    </w:p>
    <w:p w:rsidR="00E9055F" w:rsidRPr="00611B84" w:rsidRDefault="00490641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9055F">
        <w:rPr>
          <w:sz w:val="28"/>
          <w:szCs w:val="28"/>
        </w:rPr>
        <w:t>. </w:t>
      </w:r>
      <w:r w:rsidR="009D6A0D">
        <w:rPr>
          <w:sz w:val="28"/>
          <w:szCs w:val="28"/>
        </w:rPr>
        <w:t>С</w:t>
      </w:r>
      <w:r w:rsidR="009D6A0D" w:rsidRPr="009D6A0D">
        <w:rPr>
          <w:sz w:val="28"/>
          <w:szCs w:val="28"/>
        </w:rPr>
        <w:t xml:space="preserve">троительство объекта </w:t>
      </w:r>
      <w:r w:rsidR="00F54A05" w:rsidRPr="00F54A05">
        <w:rPr>
          <w:sz w:val="28"/>
          <w:szCs w:val="28"/>
        </w:rPr>
        <w:t>электросетевого хозяйства «Строительство БКТП 10/0,4 кВ (5 шт.), СП-10 кВ (1 шт.) с установкой двух линейных ячеек</w:t>
      </w:r>
      <w:r w:rsidR="00F54A05">
        <w:rPr>
          <w:sz w:val="28"/>
          <w:szCs w:val="28"/>
        </w:rPr>
        <w:t xml:space="preserve">   </w:t>
      </w:r>
      <w:r w:rsidR="00F54A05" w:rsidRPr="00F54A05">
        <w:rPr>
          <w:sz w:val="28"/>
          <w:szCs w:val="28"/>
        </w:rPr>
        <w:t xml:space="preserve"> на ПС 110/10 кВ «Радуга», строительство КВЛ-10 кВ от линейной ячейки</w:t>
      </w:r>
      <w:r w:rsidR="00F54A05">
        <w:rPr>
          <w:sz w:val="28"/>
          <w:szCs w:val="28"/>
        </w:rPr>
        <w:t xml:space="preserve">      </w:t>
      </w:r>
      <w:r w:rsidR="00F54A05" w:rsidRPr="00F54A05">
        <w:rPr>
          <w:sz w:val="28"/>
          <w:szCs w:val="28"/>
        </w:rPr>
        <w:t xml:space="preserve"> РУ-10 кВ СП-10 кВ до БКТП-10/04 кВ, в целях электроснабжения </w:t>
      </w:r>
      <w:r w:rsidR="00F54A05">
        <w:rPr>
          <w:sz w:val="28"/>
          <w:szCs w:val="28"/>
        </w:rPr>
        <w:t xml:space="preserve">           </w:t>
      </w:r>
      <w:r w:rsidR="00F54A05" w:rsidRPr="00F54A05">
        <w:rPr>
          <w:sz w:val="28"/>
          <w:szCs w:val="28"/>
        </w:rPr>
        <w:t>объекта автомобильная дорога А-289 «Краснодар – Славянск-на-Кубани – Темрюк – автомобильная дорога А-290 Новороссийск – Керчь» (1 этап,</w:t>
      </w:r>
      <w:r w:rsidR="00F54A05">
        <w:rPr>
          <w:sz w:val="28"/>
          <w:szCs w:val="28"/>
        </w:rPr>
        <w:t xml:space="preserve">  </w:t>
      </w:r>
      <w:r w:rsidR="00F54A05" w:rsidRPr="00F54A05">
        <w:rPr>
          <w:sz w:val="28"/>
          <w:szCs w:val="28"/>
        </w:rPr>
        <w:t xml:space="preserve"> подэтап А)», расположенн</w:t>
      </w:r>
      <w:r w:rsidR="000216E0">
        <w:rPr>
          <w:sz w:val="28"/>
          <w:szCs w:val="28"/>
        </w:rPr>
        <w:t>ого</w:t>
      </w:r>
      <w:r w:rsidR="00F54A05" w:rsidRPr="00F54A05">
        <w:rPr>
          <w:sz w:val="28"/>
          <w:szCs w:val="28"/>
        </w:rPr>
        <w:t xml:space="preserve"> на территории Темрюкского района Краснодарского края</w:t>
      </w:r>
      <w:r w:rsidR="00E9055F">
        <w:rPr>
          <w:sz w:val="28"/>
          <w:szCs w:val="28"/>
        </w:rPr>
        <w:t xml:space="preserve">, осуществляется на основании </w:t>
      </w:r>
      <w:r w:rsidR="009D6A0D">
        <w:rPr>
          <w:sz w:val="28"/>
          <w:szCs w:val="28"/>
        </w:rPr>
        <w:t>договора об осуществлении техноло</w:t>
      </w:r>
      <w:r w:rsidR="00D86E4F">
        <w:rPr>
          <w:sz w:val="28"/>
          <w:szCs w:val="28"/>
        </w:rPr>
        <w:t xml:space="preserve">гического присоединения к электрическим сетям от </w:t>
      </w:r>
      <w:r w:rsidR="00F54A05">
        <w:rPr>
          <w:sz w:val="28"/>
          <w:szCs w:val="28"/>
        </w:rPr>
        <w:t>14</w:t>
      </w:r>
      <w:r w:rsidR="00D86E4F">
        <w:rPr>
          <w:sz w:val="28"/>
          <w:szCs w:val="28"/>
        </w:rPr>
        <w:t xml:space="preserve"> апреля 2021 г. № 21200-20-0057</w:t>
      </w:r>
      <w:r w:rsidR="00F54A05">
        <w:rPr>
          <w:sz w:val="28"/>
          <w:szCs w:val="28"/>
        </w:rPr>
        <w:t>1364</w:t>
      </w:r>
      <w:r w:rsidR="00D86E4F">
        <w:rPr>
          <w:sz w:val="28"/>
          <w:szCs w:val="28"/>
        </w:rPr>
        <w:t>-1</w:t>
      </w:r>
      <w:r w:rsidR="00E74303">
        <w:rPr>
          <w:sz w:val="28"/>
          <w:szCs w:val="28"/>
        </w:rPr>
        <w:t>.</w:t>
      </w:r>
    </w:p>
    <w:p w:rsidR="0031173F" w:rsidRDefault="00490641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E74303" w:rsidRPr="00E74303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постановлением Правительства Российской Федерации от 24 февраля 2009 года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31173F" w:rsidRPr="00611B84">
        <w:rPr>
          <w:sz w:val="28"/>
          <w:szCs w:val="28"/>
        </w:rPr>
        <w:t>.</w:t>
      </w:r>
    </w:p>
    <w:p w:rsidR="00102127" w:rsidRDefault="00102127" w:rsidP="0010212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5D05DC">
        <w:rPr>
          <w:sz w:val="28"/>
          <w:szCs w:val="28"/>
        </w:rPr>
        <w:t>Плата за публичный сервитут в отношении земельн</w:t>
      </w:r>
      <w:r>
        <w:rPr>
          <w:sz w:val="28"/>
          <w:szCs w:val="28"/>
        </w:rPr>
        <w:t>ых</w:t>
      </w:r>
      <w:r w:rsidRPr="005D05DC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5D05DC">
        <w:rPr>
          <w:sz w:val="28"/>
          <w:szCs w:val="28"/>
        </w:rPr>
        <w:t>, находящ</w:t>
      </w:r>
      <w:r>
        <w:rPr>
          <w:sz w:val="28"/>
          <w:szCs w:val="28"/>
        </w:rPr>
        <w:t>ихся</w:t>
      </w:r>
      <w:r w:rsidRPr="005D05DC">
        <w:rPr>
          <w:sz w:val="28"/>
          <w:szCs w:val="28"/>
        </w:rPr>
        <w:t xml:space="preserve"> в государственной или муниципальной собственности и не обремененн</w:t>
      </w:r>
      <w:r>
        <w:rPr>
          <w:sz w:val="28"/>
          <w:szCs w:val="28"/>
        </w:rPr>
        <w:t>ых</w:t>
      </w:r>
      <w:r w:rsidRPr="005D05DC">
        <w:rPr>
          <w:sz w:val="28"/>
          <w:szCs w:val="28"/>
        </w:rPr>
        <w:t xml:space="preserve"> правами третьих лиц, </w:t>
      </w:r>
      <w:r w:rsidRPr="00F3480F">
        <w:rPr>
          <w:sz w:val="28"/>
          <w:szCs w:val="28"/>
        </w:rPr>
        <w:t xml:space="preserve">вносится единовременным платежом не позднее шести месяцев со дня принятия </w:t>
      </w:r>
      <w:r>
        <w:rPr>
          <w:sz w:val="28"/>
          <w:szCs w:val="28"/>
        </w:rPr>
        <w:t xml:space="preserve">настоящего постановления и </w:t>
      </w:r>
      <w:r w:rsidRPr="005D05DC">
        <w:rPr>
          <w:sz w:val="28"/>
          <w:szCs w:val="28"/>
        </w:rPr>
        <w:t>устанавливается в размере 0,01 процента кадастровой стоимости такого земельного участка за каждый год использования этого земельного участка</w:t>
      </w:r>
      <w:r>
        <w:rPr>
          <w:sz w:val="28"/>
          <w:szCs w:val="28"/>
        </w:rPr>
        <w:t>, согласно приложению № 3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</w:t>
      </w:r>
      <w:r w:rsidRPr="005D05DC">
        <w:rPr>
          <w:sz w:val="28"/>
          <w:szCs w:val="28"/>
        </w:rPr>
        <w:t>.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102127" w:rsidRPr="00611B84" w:rsidRDefault="00102127" w:rsidP="0010212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>
        <w:rPr>
          <w:sz w:val="28"/>
          <w:szCs w:val="28"/>
        </w:rPr>
        <w:t>,</w:t>
      </w:r>
      <w:r w:rsidRPr="00611B84">
        <w:rPr>
          <w:sz w:val="28"/>
          <w:szCs w:val="28"/>
        </w:rPr>
        <w:t xml:space="preserve"> установлен приложением № </w:t>
      </w:r>
      <w:r>
        <w:rPr>
          <w:sz w:val="28"/>
          <w:szCs w:val="28"/>
        </w:rPr>
        <w:t>4</w:t>
      </w:r>
      <w:r w:rsidRPr="00611B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Pr="00611B84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611B84">
        <w:rPr>
          <w:sz w:val="28"/>
          <w:szCs w:val="28"/>
        </w:rPr>
        <w:t>.</w:t>
      </w:r>
    </w:p>
    <w:p w:rsidR="0031173F" w:rsidRPr="00611B84" w:rsidRDefault="00102127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D86E4F" w:rsidRPr="00D86E4F">
        <w:rPr>
          <w:sz w:val="28"/>
          <w:szCs w:val="28"/>
        </w:rPr>
        <w:t xml:space="preserve">ПАО «Россети Кубань» Славянские электрические сети </w:t>
      </w:r>
      <w:r w:rsidR="0031173F" w:rsidRPr="00611B84">
        <w:rPr>
          <w:sz w:val="28"/>
          <w:szCs w:val="28"/>
        </w:rPr>
        <w:t xml:space="preserve">обеспечить </w:t>
      </w:r>
      <w:r w:rsidR="00D86E4F">
        <w:rPr>
          <w:sz w:val="28"/>
          <w:szCs w:val="28"/>
        </w:rPr>
        <w:t xml:space="preserve">в установленном законом порядке </w:t>
      </w:r>
      <w:r w:rsidR="0031173F" w:rsidRPr="00611B84">
        <w:rPr>
          <w:sz w:val="28"/>
          <w:szCs w:val="28"/>
        </w:rPr>
        <w:t xml:space="preserve">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</w:t>
      </w:r>
      <w:r w:rsidR="0031173F" w:rsidRPr="00611B84">
        <w:rPr>
          <w:sz w:val="28"/>
          <w:szCs w:val="28"/>
        </w:rPr>
        <w:lastRenderedPageBreak/>
        <w:t>предусмотренные пунктом 8 статьи 39.50 Земельного кодекса Российской Федерации.</w:t>
      </w:r>
    </w:p>
    <w:p w:rsidR="0031173F" w:rsidRPr="00611B84" w:rsidRDefault="00102127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102127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31173F">
        <w:rPr>
          <w:sz w:val="28"/>
          <w:szCs w:val="28"/>
        </w:rPr>
        <w:t>Дружинин</w:t>
      </w:r>
      <w:r w:rsidR="007633FF">
        <w:rPr>
          <w:sz w:val="28"/>
          <w:szCs w:val="28"/>
        </w:rPr>
        <w:t xml:space="preserve"> С.Г.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102127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7633FF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AE49E5">
        <w:rPr>
          <w:sz w:val="28"/>
          <w:szCs w:val="28"/>
        </w:rPr>
        <w:t>,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D86E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102127" w:rsidP="00FC3E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</w:t>
      </w:r>
      <w:r w:rsidR="007633FF">
        <w:rPr>
          <w:sz w:val="28"/>
          <w:szCs w:val="28"/>
        </w:rPr>
        <w:t xml:space="preserve">(Семикина О.А.) </w:t>
      </w:r>
      <w:bookmarkStart w:id="0" w:name="_GoBack"/>
      <w:bookmarkEnd w:id="0"/>
      <w:r w:rsidR="00D337D8">
        <w:rPr>
          <w:sz w:val="28"/>
          <w:szCs w:val="28"/>
        </w:rPr>
        <w:t>официально</w:t>
      </w:r>
      <w:r w:rsidR="00D337D8" w:rsidRPr="00611B84">
        <w:rPr>
          <w:sz w:val="28"/>
          <w:szCs w:val="28"/>
        </w:rPr>
        <w:t xml:space="preserve"> опубликовать постановление </w:t>
      </w:r>
      <w:r w:rsidR="00F46950" w:rsidRPr="0093781A">
        <w:rPr>
          <w:sz w:val="28"/>
          <w:szCs w:val="28"/>
        </w:rPr>
        <w:t>«</w:t>
      </w:r>
      <w:r w:rsidR="00F54A05" w:rsidRPr="00F54A05">
        <w:rPr>
          <w:sz w:val="28"/>
          <w:szCs w:val="28"/>
        </w:rPr>
        <w:t>Об установлении публичного сервитута в целях строительства объекта электросетевого хозяйства «Строительство БКТП 10/0,4 кВ (5 шт.), СП-10 кВ (1 шт.) с установкой двух линейных ячеек на ПС 110/10 кВ «Радуга», строительство КВЛ-10 кВ от линейной ячейки РУ-10 кВ СП-10 кВ до БКТП-10/04 кВ, в целях электроснабжения объекта автомобильная дорога А-289 «Краснодар – Славянск-на-Кубани – Темрюк – автомобильная дорога А-290 Новороссийск – Керчь» (1 этап, подэтап А)», расположенн</w:t>
      </w:r>
      <w:r w:rsidR="000216E0">
        <w:rPr>
          <w:sz w:val="28"/>
          <w:szCs w:val="28"/>
        </w:rPr>
        <w:t>ого</w:t>
      </w:r>
      <w:r w:rsidR="00F54A05" w:rsidRPr="00F54A05">
        <w:rPr>
          <w:sz w:val="28"/>
          <w:szCs w:val="28"/>
        </w:rPr>
        <w:t xml:space="preserve"> на территории Темрюкского района Краснодарского края</w:t>
      </w:r>
      <w:r w:rsidR="00F46950" w:rsidRPr="0093781A">
        <w:rPr>
          <w:sz w:val="28"/>
          <w:szCs w:val="28"/>
        </w:rPr>
        <w:t>»</w:t>
      </w:r>
      <w:r w:rsidR="00F46950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>в периодическом печатном издании 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102127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F46950" w:rsidRPr="00611B84">
        <w:rPr>
          <w:sz w:val="28"/>
          <w:szCs w:val="28"/>
        </w:rPr>
        <w:t>настояще</w:t>
      </w:r>
      <w:r w:rsidR="00F46950">
        <w:rPr>
          <w:sz w:val="28"/>
          <w:szCs w:val="28"/>
        </w:rPr>
        <w:t>го</w:t>
      </w:r>
      <w:r w:rsidR="00F46950" w:rsidRPr="00611B84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 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FB7C48" w:rsidRPr="00FB7C48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490641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02127">
        <w:rPr>
          <w:sz w:val="28"/>
          <w:szCs w:val="28"/>
        </w:rPr>
        <w:t>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1E7477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 w:rsidRPr="006A1216">
        <w:rPr>
          <w:sz w:val="28"/>
          <w:szCs w:val="28"/>
        </w:rPr>
        <w:t>а</w:t>
      </w:r>
      <w:r w:rsidR="00D60653" w:rsidRPr="006A1216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FA6980" w:rsidRPr="006A1216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район 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1E7477" w:rsidRPr="006A1216">
        <w:rPr>
          <w:sz w:val="28"/>
          <w:szCs w:val="28"/>
        </w:rPr>
        <w:t xml:space="preserve">    </w:t>
      </w:r>
      <w:r w:rsidR="0049714E" w:rsidRPr="006A1216">
        <w:rPr>
          <w:sz w:val="28"/>
          <w:szCs w:val="28"/>
        </w:rPr>
        <w:t>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F54A05" w:rsidRDefault="000A3BAF" w:rsidP="00F54A05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F54A05" w:rsidRPr="00F54A05">
        <w:rPr>
          <w:bCs/>
          <w:sz w:val="28"/>
        </w:rPr>
        <w:t>Об установлении публичного сервитута в целях строительства объекта электросетевого хозяйства «Строит</w:t>
      </w:r>
      <w:r w:rsidR="00F54A05">
        <w:rPr>
          <w:bCs/>
          <w:sz w:val="28"/>
        </w:rPr>
        <w:t>ельство БКТП 10/0,4 кВ (5 шт.),</w:t>
      </w:r>
    </w:p>
    <w:p w:rsidR="00A16771" w:rsidRDefault="00F54A05" w:rsidP="00F54A05">
      <w:pPr>
        <w:jc w:val="center"/>
        <w:rPr>
          <w:bCs/>
          <w:sz w:val="28"/>
        </w:rPr>
      </w:pPr>
      <w:r w:rsidRPr="00F54A05">
        <w:rPr>
          <w:bCs/>
          <w:sz w:val="28"/>
        </w:rPr>
        <w:t>СП-10 кВ (1 шт.) с установкой двух линейных ячеек на ПС 110/10 кВ «Радуга», строительство КВЛ-10 кВ от линейной ячейки РУ-10 кВ СП-10 кВ до БКТП-10/04 кВ, в целях электроснабжения объекта автомобильная дорога А-289 «Краснодар – Славянск-на-Кубани – Темрюк – автомобильная дорога А-290 Новороссийск – Керчь» (1 этап, подэтап А)», расположенн</w:t>
      </w:r>
      <w:r w:rsidR="00C3523A">
        <w:rPr>
          <w:bCs/>
          <w:sz w:val="28"/>
        </w:rPr>
        <w:t>ого</w:t>
      </w:r>
      <w:r w:rsidRPr="00F54A05">
        <w:rPr>
          <w:bCs/>
          <w:sz w:val="28"/>
        </w:rPr>
        <w:t xml:space="preserve"> на территории Темрюкского района Краснодарского края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Проект внесен: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Управлением имущественных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и земельных отношений 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Начальник управления                                               </w:t>
      </w:r>
      <w:r>
        <w:rPr>
          <w:bCs/>
          <w:sz w:val="28"/>
          <w:szCs w:val="28"/>
        </w:rPr>
        <w:t xml:space="preserve">               </w:t>
      </w:r>
      <w:r w:rsidRPr="00BE0045">
        <w:rPr>
          <w:bCs/>
          <w:sz w:val="28"/>
          <w:szCs w:val="28"/>
        </w:rPr>
        <w:t xml:space="preserve">               М.В.</w:t>
      </w:r>
      <w:r>
        <w:rPr>
          <w:bCs/>
          <w:sz w:val="28"/>
          <w:szCs w:val="28"/>
        </w:rPr>
        <w:t> </w:t>
      </w:r>
      <w:r w:rsidRPr="00BE0045">
        <w:rPr>
          <w:bCs/>
          <w:sz w:val="28"/>
          <w:szCs w:val="28"/>
        </w:rPr>
        <w:t>Рогаль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Проект подготовлен:</w:t>
      </w:r>
    </w:p>
    <w:p w:rsidR="008960A3" w:rsidRPr="00BE0045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Отделом </w:t>
      </w:r>
      <w:r>
        <w:rPr>
          <w:bCs/>
          <w:sz w:val="28"/>
          <w:szCs w:val="28"/>
        </w:rPr>
        <w:t>з</w:t>
      </w:r>
      <w:r w:rsidRPr="00BE0045">
        <w:rPr>
          <w:bCs/>
          <w:sz w:val="28"/>
          <w:szCs w:val="28"/>
        </w:rPr>
        <w:t xml:space="preserve">емельных отношений 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BE0045">
        <w:rPr>
          <w:bCs/>
          <w:sz w:val="28"/>
          <w:szCs w:val="28"/>
        </w:rPr>
        <w:t>ачальник отдела</w:t>
      </w:r>
      <w:r>
        <w:rPr>
          <w:bCs/>
          <w:sz w:val="28"/>
          <w:szCs w:val="28"/>
        </w:rPr>
        <w:t xml:space="preserve">                                                                           М</w:t>
      </w:r>
      <w:r w:rsidRPr="00BE004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А</w:t>
      </w:r>
      <w:r w:rsidRPr="00BE004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Хорошилова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Составитель проекта: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Главный </w:t>
      </w:r>
      <w:r w:rsidRPr="00CA3D72">
        <w:rPr>
          <w:bCs/>
          <w:sz w:val="28"/>
          <w:szCs w:val="28"/>
        </w:rPr>
        <w:t>специалист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отдела земельных отношений                                </w:t>
      </w:r>
      <w:r>
        <w:rPr>
          <w:bCs/>
          <w:sz w:val="28"/>
          <w:szCs w:val="28"/>
        </w:rPr>
        <w:t xml:space="preserve">                                     </w:t>
      </w:r>
      <w:r w:rsidRPr="00CA3D72">
        <w:rPr>
          <w:bCs/>
          <w:sz w:val="28"/>
          <w:szCs w:val="28"/>
        </w:rPr>
        <w:t>А.</w:t>
      </w:r>
      <w:r>
        <w:rPr>
          <w:bCs/>
          <w:sz w:val="28"/>
          <w:szCs w:val="28"/>
        </w:rPr>
        <w:t>В. Корх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Проект согласован: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A3D72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Pr="00CA3D72">
        <w:rPr>
          <w:bCs/>
          <w:sz w:val="28"/>
          <w:szCs w:val="28"/>
        </w:rPr>
        <w:t xml:space="preserve"> главы 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муниципального образования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Темрюкский район                                                             </w:t>
      </w:r>
      <w:r>
        <w:rPr>
          <w:bCs/>
          <w:sz w:val="28"/>
          <w:szCs w:val="28"/>
        </w:rPr>
        <w:t xml:space="preserve">                     М.М. Погиба</w:t>
      </w: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правового управления                                                      С.А. Грызунок</w:t>
      </w:r>
    </w:p>
    <w:p w:rsidR="008960A3" w:rsidRPr="002A7EB2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управления архитектуры 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 градостроительства, главный архитектор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С.Г. </w:t>
      </w:r>
      <w:r w:rsidRPr="00F12994">
        <w:rPr>
          <w:bCs/>
          <w:sz w:val="28"/>
          <w:szCs w:val="28"/>
        </w:rPr>
        <w:t>Дружинин</w:t>
      </w:r>
    </w:p>
    <w:p w:rsidR="008960A3" w:rsidRDefault="008960A3" w:rsidP="008960A3">
      <w:pPr>
        <w:tabs>
          <w:tab w:val="left" w:pos="4185"/>
        </w:tabs>
        <w:rPr>
          <w:bCs/>
          <w:sz w:val="28"/>
          <w:szCs w:val="28"/>
        </w:rPr>
      </w:pPr>
    </w:p>
    <w:p w:rsidR="008960A3" w:rsidRPr="00CA3D72" w:rsidRDefault="008960A3" w:rsidP="008960A3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8960A3" w:rsidRPr="0098683B" w:rsidRDefault="008960A3" w:rsidP="008960A3">
      <w:pPr>
        <w:tabs>
          <w:tab w:val="left" w:pos="4185"/>
        </w:tabs>
        <w:rPr>
          <w:sz w:val="28"/>
          <w:szCs w:val="28"/>
        </w:rPr>
      </w:pPr>
      <w:r w:rsidRPr="00CA3D72">
        <w:rPr>
          <w:bCs/>
          <w:sz w:val="28"/>
          <w:szCs w:val="28"/>
        </w:rPr>
        <w:t>делопроизводства                                                                                    Л.В.</w:t>
      </w:r>
      <w:r>
        <w:rPr>
          <w:bCs/>
          <w:sz w:val="28"/>
          <w:szCs w:val="28"/>
        </w:rPr>
        <w:t> </w:t>
      </w:r>
      <w:r w:rsidRPr="00CA3D72">
        <w:rPr>
          <w:bCs/>
          <w:sz w:val="28"/>
          <w:szCs w:val="28"/>
        </w:rPr>
        <w:t>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28303F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F54A05" w:rsidRPr="00F54A05">
        <w:rPr>
          <w:sz w:val="28"/>
          <w:szCs w:val="28"/>
        </w:rPr>
        <w:t>Об установлении публичного сервитута в целях строительства объекта электросетевого хозяйства «Строительство БКТП 10/0,4 кВ (5 шт.), СП-10 кВ</w:t>
      </w:r>
      <w:r w:rsidR="00F54A05">
        <w:rPr>
          <w:sz w:val="28"/>
          <w:szCs w:val="28"/>
        </w:rPr>
        <w:t xml:space="preserve"> </w:t>
      </w:r>
      <w:r w:rsidR="00F54A05" w:rsidRPr="00F54A05">
        <w:rPr>
          <w:sz w:val="28"/>
          <w:szCs w:val="28"/>
        </w:rPr>
        <w:t xml:space="preserve"> (1 шт.) с установкой двух линейных ячеек на ПС 110/10 кВ «Радуга», строительство КВЛ-10 кВ от линейной ячейки РУ-10 кВ СП-10 кВ до БКТП-10/04 кВ, в целях электроснабжения объекта автомобильная дорога А-289 «Краснодар – Славянск-на-Кубани – Темрюк – автомобильная дорога А-290 Новороссийск – Керчь» (1 этап, подэтап А)», расположенн</w:t>
      </w:r>
      <w:r w:rsidR="004D23ED">
        <w:rPr>
          <w:sz w:val="28"/>
          <w:szCs w:val="28"/>
        </w:rPr>
        <w:t>ого</w:t>
      </w:r>
      <w:r w:rsidR="00F54A05" w:rsidRPr="00F54A05">
        <w:rPr>
          <w:sz w:val="28"/>
          <w:szCs w:val="28"/>
        </w:rPr>
        <w:t xml:space="preserve"> на территории Темрюкского района Краснодарского края</w:t>
      </w:r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D86E4F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</w:t>
            </w:r>
            <w:r w:rsidR="0098212E"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98212E" w:rsidRDefault="0098212E" w:rsidP="0098212E">
            <w:pPr>
              <w:jc w:val="right"/>
              <w:rPr>
                <w:sz w:val="28"/>
                <w:szCs w:val="28"/>
              </w:rPr>
            </w:pPr>
          </w:p>
          <w:p w:rsidR="0098212E" w:rsidRPr="000869B8" w:rsidRDefault="0098212E" w:rsidP="009821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FB7C48">
              <w:rPr>
                <w:sz w:val="28"/>
                <w:szCs w:val="28"/>
              </w:rPr>
              <w:t>управления</w:t>
            </w:r>
          </w:p>
          <w:p w:rsidR="00FB7C48" w:rsidRDefault="00FB7C48" w:rsidP="00FB7C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имущественных </w:t>
            </w:r>
            <w:r w:rsidRPr="00FB7C48">
              <w:rPr>
                <w:sz w:val="28"/>
                <w:szCs w:val="28"/>
              </w:rPr>
              <w:t>и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FB7C48" w:rsidRDefault="00FB7C48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AC4C3D" w:rsidP="00FB7C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</w:t>
            </w:r>
            <w:r w:rsidR="00FB7C4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FB7C48">
              <w:rPr>
                <w:sz w:val="28"/>
                <w:szCs w:val="28"/>
              </w:rPr>
              <w:t>Рогаль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AE49E5">
      <w:headerReference w:type="even" r:id="rId8"/>
      <w:headerReference w:type="default" r:id="rId9"/>
      <w:pgSz w:w="11906" w:h="16838" w:code="9"/>
      <w:pgMar w:top="1174" w:right="566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489" w:rsidRDefault="00A51489">
      <w:r>
        <w:separator/>
      </w:r>
    </w:p>
  </w:endnote>
  <w:endnote w:type="continuationSeparator" w:id="0">
    <w:p w:rsidR="00A51489" w:rsidRDefault="00A51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489" w:rsidRDefault="00A51489">
      <w:r>
        <w:separator/>
      </w:r>
    </w:p>
  </w:footnote>
  <w:footnote w:type="continuationSeparator" w:id="0">
    <w:p w:rsidR="00A51489" w:rsidRDefault="00A51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7633FF">
      <w:rPr>
        <w:noProof/>
        <w:sz w:val="28"/>
        <w:szCs w:val="28"/>
      </w:rPr>
      <w:t>2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16E0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3BAF"/>
    <w:rsid w:val="000B5BFE"/>
    <w:rsid w:val="000B6B43"/>
    <w:rsid w:val="000B6C62"/>
    <w:rsid w:val="000B7903"/>
    <w:rsid w:val="000C32F1"/>
    <w:rsid w:val="000C56F4"/>
    <w:rsid w:val="000C7684"/>
    <w:rsid w:val="000E17DB"/>
    <w:rsid w:val="000F01B5"/>
    <w:rsid w:val="000F149A"/>
    <w:rsid w:val="000F1E6B"/>
    <w:rsid w:val="000F36CD"/>
    <w:rsid w:val="000F5C3F"/>
    <w:rsid w:val="000F5E52"/>
    <w:rsid w:val="0010039D"/>
    <w:rsid w:val="00102127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28F1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808"/>
    <w:rsid w:val="003A5EF7"/>
    <w:rsid w:val="003B1B92"/>
    <w:rsid w:val="003B24CF"/>
    <w:rsid w:val="003C21C6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14EB8"/>
    <w:rsid w:val="00420587"/>
    <w:rsid w:val="004249D9"/>
    <w:rsid w:val="004267C9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90641"/>
    <w:rsid w:val="00491B03"/>
    <w:rsid w:val="0049557C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3ED"/>
    <w:rsid w:val="004D2561"/>
    <w:rsid w:val="004D28FD"/>
    <w:rsid w:val="004E290C"/>
    <w:rsid w:val="004F0354"/>
    <w:rsid w:val="004F746B"/>
    <w:rsid w:val="00502240"/>
    <w:rsid w:val="00502323"/>
    <w:rsid w:val="00505291"/>
    <w:rsid w:val="00506633"/>
    <w:rsid w:val="00514DE3"/>
    <w:rsid w:val="00524BDD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31969"/>
    <w:rsid w:val="00732200"/>
    <w:rsid w:val="00736197"/>
    <w:rsid w:val="00746FAA"/>
    <w:rsid w:val="00752ED1"/>
    <w:rsid w:val="007633FF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47E0"/>
    <w:rsid w:val="007A0763"/>
    <w:rsid w:val="007A40C1"/>
    <w:rsid w:val="007B1BBB"/>
    <w:rsid w:val="007B20DC"/>
    <w:rsid w:val="007B6CAE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960A3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8555C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C5C73"/>
    <w:rsid w:val="009D6A0D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7EB4"/>
    <w:rsid w:val="00A51489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A243B"/>
    <w:rsid w:val="00AA256D"/>
    <w:rsid w:val="00AA28A4"/>
    <w:rsid w:val="00AB08C8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46ED0"/>
    <w:rsid w:val="00B5027E"/>
    <w:rsid w:val="00B50545"/>
    <w:rsid w:val="00B53E24"/>
    <w:rsid w:val="00B6034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B6E2F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1715"/>
    <w:rsid w:val="00C17EF0"/>
    <w:rsid w:val="00C31FB9"/>
    <w:rsid w:val="00C3523A"/>
    <w:rsid w:val="00C4007B"/>
    <w:rsid w:val="00C411D7"/>
    <w:rsid w:val="00C42449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5EFA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6E4F"/>
    <w:rsid w:val="00D875A4"/>
    <w:rsid w:val="00D90A74"/>
    <w:rsid w:val="00D925BE"/>
    <w:rsid w:val="00D97450"/>
    <w:rsid w:val="00DA076A"/>
    <w:rsid w:val="00DA2159"/>
    <w:rsid w:val="00DC04D4"/>
    <w:rsid w:val="00DC1901"/>
    <w:rsid w:val="00DD0256"/>
    <w:rsid w:val="00DD528F"/>
    <w:rsid w:val="00DD624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C0E83"/>
    <w:rsid w:val="00EC18AE"/>
    <w:rsid w:val="00EC37F1"/>
    <w:rsid w:val="00EC5451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4A05"/>
    <w:rsid w:val="00F569DE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0E2734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3A9D8-EB6E-494D-9C61-38CBB76C6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79</cp:revision>
  <cp:lastPrinted>2022-11-08T08:36:00Z</cp:lastPrinted>
  <dcterms:created xsi:type="dcterms:W3CDTF">2021-11-25T08:48:00Z</dcterms:created>
  <dcterms:modified xsi:type="dcterms:W3CDTF">2022-11-23T10:01:00Z</dcterms:modified>
</cp:coreProperties>
</file>