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FA" w:rsidRDefault="00E344FA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51" w:rsidRPr="00AA5251" w:rsidRDefault="00AA5251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1">
        <w:rPr>
          <w:rFonts w:ascii="Times New Roman" w:hAnsi="Times New Roman" w:cs="Times New Roman"/>
          <w:b/>
          <w:sz w:val="28"/>
          <w:szCs w:val="28"/>
        </w:rPr>
        <w:t>О предоставлении заказчиком в 2016 году отсрочки уплаты</w:t>
      </w:r>
    </w:p>
    <w:p w:rsidR="00AA5251" w:rsidRPr="00AA5251" w:rsidRDefault="00AA5251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1">
        <w:rPr>
          <w:rFonts w:ascii="Times New Roman" w:hAnsi="Times New Roman" w:cs="Times New Roman"/>
          <w:b/>
          <w:sz w:val="28"/>
          <w:szCs w:val="28"/>
        </w:rPr>
        <w:t>неустоек (штрафов, пеней) и (или) осуществления  списания</w:t>
      </w:r>
    </w:p>
    <w:p w:rsidR="00AA5251" w:rsidRPr="00AA5251" w:rsidRDefault="00AA5251" w:rsidP="00AA52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1">
        <w:rPr>
          <w:rFonts w:ascii="Times New Roman" w:hAnsi="Times New Roman" w:cs="Times New Roman"/>
          <w:b/>
          <w:sz w:val="28"/>
          <w:szCs w:val="28"/>
        </w:rPr>
        <w:t>начисленных сумм неустоек (штрафов, пеней)</w:t>
      </w:r>
    </w:p>
    <w:p w:rsidR="00AA5251" w:rsidRDefault="00AA5251" w:rsidP="00AA52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251" w:rsidRDefault="00AA5251" w:rsidP="00AA5251">
      <w:pPr>
        <w:ind w:firstLine="708"/>
        <w:jc w:val="both"/>
      </w:pPr>
      <w:proofErr w:type="gramStart"/>
      <w:r>
        <w:t xml:space="preserve">В соответствии с частью </w:t>
      </w:r>
      <w:r w:rsidR="00E344FA">
        <w:t>6</w:t>
      </w:r>
      <w:r>
        <w:t xml:space="preserve">.1. статьи </w:t>
      </w:r>
      <w:r w:rsidR="00E344FA">
        <w:t>34</w:t>
      </w:r>
      <w:r>
        <w:t xml:space="preserve"> Федерального закона </w:t>
      </w:r>
      <w:r w:rsidR="00E344FA">
        <w:t xml:space="preserve">                        </w:t>
      </w:r>
      <w:r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="00E344FA">
        <w:t xml:space="preserve"> </w:t>
      </w:r>
      <w:r>
        <w:t>Правительства Российской Федерации от 14 марта 2016 года  № 19</w:t>
      </w:r>
      <w:r w:rsidR="00E344FA">
        <w:t>0</w:t>
      </w:r>
      <w:r>
        <w:t xml:space="preserve"> «</w:t>
      </w:r>
      <w:r w:rsidR="00E344FA">
        <w:t>О случаях и порядке предоставления заказчиком в 2016 году отсрочки уплаты неустоек (штрафов, пеней) и (или) осуществления списания начисленных сумм</w:t>
      </w:r>
      <w:proofErr w:type="gramEnd"/>
      <w:r w:rsidR="00E344FA">
        <w:t xml:space="preserve"> неустоек (штрафов, пеней)</w:t>
      </w:r>
      <w:r>
        <w:t>»</w:t>
      </w:r>
      <w:r w:rsidRPr="001F785C">
        <w:t xml:space="preserve"> </w:t>
      </w:r>
      <w:proofErr w:type="gramStart"/>
      <w:r w:rsidRPr="001F785C">
        <w:t>п</w:t>
      </w:r>
      <w:proofErr w:type="gramEnd"/>
      <w:r w:rsidRPr="001F785C">
        <w:t xml:space="preserve"> о с т а н о в л я ю:</w:t>
      </w:r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344FA">
        <w:rPr>
          <w:rFonts w:ascii="Times New Roman" w:hAnsi="Times New Roman" w:cs="Times New Roman"/>
          <w:sz w:val="28"/>
          <w:szCs w:val="28"/>
        </w:rPr>
        <w:t>Установить, что з</w:t>
      </w:r>
      <w:r w:rsidRPr="006707A6">
        <w:rPr>
          <w:rFonts w:ascii="Times New Roman" w:hAnsi="Times New Roman" w:cs="Times New Roman"/>
          <w:sz w:val="28"/>
          <w:szCs w:val="28"/>
        </w:rPr>
        <w:t>аказчики предоставляют отсрочку уплаты неустоек (штрафов, пеней) и (или) осуществляют списание начисленных сумм неустоек (штрафов, пеней) в случае завершения в полном объеме в 2016 году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  <w:proofErr w:type="gramEnd"/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07A6">
        <w:rPr>
          <w:rFonts w:ascii="Times New Roman" w:hAnsi="Times New Roman" w:cs="Times New Roman"/>
          <w:sz w:val="28"/>
          <w:szCs w:val="28"/>
        </w:rPr>
        <w:t xml:space="preserve">Списание начисленных сумм неустоек (штрафов, пеней), указанных в </w:t>
      </w:r>
      <w:hyperlink w:anchor="Par12" w:tooltip="1. Установить, что заказчики предоставляют отсрочку уплаты неустоек (штрафов, пеней) и (или) осуществляют списание начисленных сумм неустоек (штрафов, пеней) в случае завершения в полном объеме в 2015 или 2016 годах исполнения поставщиком (подрядчиком, исполни" w:history="1">
        <w:r w:rsidRPr="006707A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707A6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осуществляется по контрактам, обязательства по которым исполнены в полном объеме, за исключением контрактов, условия которых изменены в 2015 и (или) 2016 годах в соответствии с частью 1.1 статьи 95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07A6">
        <w:rPr>
          <w:rFonts w:ascii="Times New Roman" w:hAnsi="Times New Roman" w:cs="Times New Roman"/>
          <w:sz w:val="28"/>
          <w:szCs w:val="28"/>
        </w:rPr>
        <w:t>Предоставление отсрочки уплаты неустоек (штрафов, пеней) и (или) списание начисленных сумм неустоек (штрафов, пеней) осуществляются заказчиком в следующем порядке:</w:t>
      </w:r>
      <w:proofErr w:type="gramEnd"/>
    </w:p>
    <w:p w:rsidR="00AA5251" w:rsidRPr="006707A6" w:rsidRDefault="00E344FA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A5251" w:rsidRPr="006707A6">
        <w:rPr>
          <w:rFonts w:ascii="Times New Roman" w:hAnsi="Times New Roman" w:cs="Times New Roman"/>
          <w:sz w:val="28"/>
          <w:szCs w:val="28"/>
        </w:rPr>
        <w:t>если общая сумма неуплаченных неустоек (штрафов, пеней) не превышает 5 процентов цены контракта, заказчик осуществляет списание неуплаченных сумм неустоек (штрафов, пеней);</w:t>
      </w:r>
    </w:p>
    <w:p w:rsidR="00AA5251" w:rsidRPr="006707A6" w:rsidRDefault="00E344FA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A5251" w:rsidRPr="006707A6">
        <w:rPr>
          <w:rFonts w:ascii="Times New Roman" w:hAnsi="Times New Roman" w:cs="Times New Roman"/>
          <w:sz w:val="28"/>
          <w:szCs w:val="28"/>
        </w:rPr>
        <w:t>если общая сумма неуплаченных неустоек (штрафов, пеней) превышает 5 процентов цены контракта, но составляет не более 20 процентов цены контракта, заказчик:</w:t>
      </w:r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>предоставляет отсрочку уплаты неуплаченных сумм неустоек (штрафов, пеней) до окончания текущего финансового года;</w:t>
      </w:r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 xml:space="preserve">осуществляет списание 50 процентов неуплаченных сумм неустоек </w:t>
      </w:r>
      <w:r w:rsidRPr="006707A6">
        <w:rPr>
          <w:rFonts w:ascii="Times New Roman" w:hAnsi="Times New Roman" w:cs="Times New Roman"/>
          <w:sz w:val="28"/>
          <w:szCs w:val="28"/>
        </w:rPr>
        <w:lastRenderedPageBreak/>
        <w:t>(штрафов, пеней) при условии уплаты 50 процентов неуплаченных сумм неустоек (штрафов, пеней) до окончания текущего финансового года;</w:t>
      </w:r>
    </w:p>
    <w:p w:rsidR="00AA5251" w:rsidRPr="006707A6" w:rsidRDefault="00DA56B8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44FA">
        <w:rPr>
          <w:rFonts w:ascii="Times New Roman" w:hAnsi="Times New Roman" w:cs="Times New Roman"/>
          <w:sz w:val="28"/>
          <w:szCs w:val="28"/>
        </w:rPr>
        <w:t xml:space="preserve">) </w:t>
      </w:r>
      <w:r w:rsidR="00AA5251" w:rsidRPr="006707A6">
        <w:rPr>
          <w:rFonts w:ascii="Times New Roman" w:hAnsi="Times New Roman" w:cs="Times New Roman"/>
          <w:sz w:val="28"/>
          <w:szCs w:val="28"/>
        </w:rPr>
        <w:t>если общая сумма неуплаченных неустоек (штрафов, пеней) превышает 20 процентов цены контракта, заказчик предоставляет отсрочку уплаты неуплаченных сумм неустоек (штрафов, пеней) до окончания текущего финансового года.</w:t>
      </w:r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707A6">
        <w:rPr>
          <w:rFonts w:ascii="Times New Roman" w:hAnsi="Times New Roman" w:cs="Times New Roman"/>
          <w:sz w:val="28"/>
          <w:szCs w:val="28"/>
        </w:rPr>
        <w:t>Заказчик уведомляет в письменной форме поставщика (подрядчика, исполнителя) о предоставлении отсрочки уплаты неустоек (штрафов, пеней) и (или) осуществлении списания начисленных сумм неустоек (штрафов, пеней).</w:t>
      </w:r>
      <w:proofErr w:type="gramEnd"/>
    </w:p>
    <w:p w:rsidR="00AA5251" w:rsidRPr="006707A6" w:rsidRDefault="00AA5251" w:rsidP="00A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7A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07A6">
        <w:rPr>
          <w:rFonts w:ascii="Times New Roman" w:hAnsi="Times New Roman" w:cs="Times New Roman"/>
          <w:sz w:val="28"/>
          <w:szCs w:val="28"/>
        </w:rPr>
        <w:t xml:space="preserve">Списание начисленных сумм неустоек (штрафов, пеней) в соответствии с </w:t>
      </w:r>
      <w:hyperlink w:anchor="Par15" w:tooltip="а) если общая сумма неуплаченных неустоек (штрафов, пеней) не превышает 5 процентов цены контракта, заказчик осуществляет списание неуплаченных сумм неустоек (штрафов, пеней);" w:history="1">
        <w:r w:rsidRPr="006707A6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6707A6">
        <w:rPr>
          <w:rFonts w:ascii="Times New Roman" w:hAnsi="Times New Roman" w:cs="Times New Roman"/>
          <w:sz w:val="28"/>
          <w:szCs w:val="28"/>
        </w:rPr>
        <w:t xml:space="preserve"> и </w:t>
      </w:r>
      <w:r w:rsidR="005026DE">
        <w:rPr>
          <w:rFonts w:ascii="Times New Roman" w:hAnsi="Times New Roman" w:cs="Times New Roman"/>
          <w:sz w:val="28"/>
          <w:szCs w:val="28"/>
        </w:rPr>
        <w:t>2</w:t>
      </w:r>
      <w:r w:rsidRPr="00670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 первой</w:t>
      </w:r>
      <w:r w:rsidR="005026DE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07A6">
        <w:rPr>
          <w:rFonts w:ascii="Times New Roman" w:hAnsi="Times New Roman" w:cs="Times New Roman"/>
          <w:sz w:val="28"/>
          <w:szCs w:val="28"/>
        </w:rPr>
        <w:t>распространяется на принятую к учету задолженность поставщика (подрядчика, исполнителя) независимо от срока ее возникновения и осуществляется путем списания с учета задолженности поставщиков (подрядчиков, исполнителей) по денежным обязательствам перед заказчиком, осуществляющим закупки для обеспечения муниципальных нужд, в порядке, установленном финансовым органом.</w:t>
      </w:r>
      <w:proofErr w:type="gramEnd"/>
    </w:p>
    <w:p w:rsidR="00E344FA" w:rsidRDefault="00E344FA" w:rsidP="00E344FA">
      <w:pPr>
        <w:pStyle w:val="a3"/>
        <w:numPr>
          <w:ilvl w:val="0"/>
          <w:numId w:val="2"/>
        </w:numPr>
        <w:ind w:left="0" w:firstLine="540"/>
        <w:jc w:val="both"/>
      </w:pPr>
      <w:r w:rsidRPr="008C2BCC">
        <w:t xml:space="preserve">Управлению информатизации (Манакова) </w:t>
      </w:r>
      <w:proofErr w:type="gramStart"/>
      <w:r w:rsidRPr="008C2BCC">
        <w:t>разместить</w:t>
      </w:r>
      <w:proofErr w:type="gramEnd"/>
      <w:r w:rsidRPr="008C2BCC"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E344FA" w:rsidRDefault="00E344FA" w:rsidP="00E344FA">
      <w:pPr>
        <w:pStyle w:val="a3"/>
        <w:numPr>
          <w:ilvl w:val="0"/>
          <w:numId w:val="2"/>
        </w:numPr>
        <w:ind w:left="0" w:firstLine="540"/>
        <w:jc w:val="both"/>
      </w:pPr>
      <w:r w:rsidRPr="008C2BCC">
        <w:t>Отделу по взаимодействию со СМИ (</w:t>
      </w:r>
      <w:proofErr w:type="spellStart"/>
      <w:r w:rsidRPr="008C2BCC">
        <w:t>Кистанова</w:t>
      </w:r>
      <w:proofErr w:type="spellEnd"/>
      <w:r w:rsidRPr="008C2BCC">
        <w:t>) обеспечить официальное опубликование настоящего постановления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E344FA" w:rsidRDefault="00E344FA" w:rsidP="00E344FA">
      <w:pPr>
        <w:pStyle w:val="a3"/>
        <w:numPr>
          <w:ilvl w:val="0"/>
          <w:numId w:val="2"/>
        </w:numPr>
        <w:ind w:left="0" w:firstLine="54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муниципального образования Темрюкский район               Н.А. </w:t>
      </w:r>
      <w:proofErr w:type="spellStart"/>
      <w:r>
        <w:t>Оголь</w:t>
      </w:r>
      <w:proofErr w:type="spellEnd"/>
      <w:r>
        <w:t>.</w:t>
      </w:r>
    </w:p>
    <w:p w:rsidR="00E344FA" w:rsidRDefault="00E344FA" w:rsidP="00E344FA">
      <w:pPr>
        <w:pStyle w:val="a3"/>
        <w:numPr>
          <w:ilvl w:val="0"/>
          <w:numId w:val="2"/>
        </w:numPr>
        <w:ind w:left="0" w:firstLine="540"/>
        <w:jc w:val="both"/>
      </w:pPr>
      <w:r>
        <w:t>Постановление вступает в силу на следующий день после его официального опубликования и действует до 1 января 2017 года.</w:t>
      </w:r>
    </w:p>
    <w:p w:rsidR="00D73D61" w:rsidRDefault="00D73D61"/>
    <w:p w:rsidR="00E344FA" w:rsidRDefault="00E344FA"/>
    <w:p w:rsidR="009A0205" w:rsidRDefault="009A0205">
      <w:proofErr w:type="gramStart"/>
      <w:r>
        <w:t>Исполняющий</w:t>
      </w:r>
      <w:proofErr w:type="gramEnd"/>
      <w:r>
        <w:t xml:space="preserve"> обязанности г</w:t>
      </w:r>
      <w:r w:rsidR="00E344FA">
        <w:t>лав</w:t>
      </w:r>
      <w:r>
        <w:t>ы</w:t>
      </w:r>
      <w:r w:rsidR="00E344FA">
        <w:t xml:space="preserve"> </w:t>
      </w:r>
    </w:p>
    <w:p w:rsidR="00E344FA" w:rsidRDefault="00E344FA">
      <w:r>
        <w:t xml:space="preserve">муниципального образования </w:t>
      </w:r>
    </w:p>
    <w:p w:rsidR="00E344FA" w:rsidRDefault="00E344FA">
      <w:r>
        <w:t>Темрюкский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9A0205">
        <w:t xml:space="preserve">   </w:t>
      </w:r>
      <w:bookmarkStart w:id="2" w:name="_GoBack"/>
      <w:bookmarkEnd w:id="2"/>
      <w:r w:rsidR="009A0205">
        <w:t>А.Е. Зимин</w:t>
      </w:r>
    </w:p>
    <w:sectPr w:rsidR="00E344FA" w:rsidSect="00E344F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2D" w:rsidRDefault="00677D2D" w:rsidP="00E344FA">
      <w:r>
        <w:separator/>
      </w:r>
    </w:p>
  </w:endnote>
  <w:endnote w:type="continuationSeparator" w:id="0">
    <w:p w:rsidR="00677D2D" w:rsidRDefault="00677D2D" w:rsidP="00E3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2D" w:rsidRDefault="00677D2D" w:rsidP="00E344FA">
      <w:r>
        <w:separator/>
      </w:r>
    </w:p>
  </w:footnote>
  <w:footnote w:type="continuationSeparator" w:id="0">
    <w:p w:rsidR="00677D2D" w:rsidRDefault="00677D2D" w:rsidP="00E3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455229"/>
      <w:docPartObj>
        <w:docPartGallery w:val="Page Numbers (Top of Page)"/>
        <w:docPartUnique/>
      </w:docPartObj>
    </w:sdtPr>
    <w:sdtEndPr/>
    <w:sdtContent>
      <w:p w:rsidR="00AF1240" w:rsidRDefault="00AF12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205">
          <w:rPr>
            <w:noProof/>
          </w:rPr>
          <w:t>2</w:t>
        </w:r>
        <w:r>
          <w:fldChar w:fldCharType="end"/>
        </w:r>
      </w:p>
    </w:sdtContent>
  </w:sdt>
  <w:p w:rsidR="00AF1240" w:rsidRDefault="00AF12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C81"/>
    <w:multiLevelType w:val="hybridMultilevel"/>
    <w:tmpl w:val="C5B2DD4C"/>
    <w:lvl w:ilvl="0" w:tplc="DBC6DA7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9B7415"/>
    <w:multiLevelType w:val="hybridMultilevel"/>
    <w:tmpl w:val="D0887DD8"/>
    <w:lvl w:ilvl="0" w:tplc="2398F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51"/>
    <w:rsid w:val="003C77FA"/>
    <w:rsid w:val="005026DE"/>
    <w:rsid w:val="00677D2D"/>
    <w:rsid w:val="00852006"/>
    <w:rsid w:val="00896CF6"/>
    <w:rsid w:val="009A0205"/>
    <w:rsid w:val="00AA5251"/>
    <w:rsid w:val="00AF1240"/>
    <w:rsid w:val="00B13BDD"/>
    <w:rsid w:val="00D40E80"/>
    <w:rsid w:val="00D73D61"/>
    <w:rsid w:val="00DA56B8"/>
    <w:rsid w:val="00E3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2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44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4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4FA"/>
  </w:style>
  <w:style w:type="paragraph" w:styleId="a6">
    <w:name w:val="footer"/>
    <w:basedOn w:val="a"/>
    <w:link w:val="a7"/>
    <w:uiPriority w:val="99"/>
    <w:unhideWhenUsed/>
    <w:rsid w:val="00E34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2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44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4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4FA"/>
  </w:style>
  <w:style w:type="paragraph" w:styleId="a6">
    <w:name w:val="footer"/>
    <w:basedOn w:val="a"/>
    <w:link w:val="a7"/>
    <w:uiPriority w:val="99"/>
    <w:unhideWhenUsed/>
    <w:rsid w:val="00E34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Garaga Oksana Aleksandrovna</cp:lastModifiedBy>
  <cp:revision>4</cp:revision>
  <cp:lastPrinted>2016-07-29T07:25:00Z</cp:lastPrinted>
  <dcterms:created xsi:type="dcterms:W3CDTF">2016-07-13T10:45:00Z</dcterms:created>
  <dcterms:modified xsi:type="dcterms:W3CDTF">2016-07-29T07:26:00Z</dcterms:modified>
</cp:coreProperties>
</file>