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7D4" w:rsidRDefault="00145BD6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-396240</wp:posOffset>
                </wp:positionV>
                <wp:extent cx="400050" cy="2286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DEF02" id="Прямоугольник 1" o:spid="_x0000_s1026" style="position:absolute;margin-left:223.2pt;margin-top:-31.2pt;width:31.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" fillcolor="white [3212]" strokecolor="white [3212]" strokeweight="1pt"/>
            </w:pict>
          </mc:Fallback>
        </mc:AlternateContent>
      </w: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893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283"/>
      </w:tblGrid>
      <w:tr w:rsidR="00145BD6" w:rsidTr="008C045A">
        <w:tc>
          <w:tcPr>
            <w:tcW w:w="8647" w:type="dxa"/>
          </w:tcPr>
          <w:p w:rsidR="00145BD6" w:rsidRDefault="00145BD6" w:rsidP="00145BD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в Темрюкском районе</w:t>
            </w:r>
          </w:p>
        </w:tc>
        <w:tc>
          <w:tcPr>
            <w:tcW w:w="283" w:type="dxa"/>
          </w:tcPr>
          <w:p w:rsidR="00145BD6" w:rsidRDefault="00145BD6" w:rsidP="00145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5BD6" w:rsidRDefault="00145BD6" w:rsidP="00145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4DC" w:rsidRDefault="00264304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8A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bookmarkStart w:id="0" w:name="_GoBack"/>
      <w:bookmarkEnd w:id="0"/>
      <w:r w:rsidRPr="00264304">
        <w:rPr>
          <w:rFonts w:ascii="Times New Roman" w:hAnsi="Times New Roman" w:cs="Times New Roman"/>
          <w:sz w:val="28"/>
          <w:szCs w:val="28"/>
        </w:rPr>
        <w:t xml:space="preserve"> 7 приказа департамента развития бизнеса и внешнеэкономической деятельности Краснодарского края от 23 октября 2023 г. № 33 «Об утверждении порядка 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</w:r>
      <w:r w:rsidR="00DB3D9D" w:rsidRPr="00264304">
        <w:rPr>
          <w:rFonts w:ascii="Times New Roman" w:hAnsi="Times New Roman" w:cs="Times New Roman"/>
          <w:sz w:val="28"/>
          <w:szCs w:val="28"/>
        </w:rPr>
        <w:t xml:space="preserve"> </w:t>
      </w:r>
      <w:r w:rsidR="001220FE">
        <w:rPr>
          <w:rFonts w:ascii="Times New Roman" w:hAnsi="Times New Roman" w:cs="Times New Roman"/>
          <w:sz w:val="28"/>
          <w:szCs w:val="28"/>
        </w:rPr>
        <w:t xml:space="preserve">в </w:t>
      </w:r>
      <w:r w:rsidR="00DB3D9D" w:rsidRPr="00DB3D9D">
        <w:rPr>
          <w:rFonts w:ascii="Times New Roman" w:hAnsi="Times New Roman" w:cs="Times New Roman"/>
          <w:sz w:val="28"/>
          <w:szCs w:val="28"/>
        </w:rPr>
        <w:t>Краснодарском крае</w:t>
      </w:r>
      <w:r w:rsidR="003056F5">
        <w:rPr>
          <w:rFonts w:ascii="Times New Roman" w:hAnsi="Times New Roman" w:cs="Times New Roman"/>
          <w:sz w:val="28"/>
          <w:szCs w:val="28"/>
        </w:rPr>
        <w:t>»</w:t>
      </w:r>
      <w:r w:rsidR="002A5222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п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с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т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а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н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в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л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я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ю:</w:t>
      </w:r>
    </w:p>
    <w:p w:rsid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5921" w:rsidRPr="00AC44DC">
        <w:rPr>
          <w:rFonts w:ascii="Times New Roman" w:hAnsi="Times New Roman" w:cs="Times New Roman"/>
          <w:sz w:val="28"/>
          <w:szCs w:val="28"/>
        </w:rPr>
        <w:t>Утвердить:</w:t>
      </w:r>
    </w:p>
    <w:p w:rsidR="00AC44DC" w:rsidRDefault="00B67FDF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8664C" w:rsidRPr="00AC44DC">
        <w:rPr>
          <w:rFonts w:ascii="Times New Roman" w:hAnsi="Times New Roman" w:cs="Times New Roman"/>
          <w:sz w:val="28"/>
          <w:szCs w:val="28"/>
        </w:rPr>
        <w:t xml:space="preserve">Порядок формирования и ведения реестра субъектов предпринимательской деятельности и физических лиц, </w:t>
      </w:r>
      <w:r w:rsidR="00217C02" w:rsidRPr="00AC44DC">
        <w:rPr>
          <w:rFonts w:ascii="Times New Roman" w:hAnsi="Times New Roman" w:cs="Times New Roman"/>
          <w:sz w:val="28"/>
          <w:szCs w:val="28"/>
        </w:rPr>
        <w:t xml:space="preserve">применяющих специальный </w:t>
      </w:r>
      <w:r w:rsidR="006F2463" w:rsidRPr="00AC44DC">
        <w:rPr>
          <w:rFonts w:ascii="Times New Roman" w:hAnsi="Times New Roman" w:cs="Times New Roman"/>
          <w:sz w:val="28"/>
          <w:szCs w:val="28"/>
        </w:rPr>
        <w:t>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ятельность в </w:t>
      </w:r>
      <w:r w:rsidR="00DB3D9D" w:rsidRPr="00AC44DC">
        <w:rPr>
          <w:rFonts w:ascii="Times New Roman" w:hAnsi="Times New Roman" w:cs="Times New Roman"/>
          <w:sz w:val="28"/>
          <w:szCs w:val="28"/>
        </w:rPr>
        <w:t>Темрюкском районе</w:t>
      </w:r>
      <w:r w:rsidR="00AC44DC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45921" w:rsidRPr="00AC44DC">
        <w:rPr>
          <w:rFonts w:ascii="Times New Roman" w:hAnsi="Times New Roman" w:cs="Times New Roman"/>
          <w:sz w:val="28"/>
          <w:szCs w:val="28"/>
        </w:rPr>
        <w:t>1);</w:t>
      </w:r>
    </w:p>
    <w:p w:rsid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45921" w:rsidRPr="00AC44DC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Положение о комиссии по обследованию состояния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 на территории муниципального образовани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я Темрюкский район (приложение</w:t>
      </w:r>
      <w:r w:rsidR="00E45921" w:rsidRPr="00AC44D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2).</w:t>
      </w:r>
    </w:p>
    <w:p w:rsid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45921" w:rsidRPr="00AC44DC">
        <w:rPr>
          <w:rFonts w:ascii="Times New Roman" w:hAnsi="Times New Roman" w:cs="Times New Roman"/>
          <w:sz w:val="28"/>
          <w:szCs w:val="28"/>
        </w:rPr>
        <w:t>Создать комиссию по обследованию состояния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 на территории муниципального образования Темрюкский район и у</w:t>
      </w:r>
      <w:r>
        <w:rPr>
          <w:rFonts w:ascii="Times New Roman" w:hAnsi="Times New Roman" w:cs="Times New Roman"/>
          <w:sz w:val="28"/>
          <w:szCs w:val="28"/>
        </w:rPr>
        <w:t>твердить ее состав (приложение</w:t>
      </w:r>
      <w:r w:rsidR="00E45921" w:rsidRPr="00AC44DC">
        <w:rPr>
          <w:rFonts w:ascii="Times New Roman" w:hAnsi="Times New Roman" w:cs="Times New Roman"/>
          <w:sz w:val="28"/>
          <w:szCs w:val="28"/>
        </w:rPr>
        <w:t xml:space="preserve"> 3).</w:t>
      </w:r>
    </w:p>
    <w:p w:rsid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3160AE" w:rsidRPr="00AC44DC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«Об утверждении порядка</w:t>
      </w:r>
      <w:r w:rsidR="00845B0F" w:rsidRPr="00AC44DC">
        <w:rPr>
          <w:rFonts w:ascii="Times New Roman" w:hAnsi="Times New Roman" w:cs="Times New Roman"/>
          <w:sz w:val="28"/>
          <w:szCs w:val="28"/>
        </w:rPr>
        <w:t xml:space="preserve"> формирования и ведения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 обстрелов со стороны вооруженных формирований Украины и террористических актов, осуществляющих деятельность в Темрюкском районе»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муниципального образования Темрюкский район </w:t>
      </w:r>
      <w:proofErr w:type="spellStart"/>
      <w:r w:rsidR="003160AE" w:rsidRPr="00AC44DC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="003160AE" w:rsidRPr="00AC44DC">
        <w:rPr>
          <w:rFonts w:ascii="Times New Roman" w:hAnsi="Times New Roman" w:cs="Times New Roman"/>
          <w:sz w:val="28"/>
          <w:szCs w:val="28"/>
        </w:rPr>
        <w:t xml:space="preserve"> Д.С.</w:t>
      </w:r>
    </w:p>
    <w:p w:rsidR="003160AE" w:rsidRPr="00AC44DC" w:rsidRDefault="00AC44DC" w:rsidP="00AC4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160AE" w:rsidRPr="00AC44D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Pr="003160AE" w:rsidRDefault="003160AE" w:rsidP="003160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</w:t>
      </w:r>
    </w:p>
    <w:p w:rsidR="003160AE" w:rsidRPr="003160AE" w:rsidRDefault="003160AE" w:rsidP="003160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</w:t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Ф.В. </w:t>
      </w:r>
      <w:proofErr w:type="spellStart"/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3160AE" w:rsidRP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60AE" w:rsidRPr="003160AE" w:rsidSect="00145BD6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15B" w:rsidRDefault="00D9515B" w:rsidP="00145BD6">
      <w:pPr>
        <w:spacing w:after="0" w:line="240" w:lineRule="auto"/>
      </w:pPr>
      <w:r>
        <w:separator/>
      </w:r>
    </w:p>
  </w:endnote>
  <w:endnote w:type="continuationSeparator" w:id="0">
    <w:p w:rsidR="00D9515B" w:rsidRDefault="00D9515B" w:rsidP="0014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15B" w:rsidRDefault="00D9515B" w:rsidP="00145BD6">
      <w:pPr>
        <w:spacing w:after="0" w:line="240" w:lineRule="auto"/>
      </w:pPr>
      <w:r>
        <w:separator/>
      </w:r>
    </w:p>
  </w:footnote>
  <w:footnote w:type="continuationSeparator" w:id="0">
    <w:p w:rsidR="00D9515B" w:rsidRDefault="00D9515B" w:rsidP="00145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289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BD6" w:rsidRPr="00145BD6" w:rsidRDefault="00145BD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428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BD6" w:rsidRDefault="00145B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9CC"/>
    <w:multiLevelType w:val="hybridMultilevel"/>
    <w:tmpl w:val="5E7AD22E"/>
    <w:lvl w:ilvl="0" w:tplc="7AC8A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8445AB"/>
    <w:multiLevelType w:val="hybridMultilevel"/>
    <w:tmpl w:val="D7649138"/>
    <w:lvl w:ilvl="0" w:tplc="467C9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0D"/>
    <w:rsid w:val="0002428A"/>
    <w:rsid w:val="000A2A7A"/>
    <w:rsid w:val="000E37D4"/>
    <w:rsid w:val="001220FE"/>
    <w:rsid w:val="00145BD6"/>
    <w:rsid w:val="0016143A"/>
    <w:rsid w:val="001829B4"/>
    <w:rsid w:val="00217C02"/>
    <w:rsid w:val="00264304"/>
    <w:rsid w:val="002A5222"/>
    <w:rsid w:val="003056F5"/>
    <w:rsid w:val="003160AE"/>
    <w:rsid w:val="00320C71"/>
    <w:rsid w:val="0067230D"/>
    <w:rsid w:val="006F2463"/>
    <w:rsid w:val="00845B0F"/>
    <w:rsid w:val="008C045A"/>
    <w:rsid w:val="00A8664C"/>
    <w:rsid w:val="00AC44DC"/>
    <w:rsid w:val="00AC6119"/>
    <w:rsid w:val="00B67FDF"/>
    <w:rsid w:val="00BE3B7A"/>
    <w:rsid w:val="00C80AD6"/>
    <w:rsid w:val="00D9515B"/>
    <w:rsid w:val="00DB3D9D"/>
    <w:rsid w:val="00E45921"/>
    <w:rsid w:val="00E56D9D"/>
    <w:rsid w:val="00F8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CD933"/>
  <w15:chartTrackingRefBased/>
  <w15:docId w15:val="{9A1681D3-FD78-4FCD-B581-655BC0B1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6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D6"/>
  </w:style>
  <w:style w:type="paragraph" w:styleId="a6">
    <w:name w:val="footer"/>
    <w:basedOn w:val="a"/>
    <w:link w:val="a7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BD6"/>
  </w:style>
  <w:style w:type="table" w:styleId="a8">
    <w:name w:val="Table Grid"/>
    <w:basedOn w:val="a1"/>
    <w:uiPriority w:val="39"/>
    <w:rsid w:val="00145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56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6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Жаманкулова Диана Сергеевна</cp:lastModifiedBy>
  <cp:revision>14</cp:revision>
  <cp:lastPrinted>2024-02-07T07:37:00Z</cp:lastPrinted>
  <dcterms:created xsi:type="dcterms:W3CDTF">2023-12-04T12:12:00Z</dcterms:created>
  <dcterms:modified xsi:type="dcterms:W3CDTF">2024-02-07T08:33:00Z</dcterms:modified>
</cp:coreProperties>
</file>