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1C" w:rsidRPr="00745E69" w:rsidRDefault="0077561C" w:rsidP="00174E60">
      <w:pPr>
        <w:pStyle w:val="a3"/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</w:p>
    <w:p w:rsidR="00FD51E6" w:rsidRPr="00745E69" w:rsidRDefault="00FD51E6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Pr="00745E69" w:rsidRDefault="00EC09F9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Pr="00745E69" w:rsidRDefault="00EC09F9" w:rsidP="0043486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55D7F" w:rsidRPr="00745E69" w:rsidRDefault="00455D7F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4D7" w:rsidRPr="00745E69" w:rsidRDefault="007774D7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4D7" w:rsidRPr="00745E69" w:rsidRDefault="007774D7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Pr="00745E69" w:rsidRDefault="00EC09F9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Pr="00745E69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Pr="00745E69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10798" w:rsidRPr="001F162F" w:rsidRDefault="00710798" w:rsidP="003A182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1F162F">
        <w:rPr>
          <w:rFonts w:ascii="Times New Roman" w:hAnsi="Times New Roman" w:cs="Times New Roman"/>
          <w:color w:val="auto"/>
        </w:rPr>
        <w:t>Об утверждении прейскуранта цен на платные услуги</w:t>
      </w:r>
      <w:r w:rsidR="003A1824">
        <w:rPr>
          <w:rFonts w:ascii="Times New Roman" w:hAnsi="Times New Roman" w:cs="Times New Roman"/>
          <w:color w:val="auto"/>
        </w:rPr>
        <w:t>, оказываемые</w:t>
      </w:r>
      <w:r w:rsidRPr="001F162F">
        <w:rPr>
          <w:rFonts w:ascii="Times New Roman" w:hAnsi="Times New Roman" w:cs="Times New Roman"/>
          <w:color w:val="auto"/>
        </w:rPr>
        <w:t xml:space="preserve"> муниципальн</w:t>
      </w:r>
      <w:r w:rsidR="003A1824">
        <w:rPr>
          <w:rFonts w:ascii="Times New Roman" w:hAnsi="Times New Roman" w:cs="Times New Roman"/>
          <w:color w:val="auto"/>
        </w:rPr>
        <w:t>ым</w:t>
      </w:r>
      <w:r w:rsidRPr="001F162F">
        <w:rPr>
          <w:rFonts w:ascii="Times New Roman" w:hAnsi="Times New Roman" w:cs="Times New Roman"/>
          <w:color w:val="auto"/>
        </w:rPr>
        <w:t xml:space="preserve"> бюджетн</w:t>
      </w:r>
      <w:r w:rsidR="003A1824">
        <w:rPr>
          <w:rFonts w:ascii="Times New Roman" w:hAnsi="Times New Roman" w:cs="Times New Roman"/>
          <w:color w:val="auto"/>
        </w:rPr>
        <w:t>ым</w:t>
      </w:r>
      <w:r w:rsidRPr="001F162F">
        <w:rPr>
          <w:rFonts w:ascii="Times New Roman" w:hAnsi="Times New Roman" w:cs="Times New Roman"/>
          <w:color w:val="auto"/>
        </w:rPr>
        <w:t xml:space="preserve"> учреждени</w:t>
      </w:r>
      <w:r w:rsidR="003A1824">
        <w:rPr>
          <w:rFonts w:ascii="Times New Roman" w:hAnsi="Times New Roman" w:cs="Times New Roman"/>
          <w:color w:val="auto"/>
        </w:rPr>
        <w:t>ем</w:t>
      </w:r>
      <w:r w:rsidRPr="001F162F">
        <w:rPr>
          <w:rFonts w:ascii="Times New Roman" w:hAnsi="Times New Roman" w:cs="Times New Roman"/>
          <w:color w:val="auto"/>
        </w:rPr>
        <w:t xml:space="preserve"> дополнительного образования «Детская школа искусств» </w:t>
      </w:r>
      <w:r w:rsidR="00C471A5" w:rsidRPr="00C471A5">
        <w:rPr>
          <w:rFonts w:ascii="Times New Roman" w:hAnsi="Times New Roman" w:cs="Times New Roman"/>
          <w:color w:val="000000" w:themeColor="text1"/>
        </w:rPr>
        <w:t>пос. Юбилейный</w:t>
      </w:r>
      <w:r w:rsidR="00C471A5" w:rsidRPr="00C471A5">
        <w:rPr>
          <w:color w:val="000000" w:themeColor="text1"/>
        </w:rPr>
        <w:t xml:space="preserve"> </w:t>
      </w:r>
      <w:r w:rsidRPr="001F162F">
        <w:rPr>
          <w:rFonts w:ascii="Times New Roman" w:hAnsi="Times New Roman" w:cs="Times New Roman"/>
          <w:color w:val="auto"/>
        </w:rPr>
        <w:t>муниципального образования Темрюкский район»</w:t>
      </w:r>
      <w:r w:rsidR="003A1824">
        <w:rPr>
          <w:rFonts w:ascii="Times New Roman" w:hAnsi="Times New Roman" w:cs="Times New Roman"/>
          <w:color w:val="auto"/>
        </w:rPr>
        <w:t xml:space="preserve"> в рамках программы «Пушкинская карта»</w:t>
      </w:r>
    </w:p>
    <w:p w:rsidR="005349CE" w:rsidRDefault="005349CE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141" w:rsidRPr="00745E69" w:rsidRDefault="00D342F1" w:rsidP="008A31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E69">
        <w:rPr>
          <w:rFonts w:ascii="Times New Roman" w:hAnsi="Times New Roman" w:cs="Times New Roman"/>
          <w:sz w:val="28"/>
          <w:szCs w:val="28"/>
        </w:rPr>
        <w:t xml:space="preserve">В соответствии со статьей 17 </w:t>
      </w:r>
      <w:r w:rsidR="000620B0" w:rsidRPr="00745E69">
        <w:rPr>
          <w:rFonts w:ascii="Times New Roman" w:hAnsi="Times New Roman" w:cs="Times New Roman"/>
          <w:sz w:val="28"/>
          <w:szCs w:val="28"/>
        </w:rPr>
        <w:t>Федерального закона от 6 октября 2003 г</w:t>
      </w:r>
      <w:r w:rsidR="000A0109" w:rsidRPr="00745E69">
        <w:rPr>
          <w:rFonts w:ascii="Times New Roman" w:hAnsi="Times New Roman" w:cs="Times New Roman"/>
          <w:sz w:val="28"/>
          <w:szCs w:val="28"/>
        </w:rPr>
        <w:t>.</w:t>
      </w:r>
      <w:r w:rsidR="000620B0" w:rsidRPr="00745E69">
        <w:rPr>
          <w:rFonts w:ascii="Times New Roman" w:hAnsi="Times New Roman" w:cs="Times New Roman"/>
          <w:sz w:val="28"/>
          <w:szCs w:val="28"/>
        </w:rPr>
        <w:t xml:space="preserve">                  № 131-ФЗ «Об общих принципах организации местного самоуправления в Российской Федерации»</w:t>
      </w:r>
      <w:r w:rsidR="005B7FB9" w:rsidRPr="00745E69">
        <w:rPr>
          <w:rFonts w:ascii="Times New Roman" w:hAnsi="Times New Roman" w:cs="Times New Roman"/>
          <w:sz w:val="28"/>
          <w:szCs w:val="28"/>
        </w:rPr>
        <w:t>,</w:t>
      </w:r>
      <w:r w:rsidR="000620B0" w:rsidRPr="00745E69">
        <w:rPr>
          <w:rFonts w:ascii="Times New Roman" w:hAnsi="Times New Roman" w:cs="Times New Roman"/>
          <w:sz w:val="28"/>
          <w:szCs w:val="28"/>
        </w:rPr>
        <w:t xml:space="preserve"> порядком принятия решения об установлении тарифов на услуги муниципальных предприятий и учреждений муниципального образования Темрюкский район, утвержденн</w:t>
      </w:r>
      <w:r w:rsidR="00AA70D5" w:rsidRPr="00745E69">
        <w:rPr>
          <w:rFonts w:ascii="Times New Roman" w:hAnsi="Times New Roman" w:cs="Times New Roman"/>
          <w:sz w:val="28"/>
          <w:szCs w:val="28"/>
        </w:rPr>
        <w:t>ым</w:t>
      </w:r>
      <w:r w:rsidR="000620B0" w:rsidRPr="00745E69">
        <w:rPr>
          <w:rFonts w:ascii="Times New Roman" w:hAnsi="Times New Roman" w:cs="Times New Roman"/>
          <w:sz w:val="28"/>
          <w:szCs w:val="28"/>
        </w:rPr>
        <w:t xml:space="preserve"> решением XLVII сессии Совета муниципального образования Темрюкский район IV созыва от 29 июня 2007 г</w:t>
      </w:r>
      <w:r w:rsidR="000A0109" w:rsidRPr="00745E69">
        <w:rPr>
          <w:rFonts w:ascii="Times New Roman" w:hAnsi="Times New Roman" w:cs="Times New Roman"/>
          <w:sz w:val="28"/>
          <w:szCs w:val="28"/>
        </w:rPr>
        <w:t xml:space="preserve">.               </w:t>
      </w:r>
      <w:r w:rsidR="000620B0" w:rsidRPr="00745E69">
        <w:rPr>
          <w:rFonts w:ascii="Times New Roman" w:hAnsi="Times New Roman" w:cs="Times New Roman"/>
          <w:sz w:val="28"/>
          <w:szCs w:val="28"/>
        </w:rPr>
        <w:t xml:space="preserve"> </w:t>
      </w:r>
      <w:r w:rsidR="005B7FB9" w:rsidRPr="00745E69">
        <w:rPr>
          <w:rFonts w:ascii="Times New Roman" w:hAnsi="Times New Roman" w:cs="Times New Roman"/>
          <w:sz w:val="28"/>
          <w:szCs w:val="28"/>
        </w:rPr>
        <w:t xml:space="preserve"> </w:t>
      </w:r>
      <w:r w:rsidR="000620B0" w:rsidRPr="00745E69">
        <w:rPr>
          <w:rFonts w:ascii="Times New Roman" w:hAnsi="Times New Roman" w:cs="Times New Roman"/>
          <w:sz w:val="28"/>
          <w:szCs w:val="28"/>
        </w:rPr>
        <w:t>№ 660</w:t>
      </w:r>
      <w:r w:rsidR="008A3141" w:rsidRPr="00745E69">
        <w:rPr>
          <w:rFonts w:ascii="Times New Roman" w:hAnsi="Times New Roman" w:cs="Times New Roman"/>
          <w:sz w:val="28"/>
          <w:szCs w:val="28"/>
        </w:rPr>
        <w:t>, на основании протокола заседания комиссии</w:t>
      </w:r>
      <w:proofErr w:type="gramEnd"/>
      <w:r w:rsidR="008A3141" w:rsidRPr="00745E69">
        <w:rPr>
          <w:rFonts w:ascii="Times New Roman" w:hAnsi="Times New Roman" w:cs="Times New Roman"/>
          <w:sz w:val="28"/>
          <w:szCs w:val="28"/>
        </w:rPr>
        <w:t xml:space="preserve"> по ценообразованию администрации муниципального образования Темрюкский район от                                    </w:t>
      </w:r>
      <w:r w:rsidR="00E24260" w:rsidRPr="00745E69">
        <w:rPr>
          <w:rFonts w:ascii="Times New Roman" w:hAnsi="Times New Roman" w:cs="Times New Roman"/>
          <w:sz w:val="28"/>
          <w:szCs w:val="28"/>
        </w:rPr>
        <w:t>2</w:t>
      </w:r>
      <w:r w:rsidR="006508FF">
        <w:rPr>
          <w:rFonts w:ascii="Times New Roman" w:hAnsi="Times New Roman" w:cs="Times New Roman"/>
          <w:sz w:val="28"/>
          <w:szCs w:val="28"/>
        </w:rPr>
        <w:t>0</w:t>
      </w:r>
      <w:r w:rsidR="00A74DBE" w:rsidRPr="00745E69">
        <w:rPr>
          <w:rFonts w:ascii="Times New Roman" w:hAnsi="Times New Roman" w:cs="Times New Roman"/>
          <w:sz w:val="28"/>
          <w:szCs w:val="28"/>
        </w:rPr>
        <w:t xml:space="preserve"> </w:t>
      </w:r>
      <w:r w:rsidR="006508FF">
        <w:rPr>
          <w:rFonts w:ascii="Times New Roman" w:hAnsi="Times New Roman" w:cs="Times New Roman"/>
          <w:sz w:val="28"/>
          <w:szCs w:val="28"/>
        </w:rPr>
        <w:t>ноябр</w:t>
      </w:r>
      <w:r w:rsidR="00E24260" w:rsidRPr="00745E69">
        <w:rPr>
          <w:rFonts w:ascii="Times New Roman" w:hAnsi="Times New Roman" w:cs="Times New Roman"/>
          <w:sz w:val="28"/>
          <w:szCs w:val="28"/>
        </w:rPr>
        <w:t>я</w:t>
      </w:r>
      <w:r w:rsidR="008A3141" w:rsidRPr="00745E69">
        <w:rPr>
          <w:rFonts w:ascii="Times New Roman" w:hAnsi="Times New Roman" w:cs="Times New Roman"/>
          <w:sz w:val="28"/>
          <w:szCs w:val="28"/>
        </w:rPr>
        <w:t xml:space="preserve"> 20</w:t>
      </w:r>
      <w:r w:rsidR="00BF7A61" w:rsidRPr="00745E69">
        <w:rPr>
          <w:rFonts w:ascii="Times New Roman" w:hAnsi="Times New Roman" w:cs="Times New Roman"/>
          <w:sz w:val="28"/>
          <w:szCs w:val="28"/>
        </w:rPr>
        <w:t>2</w:t>
      </w:r>
      <w:r w:rsidR="00E24260" w:rsidRPr="00745E69">
        <w:rPr>
          <w:rFonts w:ascii="Times New Roman" w:hAnsi="Times New Roman" w:cs="Times New Roman"/>
          <w:sz w:val="28"/>
          <w:szCs w:val="28"/>
        </w:rPr>
        <w:t>4</w:t>
      </w:r>
      <w:r w:rsidR="008A3141" w:rsidRPr="00745E69">
        <w:rPr>
          <w:rFonts w:ascii="Times New Roman" w:hAnsi="Times New Roman" w:cs="Times New Roman"/>
          <w:sz w:val="28"/>
          <w:szCs w:val="28"/>
        </w:rPr>
        <w:t xml:space="preserve"> </w:t>
      </w:r>
      <w:r w:rsidR="00406D12" w:rsidRPr="00745E69">
        <w:rPr>
          <w:rFonts w:ascii="Times New Roman" w:hAnsi="Times New Roman" w:cs="Times New Roman"/>
          <w:sz w:val="28"/>
          <w:szCs w:val="28"/>
        </w:rPr>
        <w:t>г</w:t>
      </w:r>
      <w:r w:rsidR="000A0109" w:rsidRPr="00745E69">
        <w:rPr>
          <w:rFonts w:ascii="Times New Roman" w:hAnsi="Times New Roman" w:cs="Times New Roman"/>
          <w:sz w:val="28"/>
          <w:szCs w:val="28"/>
        </w:rPr>
        <w:t>.</w:t>
      </w:r>
      <w:r w:rsidR="00406D12" w:rsidRPr="00745E69">
        <w:rPr>
          <w:rFonts w:ascii="Times New Roman" w:hAnsi="Times New Roman" w:cs="Times New Roman"/>
          <w:sz w:val="28"/>
          <w:szCs w:val="28"/>
        </w:rPr>
        <w:t xml:space="preserve"> </w:t>
      </w:r>
      <w:r w:rsidR="00BF7A61" w:rsidRPr="00745E69">
        <w:rPr>
          <w:rFonts w:ascii="Times New Roman" w:hAnsi="Times New Roman" w:cs="Times New Roman"/>
          <w:sz w:val="28"/>
          <w:szCs w:val="28"/>
        </w:rPr>
        <w:t xml:space="preserve">№ </w:t>
      </w:r>
      <w:r w:rsidR="006508FF">
        <w:rPr>
          <w:rFonts w:ascii="Times New Roman" w:hAnsi="Times New Roman" w:cs="Times New Roman"/>
          <w:sz w:val="28"/>
          <w:szCs w:val="28"/>
        </w:rPr>
        <w:t>4</w:t>
      </w:r>
      <w:r w:rsidR="008A3141" w:rsidRPr="00745E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3141" w:rsidRPr="00745E6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A3141" w:rsidRPr="00745E69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E2396" w:rsidRPr="00F62BCA" w:rsidRDefault="00BB4A6B" w:rsidP="00F62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1.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Утвер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д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ить прейскурант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цен на платные услуги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, оказываемые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ым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бюджетн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ым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ем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дополнительного образования «Детская школа искусств»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1C24" w:rsidRPr="00191C24">
        <w:rPr>
          <w:rFonts w:ascii="Times New Roman" w:hAnsi="Times New Roman" w:cs="Times New Roman"/>
          <w:color w:val="000000" w:themeColor="text1"/>
          <w:sz w:val="28"/>
          <w:szCs w:val="28"/>
        </w:rPr>
        <w:t>пос. Юбилейный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Темрюкский район</w:t>
      </w:r>
      <w:r w:rsidR="00F62BCA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2BCA" w:rsidRPr="00F62BCA">
        <w:rPr>
          <w:rFonts w:ascii="Times New Roman" w:hAnsi="Times New Roman" w:cs="Times New Roman"/>
          <w:sz w:val="28"/>
          <w:szCs w:val="28"/>
        </w:rPr>
        <w:t>в рамках программы «Пушкинская карта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»</w:t>
      </w:r>
      <w:r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,</w:t>
      </w:r>
      <w:r w:rsidR="00ED26A8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согласно приложению к настоящему постановлению.</w:t>
      </w:r>
    </w:p>
    <w:p w:rsidR="00AB4A90" w:rsidRDefault="00AB4A90" w:rsidP="00AB4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информатизации и взаимодействия со СМИ администрации муниципального образования Темрюкский район (Семикина О.А.) официально опубликовать настоящее постановление на официальном сайте муниципального образования Темрюкский район в информационно-телекоммуникационной сети «Интернет».</w:t>
      </w:r>
    </w:p>
    <w:p w:rsidR="00AB4A90" w:rsidRDefault="00AB4A90" w:rsidP="00AB4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обнародования путем официального опубликования.</w:t>
      </w:r>
    </w:p>
    <w:p w:rsidR="007774D7" w:rsidRPr="00745E69" w:rsidRDefault="007774D7" w:rsidP="00C57EA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620B0" w:rsidRPr="00745E69" w:rsidRDefault="000620B0" w:rsidP="00C57EA0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E69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774D7" w:rsidRPr="00745E69" w:rsidRDefault="000620B0" w:rsidP="002035EA">
      <w:pPr>
        <w:pStyle w:val="a8"/>
        <w:spacing w:line="240" w:lineRule="auto"/>
        <w:ind w:right="-29"/>
        <w:jc w:val="both"/>
        <w:rPr>
          <w:sz w:val="28"/>
          <w:szCs w:val="28"/>
        </w:rPr>
      </w:pPr>
      <w:r w:rsidRPr="00745E69">
        <w:rPr>
          <w:sz w:val="28"/>
          <w:szCs w:val="28"/>
        </w:rPr>
        <w:t xml:space="preserve">Темрюкский район                                                 </w:t>
      </w:r>
      <w:r w:rsidR="00745E69">
        <w:rPr>
          <w:sz w:val="28"/>
          <w:szCs w:val="28"/>
        </w:rPr>
        <w:t xml:space="preserve">  </w:t>
      </w:r>
      <w:r w:rsidRPr="00745E69">
        <w:rPr>
          <w:sz w:val="28"/>
          <w:szCs w:val="28"/>
        </w:rPr>
        <w:t xml:space="preserve">                       </w:t>
      </w:r>
      <w:r w:rsidR="00AF76DD" w:rsidRPr="00745E69">
        <w:rPr>
          <w:sz w:val="28"/>
          <w:szCs w:val="28"/>
        </w:rPr>
        <w:t xml:space="preserve">        </w:t>
      </w:r>
      <w:r w:rsidRPr="00745E69">
        <w:rPr>
          <w:sz w:val="28"/>
          <w:szCs w:val="28"/>
        </w:rPr>
        <w:t>Ф.В. Бабенков</w:t>
      </w:r>
    </w:p>
    <w:sectPr w:rsidR="007774D7" w:rsidRPr="00745E69" w:rsidSect="005222EF">
      <w:headerReference w:type="even" r:id="rId9"/>
      <w:headerReference w:type="default" r:id="rId10"/>
      <w:pgSz w:w="11906" w:h="16838" w:code="9"/>
      <w:pgMar w:top="1134" w:right="566" w:bottom="568" w:left="1588" w:header="1134" w:footer="1134" w:gutter="0"/>
      <w:pgNumType w:start="2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97F" w:rsidRDefault="0096297F" w:rsidP="00340E4A">
      <w:pPr>
        <w:spacing w:after="0" w:line="240" w:lineRule="auto"/>
      </w:pPr>
      <w:r>
        <w:separator/>
      </w:r>
    </w:p>
  </w:endnote>
  <w:endnote w:type="continuationSeparator" w:id="0">
    <w:p w:rsidR="0096297F" w:rsidRDefault="0096297F" w:rsidP="0034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97F" w:rsidRDefault="0096297F" w:rsidP="00340E4A">
      <w:pPr>
        <w:spacing w:after="0" w:line="240" w:lineRule="auto"/>
      </w:pPr>
      <w:r>
        <w:separator/>
      </w:r>
    </w:p>
  </w:footnote>
  <w:footnote w:type="continuationSeparator" w:id="0">
    <w:p w:rsidR="0096297F" w:rsidRDefault="0096297F" w:rsidP="0034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E60" w:rsidRPr="00174E60" w:rsidRDefault="00174E60" w:rsidP="00174E60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1478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40E4A" w:rsidRPr="00174E60" w:rsidRDefault="00331D48" w:rsidP="00D847E2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1D48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AF33A9"/>
    <w:multiLevelType w:val="hybridMultilevel"/>
    <w:tmpl w:val="B2701B2A"/>
    <w:lvl w:ilvl="0" w:tplc="DE60AB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CE4C22"/>
    <w:multiLevelType w:val="hybridMultilevel"/>
    <w:tmpl w:val="670816C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3F5040"/>
    <w:multiLevelType w:val="hybridMultilevel"/>
    <w:tmpl w:val="0E9843FC"/>
    <w:lvl w:ilvl="0" w:tplc="291454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4E3264"/>
    <w:multiLevelType w:val="hybridMultilevel"/>
    <w:tmpl w:val="1910F604"/>
    <w:lvl w:ilvl="0" w:tplc="3E0488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6674344"/>
    <w:multiLevelType w:val="hybridMultilevel"/>
    <w:tmpl w:val="0044A3FC"/>
    <w:lvl w:ilvl="0" w:tplc="85A8E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ED50AE"/>
    <w:multiLevelType w:val="hybridMultilevel"/>
    <w:tmpl w:val="C114ADC8"/>
    <w:lvl w:ilvl="0" w:tplc="67628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CAC460D"/>
    <w:multiLevelType w:val="hybridMultilevel"/>
    <w:tmpl w:val="9AD672E2"/>
    <w:lvl w:ilvl="0" w:tplc="9EDE2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F1077A"/>
    <w:multiLevelType w:val="hybridMultilevel"/>
    <w:tmpl w:val="2B7CB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3E6CE3"/>
    <w:multiLevelType w:val="hybridMultilevel"/>
    <w:tmpl w:val="BF2A21B6"/>
    <w:lvl w:ilvl="0" w:tplc="81D431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16527B"/>
    <w:multiLevelType w:val="hybridMultilevel"/>
    <w:tmpl w:val="4D0C56A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A9"/>
    <w:rsid w:val="000108A0"/>
    <w:rsid w:val="000167CD"/>
    <w:rsid w:val="00042640"/>
    <w:rsid w:val="000430D4"/>
    <w:rsid w:val="00050F52"/>
    <w:rsid w:val="0005209D"/>
    <w:rsid w:val="000620B0"/>
    <w:rsid w:val="00070647"/>
    <w:rsid w:val="000906BF"/>
    <w:rsid w:val="000A0109"/>
    <w:rsid w:val="000B1A50"/>
    <w:rsid w:val="000C1EA5"/>
    <w:rsid w:val="000D2099"/>
    <w:rsid w:val="000D2E6A"/>
    <w:rsid w:val="000E26F6"/>
    <w:rsid w:val="0010231D"/>
    <w:rsid w:val="00111DBD"/>
    <w:rsid w:val="001159F5"/>
    <w:rsid w:val="00167F20"/>
    <w:rsid w:val="00174E60"/>
    <w:rsid w:val="00182E13"/>
    <w:rsid w:val="00184494"/>
    <w:rsid w:val="00191C24"/>
    <w:rsid w:val="001A4B7E"/>
    <w:rsid w:val="001C77B8"/>
    <w:rsid w:val="001F162F"/>
    <w:rsid w:val="002035EA"/>
    <w:rsid w:val="00207D76"/>
    <w:rsid w:val="00210FD3"/>
    <w:rsid w:val="0022780F"/>
    <w:rsid w:val="0024161E"/>
    <w:rsid w:val="00270DAD"/>
    <w:rsid w:val="00290DA4"/>
    <w:rsid w:val="00290E74"/>
    <w:rsid w:val="002B6ECC"/>
    <w:rsid w:val="002C0A5A"/>
    <w:rsid w:val="002D1A29"/>
    <w:rsid w:val="002D5A67"/>
    <w:rsid w:val="002F5611"/>
    <w:rsid w:val="00322545"/>
    <w:rsid w:val="00326D66"/>
    <w:rsid w:val="00331D48"/>
    <w:rsid w:val="00333201"/>
    <w:rsid w:val="00336E63"/>
    <w:rsid w:val="00340E4A"/>
    <w:rsid w:val="003478C0"/>
    <w:rsid w:val="00352DAD"/>
    <w:rsid w:val="00366FC3"/>
    <w:rsid w:val="00374695"/>
    <w:rsid w:val="00375287"/>
    <w:rsid w:val="00386494"/>
    <w:rsid w:val="003864A9"/>
    <w:rsid w:val="003975B5"/>
    <w:rsid w:val="003A1824"/>
    <w:rsid w:val="003A5B50"/>
    <w:rsid w:val="00401861"/>
    <w:rsid w:val="00406D12"/>
    <w:rsid w:val="00421B3E"/>
    <w:rsid w:val="00430A8F"/>
    <w:rsid w:val="0043486F"/>
    <w:rsid w:val="004523AF"/>
    <w:rsid w:val="004531DA"/>
    <w:rsid w:val="00455D7F"/>
    <w:rsid w:val="00466213"/>
    <w:rsid w:val="004B1196"/>
    <w:rsid w:val="004D0C98"/>
    <w:rsid w:val="004D334D"/>
    <w:rsid w:val="004D5926"/>
    <w:rsid w:val="004F1F30"/>
    <w:rsid w:val="0051703F"/>
    <w:rsid w:val="005222EF"/>
    <w:rsid w:val="00524EB1"/>
    <w:rsid w:val="00526E85"/>
    <w:rsid w:val="00527966"/>
    <w:rsid w:val="005349CE"/>
    <w:rsid w:val="00542808"/>
    <w:rsid w:val="00544E16"/>
    <w:rsid w:val="005764AB"/>
    <w:rsid w:val="005767E7"/>
    <w:rsid w:val="00597D4D"/>
    <w:rsid w:val="005A57CE"/>
    <w:rsid w:val="005B7A46"/>
    <w:rsid w:val="005B7FB9"/>
    <w:rsid w:val="00607811"/>
    <w:rsid w:val="00633A6C"/>
    <w:rsid w:val="006508FF"/>
    <w:rsid w:val="00650E76"/>
    <w:rsid w:val="00666019"/>
    <w:rsid w:val="00674E06"/>
    <w:rsid w:val="00697D6F"/>
    <w:rsid w:val="006A2403"/>
    <w:rsid w:val="006B5035"/>
    <w:rsid w:val="006C2BD6"/>
    <w:rsid w:val="006D6297"/>
    <w:rsid w:val="006D6614"/>
    <w:rsid w:val="006E2396"/>
    <w:rsid w:val="006F7DAD"/>
    <w:rsid w:val="0070396A"/>
    <w:rsid w:val="00703C1E"/>
    <w:rsid w:val="00705572"/>
    <w:rsid w:val="00710798"/>
    <w:rsid w:val="00715A11"/>
    <w:rsid w:val="007248A2"/>
    <w:rsid w:val="00735FE9"/>
    <w:rsid w:val="00743D5E"/>
    <w:rsid w:val="00745E69"/>
    <w:rsid w:val="0077561C"/>
    <w:rsid w:val="007774D7"/>
    <w:rsid w:val="00783EA2"/>
    <w:rsid w:val="0079524D"/>
    <w:rsid w:val="007A368A"/>
    <w:rsid w:val="007B00BB"/>
    <w:rsid w:val="007C033C"/>
    <w:rsid w:val="007E1BC8"/>
    <w:rsid w:val="00800221"/>
    <w:rsid w:val="008363D7"/>
    <w:rsid w:val="0084371C"/>
    <w:rsid w:val="00843AF2"/>
    <w:rsid w:val="00855491"/>
    <w:rsid w:val="008601AF"/>
    <w:rsid w:val="00863F56"/>
    <w:rsid w:val="00866038"/>
    <w:rsid w:val="00866349"/>
    <w:rsid w:val="008677E3"/>
    <w:rsid w:val="0088062D"/>
    <w:rsid w:val="008876AE"/>
    <w:rsid w:val="00892248"/>
    <w:rsid w:val="008A3141"/>
    <w:rsid w:val="008A419C"/>
    <w:rsid w:val="008A6F01"/>
    <w:rsid w:val="008B650A"/>
    <w:rsid w:val="008C1D7B"/>
    <w:rsid w:val="008C507B"/>
    <w:rsid w:val="008C7D8B"/>
    <w:rsid w:val="008E1A4B"/>
    <w:rsid w:val="00910784"/>
    <w:rsid w:val="00911E73"/>
    <w:rsid w:val="009145C4"/>
    <w:rsid w:val="00917AFB"/>
    <w:rsid w:val="009335E2"/>
    <w:rsid w:val="0096297F"/>
    <w:rsid w:val="009A521B"/>
    <w:rsid w:val="009B092D"/>
    <w:rsid w:val="009B7856"/>
    <w:rsid w:val="009C64C2"/>
    <w:rsid w:val="009D5409"/>
    <w:rsid w:val="009F50E3"/>
    <w:rsid w:val="00A04F09"/>
    <w:rsid w:val="00A23799"/>
    <w:rsid w:val="00A74DBE"/>
    <w:rsid w:val="00A91C8D"/>
    <w:rsid w:val="00A936E5"/>
    <w:rsid w:val="00A945DA"/>
    <w:rsid w:val="00A952A2"/>
    <w:rsid w:val="00A9543F"/>
    <w:rsid w:val="00AA2FE4"/>
    <w:rsid w:val="00AA70D5"/>
    <w:rsid w:val="00AB4A90"/>
    <w:rsid w:val="00AD16A6"/>
    <w:rsid w:val="00AD44C6"/>
    <w:rsid w:val="00AF76DD"/>
    <w:rsid w:val="00B14BB1"/>
    <w:rsid w:val="00B70DAD"/>
    <w:rsid w:val="00B71D13"/>
    <w:rsid w:val="00B76C82"/>
    <w:rsid w:val="00B91914"/>
    <w:rsid w:val="00B92E73"/>
    <w:rsid w:val="00B97CA8"/>
    <w:rsid w:val="00BA091D"/>
    <w:rsid w:val="00BB1220"/>
    <w:rsid w:val="00BB4A6B"/>
    <w:rsid w:val="00BF7A61"/>
    <w:rsid w:val="00C11813"/>
    <w:rsid w:val="00C1483F"/>
    <w:rsid w:val="00C32F43"/>
    <w:rsid w:val="00C343B5"/>
    <w:rsid w:val="00C471A5"/>
    <w:rsid w:val="00C543FF"/>
    <w:rsid w:val="00C57EA0"/>
    <w:rsid w:val="00C604B2"/>
    <w:rsid w:val="00C618AE"/>
    <w:rsid w:val="00C82F4A"/>
    <w:rsid w:val="00C87071"/>
    <w:rsid w:val="00C90D36"/>
    <w:rsid w:val="00C95619"/>
    <w:rsid w:val="00C975D9"/>
    <w:rsid w:val="00CD139A"/>
    <w:rsid w:val="00CF6857"/>
    <w:rsid w:val="00D31DA9"/>
    <w:rsid w:val="00D342F1"/>
    <w:rsid w:val="00D423C0"/>
    <w:rsid w:val="00D42F26"/>
    <w:rsid w:val="00D74137"/>
    <w:rsid w:val="00D81357"/>
    <w:rsid w:val="00D847E2"/>
    <w:rsid w:val="00D87F72"/>
    <w:rsid w:val="00D95DBD"/>
    <w:rsid w:val="00D97B0D"/>
    <w:rsid w:val="00DF7327"/>
    <w:rsid w:val="00E130F8"/>
    <w:rsid w:val="00E24260"/>
    <w:rsid w:val="00E31394"/>
    <w:rsid w:val="00E74186"/>
    <w:rsid w:val="00E75B0E"/>
    <w:rsid w:val="00E87281"/>
    <w:rsid w:val="00E922B0"/>
    <w:rsid w:val="00E94FFC"/>
    <w:rsid w:val="00E950CD"/>
    <w:rsid w:val="00EC09F9"/>
    <w:rsid w:val="00EC3279"/>
    <w:rsid w:val="00EC4C0B"/>
    <w:rsid w:val="00ED26A8"/>
    <w:rsid w:val="00ED2938"/>
    <w:rsid w:val="00ED5C9B"/>
    <w:rsid w:val="00ED6265"/>
    <w:rsid w:val="00EE45B8"/>
    <w:rsid w:val="00EE6033"/>
    <w:rsid w:val="00EF6D05"/>
    <w:rsid w:val="00F16471"/>
    <w:rsid w:val="00F255CD"/>
    <w:rsid w:val="00F25A64"/>
    <w:rsid w:val="00F37200"/>
    <w:rsid w:val="00F52407"/>
    <w:rsid w:val="00F62BCA"/>
    <w:rsid w:val="00F6762E"/>
    <w:rsid w:val="00F6772A"/>
    <w:rsid w:val="00F71B57"/>
    <w:rsid w:val="00F769C9"/>
    <w:rsid w:val="00F776BE"/>
    <w:rsid w:val="00FA196F"/>
    <w:rsid w:val="00FC0299"/>
    <w:rsid w:val="00FD4AE7"/>
    <w:rsid w:val="00FD51E6"/>
    <w:rsid w:val="00FF3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7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1DA9"/>
    <w:pPr>
      <w:spacing w:after="0" w:line="240" w:lineRule="auto"/>
    </w:pPr>
  </w:style>
  <w:style w:type="table" w:styleId="a4">
    <w:name w:val="Table Grid"/>
    <w:basedOn w:val="a1"/>
    <w:uiPriority w:val="59"/>
    <w:rsid w:val="000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52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A04F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04F09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3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6F"/>
    <w:rPr>
      <w:rFonts w:ascii="Tahoma" w:hAnsi="Tahoma" w:cs="Tahoma"/>
      <w:sz w:val="16"/>
      <w:szCs w:val="16"/>
    </w:rPr>
  </w:style>
  <w:style w:type="paragraph" w:customStyle="1" w:styleId="a8">
    <w:name w:val="Базовый"/>
    <w:uiPriority w:val="99"/>
    <w:rsid w:val="000620B0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A945D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945DA"/>
  </w:style>
  <w:style w:type="paragraph" w:styleId="ab">
    <w:name w:val="header"/>
    <w:basedOn w:val="a"/>
    <w:link w:val="ac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0E4A"/>
  </w:style>
  <w:style w:type="paragraph" w:styleId="ad">
    <w:name w:val="footer"/>
    <w:basedOn w:val="a"/>
    <w:link w:val="ae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0E4A"/>
  </w:style>
  <w:style w:type="character" w:customStyle="1" w:styleId="Absatz-Standardschriftart">
    <w:name w:val="Absatz-Standardschriftart"/>
    <w:rsid w:val="00ED2938"/>
  </w:style>
  <w:style w:type="character" w:customStyle="1" w:styleId="10">
    <w:name w:val="Заголовок 1 Знак"/>
    <w:basedOn w:val="a0"/>
    <w:link w:val="1"/>
    <w:uiPriority w:val="9"/>
    <w:rsid w:val="007107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Strong"/>
    <w:basedOn w:val="a0"/>
    <w:uiPriority w:val="22"/>
    <w:qFormat/>
    <w:rsid w:val="006E23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7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1DA9"/>
    <w:pPr>
      <w:spacing w:after="0" w:line="240" w:lineRule="auto"/>
    </w:pPr>
  </w:style>
  <w:style w:type="table" w:styleId="a4">
    <w:name w:val="Table Grid"/>
    <w:basedOn w:val="a1"/>
    <w:uiPriority w:val="59"/>
    <w:rsid w:val="000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52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A04F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04F09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3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6F"/>
    <w:rPr>
      <w:rFonts w:ascii="Tahoma" w:hAnsi="Tahoma" w:cs="Tahoma"/>
      <w:sz w:val="16"/>
      <w:szCs w:val="16"/>
    </w:rPr>
  </w:style>
  <w:style w:type="paragraph" w:customStyle="1" w:styleId="a8">
    <w:name w:val="Базовый"/>
    <w:uiPriority w:val="99"/>
    <w:rsid w:val="000620B0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A945D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945DA"/>
  </w:style>
  <w:style w:type="paragraph" w:styleId="ab">
    <w:name w:val="header"/>
    <w:basedOn w:val="a"/>
    <w:link w:val="ac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0E4A"/>
  </w:style>
  <w:style w:type="paragraph" w:styleId="ad">
    <w:name w:val="footer"/>
    <w:basedOn w:val="a"/>
    <w:link w:val="ae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0E4A"/>
  </w:style>
  <w:style w:type="character" w:customStyle="1" w:styleId="Absatz-Standardschriftart">
    <w:name w:val="Absatz-Standardschriftart"/>
    <w:rsid w:val="00ED2938"/>
  </w:style>
  <w:style w:type="character" w:customStyle="1" w:styleId="10">
    <w:name w:val="Заголовок 1 Знак"/>
    <w:basedOn w:val="a0"/>
    <w:link w:val="1"/>
    <w:uiPriority w:val="9"/>
    <w:rsid w:val="007107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Strong"/>
    <w:basedOn w:val="a0"/>
    <w:uiPriority w:val="22"/>
    <w:qFormat/>
    <w:rsid w:val="006E2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766A2-CF81-4208-9530-31314BC0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 Юбилейный</dc:creator>
  <cp:lastModifiedBy>Культура</cp:lastModifiedBy>
  <cp:revision>30</cp:revision>
  <cp:lastPrinted>2024-11-28T12:17:00Z</cp:lastPrinted>
  <dcterms:created xsi:type="dcterms:W3CDTF">2024-08-09T06:35:00Z</dcterms:created>
  <dcterms:modified xsi:type="dcterms:W3CDTF">2024-12-02T08:31:00Z</dcterms:modified>
</cp:coreProperties>
</file>