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EBB" w:rsidRDefault="00274EBB" w:rsidP="00274EBB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ГРАФИЧЕСКИЙ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МАТЕРИАЛ,  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274EBB" w:rsidRDefault="00274EBB" w:rsidP="00274EBB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r w:rsidRPr="00096BD7">
        <w:rPr>
          <w:rFonts w:ascii="Times New Roman" w:hAnsi="Times New Roman" w:cs="Times New Roman"/>
          <w:b/>
          <w:sz w:val="28"/>
          <w:szCs w:val="28"/>
        </w:rPr>
        <w:t xml:space="preserve">отображающий проектные границы </w:t>
      </w:r>
      <w:proofErr w:type="gramStart"/>
      <w:r w:rsidRPr="00096BD7">
        <w:rPr>
          <w:rFonts w:ascii="Times New Roman" w:hAnsi="Times New Roman" w:cs="Times New Roman"/>
          <w:b/>
          <w:sz w:val="28"/>
          <w:szCs w:val="28"/>
        </w:rPr>
        <w:t>территории,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к постановлению администрации</w:t>
      </w:r>
    </w:p>
    <w:p w:rsidR="00274EBB" w:rsidRDefault="00274EBB" w:rsidP="00274EBB">
      <w:pPr>
        <w:spacing w:after="0" w:line="240" w:lineRule="auto"/>
        <w:ind w:left="14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каталогом координат, указанных в местной системе                                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74EBB" w:rsidRDefault="00274EBB" w:rsidP="00274EBB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274EBB" w:rsidRDefault="00274EBB" w:rsidP="00274EBB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от_____________№____________</w:t>
      </w:r>
    </w:p>
    <w:p w:rsidR="00CF02C5" w:rsidRPr="00044EE4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"/>
          <w:szCs w:val="28"/>
        </w:rPr>
      </w:pPr>
    </w:p>
    <w:p w:rsidR="00044EE4" w:rsidRDefault="00274EBB" w:rsidP="00044E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74524" cy="3757185"/>
            <wp:effectExtent l="0" t="0" r="0" b="0"/>
            <wp:docPr id="2" name="Рисунок 2" descr="C:\Users\Turlyn\Desktop\Каминская Надежда\ДПТ работа\ДПТ\Курчанка_водопровод\Приложения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lyn\Desktop\Каминская Надежда\ДПТ работа\ДПТ\Курчанка_водопровод\Приложения_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08" t="2456" r="2989" b="5861"/>
                    <a:stretch/>
                  </pic:blipFill>
                  <pic:spPr bwMode="auto">
                    <a:xfrm>
                      <a:off x="0" y="0"/>
                      <a:ext cx="5483304" cy="3763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44EE4" w:rsidRPr="00274EBB" w:rsidRDefault="00044EE4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12"/>
          <w:szCs w:val="28"/>
        </w:rPr>
      </w:pP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44EE4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044EE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044EE4">
      <w:headerReference w:type="default" r:id="rId7"/>
      <w:pgSz w:w="16838" w:h="11906" w:orient="landscape"/>
      <w:pgMar w:top="1701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96A" w:rsidRDefault="0084096A" w:rsidP="005D1CDF">
      <w:pPr>
        <w:spacing w:after="0" w:line="240" w:lineRule="auto"/>
      </w:pPr>
      <w:r>
        <w:separator/>
      </w:r>
    </w:p>
  </w:endnote>
  <w:endnote w:type="continuationSeparator" w:id="0">
    <w:p w:rsidR="0084096A" w:rsidRDefault="0084096A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96A" w:rsidRDefault="0084096A" w:rsidP="005D1CDF">
      <w:pPr>
        <w:spacing w:after="0" w:line="240" w:lineRule="auto"/>
      </w:pPr>
      <w:r>
        <w:separator/>
      </w:r>
    </w:p>
  </w:footnote>
  <w:footnote w:type="continuationSeparator" w:id="0">
    <w:p w:rsidR="0084096A" w:rsidRDefault="0084096A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5B8"/>
    <w:rsid w:val="00044EE4"/>
    <w:rsid w:val="000D2259"/>
    <w:rsid w:val="00274EBB"/>
    <w:rsid w:val="004661FB"/>
    <w:rsid w:val="004758DF"/>
    <w:rsid w:val="0059186C"/>
    <w:rsid w:val="005D1CDF"/>
    <w:rsid w:val="007365B8"/>
    <w:rsid w:val="00754AD1"/>
    <w:rsid w:val="0084096A"/>
    <w:rsid w:val="008A34C9"/>
    <w:rsid w:val="00A00ADA"/>
    <w:rsid w:val="00A23E58"/>
    <w:rsid w:val="00B56952"/>
    <w:rsid w:val="00C40868"/>
    <w:rsid w:val="00CB6FE2"/>
    <w:rsid w:val="00CF02C5"/>
    <w:rsid w:val="00CF7DD8"/>
    <w:rsid w:val="00D016EE"/>
    <w:rsid w:val="00D84009"/>
    <w:rsid w:val="00DB6C0F"/>
    <w:rsid w:val="00FE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54E17"/>
  <w15:docId w15:val="{AC6ED255-E8D7-4A6D-8B69-42ABF67A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Turlyn</cp:lastModifiedBy>
  <cp:revision>2</cp:revision>
  <cp:lastPrinted>2020-01-31T10:11:00Z</cp:lastPrinted>
  <dcterms:created xsi:type="dcterms:W3CDTF">2020-01-31T10:14:00Z</dcterms:created>
  <dcterms:modified xsi:type="dcterms:W3CDTF">2020-01-31T10:14:00Z</dcterms:modified>
</cp:coreProperties>
</file>