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6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111"/>
      </w:tblGrid>
      <w:tr w:rsidR="001157F7" w:rsidRPr="00B109B1" w:rsidTr="00DB2CBC">
        <w:tc>
          <w:tcPr>
            <w:tcW w:w="10490" w:type="dxa"/>
          </w:tcPr>
          <w:p w:rsidR="001157F7" w:rsidRPr="00D464A0" w:rsidRDefault="001157F7" w:rsidP="002370B3">
            <w:pPr>
              <w:suppressAutoHyphens/>
              <w:jc w:val="center"/>
              <w:rPr>
                <w:rFonts w:eastAsia="Times New Roman" w:cs="Times New Roman"/>
                <w:color w:val="000000" w:themeColor="text1"/>
                <w:kern w:val="1"/>
                <w:szCs w:val="28"/>
                <w:lang w:eastAsia="zh-CN"/>
              </w:rPr>
            </w:pPr>
          </w:p>
        </w:tc>
        <w:tc>
          <w:tcPr>
            <w:tcW w:w="4111" w:type="dxa"/>
          </w:tcPr>
          <w:p w:rsidR="001157F7" w:rsidRPr="00B109B1" w:rsidRDefault="001157F7" w:rsidP="002370B3">
            <w:pPr>
              <w:suppressAutoHyphens/>
              <w:ind w:left="-78" w:right="-102"/>
              <w:rPr>
                <w:rFonts w:eastAsia="Times New Roman" w:cs="Times New Roman"/>
                <w:color w:val="000000" w:themeColor="text1"/>
                <w:kern w:val="1"/>
                <w:szCs w:val="28"/>
                <w:lang w:eastAsia="zh-CN"/>
              </w:rPr>
            </w:pPr>
            <w:r w:rsidRPr="00B109B1">
              <w:rPr>
                <w:rFonts w:eastAsia="Times New Roman" w:cs="Times New Roman"/>
                <w:color w:val="000000" w:themeColor="text1"/>
                <w:kern w:val="1"/>
                <w:szCs w:val="28"/>
                <w:lang w:eastAsia="zh-CN"/>
              </w:rPr>
              <w:t>П</w:t>
            </w:r>
            <w:r w:rsidR="009B0900" w:rsidRPr="00B109B1">
              <w:rPr>
                <w:rFonts w:eastAsia="Times New Roman" w:cs="Times New Roman"/>
                <w:color w:val="000000" w:themeColor="text1"/>
                <w:kern w:val="1"/>
                <w:szCs w:val="28"/>
                <w:lang w:eastAsia="zh-CN"/>
              </w:rPr>
              <w:t>риложение</w:t>
            </w:r>
          </w:p>
          <w:p w:rsidR="001157F7" w:rsidRPr="00B109B1" w:rsidRDefault="001157F7" w:rsidP="002370B3">
            <w:pPr>
              <w:suppressAutoHyphens/>
              <w:ind w:left="5670" w:right="-102"/>
              <w:jc w:val="center"/>
              <w:rPr>
                <w:rFonts w:eastAsia="Times New Roman" w:cs="Times New Roman"/>
                <w:color w:val="000000" w:themeColor="text1"/>
                <w:kern w:val="1"/>
                <w:szCs w:val="28"/>
                <w:lang w:eastAsia="zh-CN"/>
              </w:rPr>
            </w:pPr>
          </w:p>
          <w:p w:rsidR="009B0900" w:rsidRPr="00B109B1" w:rsidRDefault="001157F7" w:rsidP="002370B3">
            <w:pPr>
              <w:suppressAutoHyphens/>
              <w:ind w:left="-78" w:right="-102"/>
              <w:rPr>
                <w:rFonts w:eastAsia="Times New Roman" w:cs="Times New Roman"/>
                <w:color w:val="000000" w:themeColor="text1"/>
                <w:kern w:val="1"/>
                <w:szCs w:val="28"/>
                <w:lang w:eastAsia="zh-CN"/>
              </w:rPr>
            </w:pPr>
            <w:r w:rsidRPr="00B109B1">
              <w:rPr>
                <w:rFonts w:eastAsia="Times New Roman" w:cs="Times New Roman"/>
                <w:color w:val="000000" w:themeColor="text1"/>
                <w:kern w:val="1"/>
                <w:szCs w:val="28"/>
                <w:lang w:eastAsia="zh-CN"/>
              </w:rPr>
              <w:t>УТВЕРЖДЕН</w:t>
            </w:r>
            <w:r w:rsidR="007F0D86" w:rsidRPr="00B109B1">
              <w:rPr>
                <w:rFonts w:eastAsia="Times New Roman" w:cs="Times New Roman"/>
                <w:color w:val="000000" w:themeColor="text1"/>
                <w:kern w:val="1"/>
                <w:szCs w:val="28"/>
                <w:lang w:eastAsia="zh-CN"/>
              </w:rPr>
              <w:t>Ы</w:t>
            </w:r>
          </w:p>
          <w:p w:rsidR="009B0900" w:rsidRPr="00B109B1" w:rsidRDefault="009B0900" w:rsidP="002370B3">
            <w:pPr>
              <w:suppressAutoHyphens/>
              <w:ind w:left="-78" w:right="-102"/>
              <w:rPr>
                <w:rFonts w:eastAsia="Times New Roman" w:cs="Times New Roman"/>
                <w:color w:val="000000" w:themeColor="text1"/>
                <w:kern w:val="1"/>
                <w:szCs w:val="28"/>
                <w:lang w:eastAsia="zh-CN"/>
              </w:rPr>
            </w:pPr>
            <w:r w:rsidRPr="00B109B1">
              <w:rPr>
                <w:rFonts w:eastAsia="Times New Roman" w:cs="Times New Roman"/>
                <w:color w:val="000000" w:themeColor="text1"/>
                <w:kern w:val="1"/>
                <w:szCs w:val="28"/>
                <w:lang w:eastAsia="zh-CN"/>
              </w:rPr>
              <w:t>постановлением администрации</w:t>
            </w:r>
          </w:p>
          <w:p w:rsidR="009B0900" w:rsidRPr="00B109B1" w:rsidRDefault="009B0900" w:rsidP="002370B3">
            <w:pPr>
              <w:suppressAutoHyphens/>
              <w:ind w:left="-78" w:right="-102"/>
              <w:rPr>
                <w:rFonts w:eastAsia="Times New Roman" w:cs="Times New Roman"/>
                <w:color w:val="000000" w:themeColor="text1"/>
                <w:kern w:val="1"/>
                <w:szCs w:val="28"/>
                <w:lang w:eastAsia="zh-CN"/>
              </w:rPr>
            </w:pPr>
            <w:r w:rsidRPr="00B109B1">
              <w:rPr>
                <w:rFonts w:eastAsia="Times New Roman" w:cs="Times New Roman"/>
                <w:color w:val="000000" w:themeColor="text1"/>
                <w:kern w:val="1"/>
                <w:szCs w:val="28"/>
                <w:lang w:eastAsia="zh-CN"/>
              </w:rPr>
              <w:t>муниципального образования</w:t>
            </w:r>
          </w:p>
          <w:p w:rsidR="009B0900" w:rsidRPr="00B109B1" w:rsidRDefault="001157F7" w:rsidP="002370B3">
            <w:pPr>
              <w:suppressAutoHyphens/>
              <w:ind w:left="-78" w:right="-102"/>
              <w:rPr>
                <w:rFonts w:eastAsia="Times New Roman" w:cs="Times New Roman"/>
                <w:color w:val="000000" w:themeColor="text1"/>
                <w:kern w:val="1"/>
                <w:szCs w:val="28"/>
                <w:lang w:eastAsia="zh-CN"/>
              </w:rPr>
            </w:pPr>
            <w:r w:rsidRPr="00B109B1">
              <w:rPr>
                <w:rFonts w:eastAsia="Times New Roman" w:cs="Times New Roman"/>
                <w:color w:val="000000" w:themeColor="text1"/>
                <w:kern w:val="1"/>
                <w:szCs w:val="28"/>
                <w:lang w:eastAsia="zh-CN"/>
              </w:rPr>
              <w:t>Темрюкский район</w:t>
            </w:r>
          </w:p>
          <w:p w:rsidR="001157F7" w:rsidRPr="00B109B1" w:rsidRDefault="00716782" w:rsidP="002370B3">
            <w:pPr>
              <w:suppressAutoHyphens/>
              <w:ind w:left="-78" w:right="-102"/>
              <w:rPr>
                <w:rFonts w:eastAsia="Times New Roman" w:cs="Times New Roman"/>
                <w:color w:val="000000" w:themeColor="text1"/>
                <w:kern w:val="1"/>
                <w:szCs w:val="28"/>
                <w:lang w:eastAsia="zh-CN"/>
              </w:rPr>
            </w:pPr>
            <w:r w:rsidRPr="00B109B1">
              <w:rPr>
                <w:rFonts w:eastAsia="Times New Roman" w:cs="Times New Roman"/>
                <w:color w:val="000000" w:themeColor="text1"/>
                <w:kern w:val="1"/>
                <w:szCs w:val="28"/>
                <w:lang w:eastAsia="zh-CN"/>
              </w:rPr>
              <w:t>от</w:t>
            </w:r>
            <w:r w:rsidR="001157F7" w:rsidRPr="00B109B1">
              <w:rPr>
                <w:rFonts w:eastAsia="Times New Roman" w:cs="Times New Roman"/>
                <w:color w:val="000000" w:themeColor="text1"/>
                <w:kern w:val="1"/>
                <w:szCs w:val="28"/>
                <w:lang w:eastAsia="zh-CN"/>
              </w:rPr>
              <w:t>________</w:t>
            </w:r>
            <w:r w:rsidR="00230B23" w:rsidRPr="00B109B1">
              <w:rPr>
                <w:rFonts w:eastAsia="Times New Roman" w:cs="Times New Roman"/>
                <w:color w:val="000000" w:themeColor="text1"/>
                <w:kern w:val="1"/>
                <w:szCs w:val="28"/>
                <w:lang w:eastAsia="zh-CN"/>
              </w:rPr>
              <w:t>___</w:t>
            </w:r>
            <w:r w:rsidR="001157F7" w:rsidRPr="00B109B1">
              <w:rPr>
                <w:rFonts w:eastAsia="Times New Roman" w:cs="Times New Roman"/>
                <w:color w:val="000000" w:themeColor="text1"/>
                <w:kern w:val="1"/>
                <w:szCs w:val="28"/>
                <w:lang w:eastAsia="zh-CN"/>
              </w:rPr>
              <w:t>__</w:t>
            </w:r>
            <w:r w:rsidRPr="00B109B1">
              <w:rPr>
                <w:rFonts w:eastAsia="Times New Roman" w:cs="Times New Roman"/>
                <w:color w:val="000000" w:themeColor="text1"/>
                <w:kern w:val="1"/>
                <w:szCs w:val="28"/>
                <w:lang w:eastAsia="zh-CN"/>
              </w:rPr>
              <w:t>№</w:t>
            </w:r>
            <w:r w:rsidR="001157F7" w:rsidRPr="00B109B1">
              <w:rPr>
                <w:rFonts w:eastAsia="Times New Roman" w:cs="Times New Roman"/>
                <w:color w:val="000000" w:themeColor="text1"/>
                <w:kern w:val="1"/>
                <w:szCs w:val="28"/>
                <w:lang w:eastAsia="zh-CN"/>
              </w:rPr>
              <w:t>___</w:t>
            </w:r>
            <w:r w:rsidR="00230B23" w:rsidRPr="00B109B1">
              <w:rPr>
                <w:rFonts w:eastAsia="Times New Roman" w:cs="Times New Roman"/>
                <w:color w:val="000000" w:themeColor="text1"/>
                <w:kern w:val="1"/>
                <w:szCs w:val="28"/>
                <w:lang w:eastAsia="zh-CN"/>
              </w:rPr>
              <w:t>__</w:t>
            </w:r>
            <w:r w:rsidR="001157F7" w:rsidRPr="00B109B1">
              <w:rPr>
                <w:rFonts w:eastAsia="Times New Roman" w:cs="Times New Roman"/>
                <w:color w:val="000000" w:themeColor="text1"/>
                <w:kern w:val="1"/>
                <w:szCs w:val="28"/>
                <w:lang w:eastAsia="zh-CN"/>
              </w:rPr>
              <w:t>______</w:t>
            </w:r>
          </w:p>
          <w:p w:rsidR="001157F7" w:rsidRPr="00B109B1" w:rsidRDefault="001157F7" w:rsidP="002370B3">
            <w:pPr>
              <w:suppressAutoHyphens/>
              <w:ind w:right="-102"/>
              <w:jc w:val="center"/>
              <w:rPr>
                <w:rFonts w:eastAsia="Times New Roman" w:cs="Times New Roman"/>
                <w:color w:val="000000" w:themeColor="text1"/>
                <w:kern w:val="1"/>
                <w:szCs w:val="28"/>
                <w:lang w:eastAsia="zh-CN"/>
              </w:rPr>
            </w:pPr>
          </w:p>
        </w:tc>
      </w:tr>
    </w:tbl>
    <w:p w:rsidR="001157F7" w:rsidRPr="00B109B1" w:rsidRDefault="001157F7" w:rsidP="002370B3">
      <w:pPr>
        <w:rPr>
          <w:rFonts w:cs="Times New Roman"/>
          <w:color w:val="000000" w:themeColor="text1"/>
          <w:szCs w:val="28"/>
        </w:rPr>
      </w:pPr>
    </w:p>
    <w:p w:rsidR="00C14D81" w:rsidRPr="00B109B1" w:rsidRDefault="00C14D81" w:rsidP="002370B3">
      <w:pPr>
        <w:suppressAutoHyphens/>
        <w:ind w:firstLine="709"/>
        <w:jc w:val="center"/>
        <w:rPr>
          <w:b/>
          <w:color w:val="000000" w:themeColor="text1"/>
          <w:kern w:val="1"/>
          <w:szCs w:val="28"/>
          <w:lang w:eastAsia="zh-CN"/>
        </w:rPr>
      </w:pPr>
      <w:r w:rsidRPr="00B109B1">
        <w:rPr>
          <w:b/>
          <w:color w:val="000000" w:themeColor="text1"/>
          <w:kern w:val="1"/>
          <w:szCs w:val="28"/>
          <w:lang w:eastAsia="zh-CN"/>
        </w:rPr>
        <w:t>ИЗМЕНЕНИЯ,</w:t>
      </w:r>
    </w:p>
    <w:p w:rsidR="00C14D81" w:rsidRPr="00B109B1" w:rsidRDefault="00C14D81" w:rsidP="002370B3">
      <w:pPr>
        <w:suppressAutoHyphens/>
        <w:ind w:firstLine="709"/>
        <w:jc w:val="center"/>
        <w:rPr>
          <w:b/>
          <w:color w:val="000000" w:themeColor="text1"/>
          <w:kern w:val="1"/>
          <w:szCs w:val="28"/>
          <w:lang w:eastAsia="zh-CN"/>
        </w:rPr>
      </w:pPr>
      <w:r w:rsidRPr="00B109B1">
        <w:rPr>
          <w:b/>
          <w:color w:val="000000" w:themeColor="text1"/>
          <w:kern w:val="1"/>
          <w:szCs w:val="28"/>
          <w:lang w:eastAsia="zh-CN"/>
        </w:rPr>
        <w:t>вносимые в постановление администрации муниципального образования Темрюкский район                               от 29 октября 2021 г</w:t>
      </w:r>
      <w:r w:rsidR="00773A02" w:rsidRPr="00B109B1">
        <w:rPr>
          <w:b/>
          <w:color w:val="000000" w:themeColor="text1"/>
          <w:kern w:val="1"/>
          <w:szCs w:val="28"/>
          <w:lang w:eastAsia="zh-CN"/>
        </w:rPr>
        <w:t>.</w:t>
      </w:r>
      <w:r w:rsidRPr="00B109B1">
        <w:rPr>
          <w:b/>
          <w:color w:val="000000" w:themeColor="text1"/>
          <w:kern w:val="1"/>
          <w:szCs w:val="28"/>
          <w:lang w:eastAsia="zh-CN"/>
        </w:rPr>
        <w:t xml:space="preserve"> № 1615 «Об утверждении муниципальной программы муниципального </w:t>
      </w:r>
    </w:p>
    <w:p w:rsidR="00C14D81" w:rsidRPr="00B109B1" w:rsidRDefault="00C14D81" w:rsidP="002370B3">
      <w:pPr>
        <w:jc w:val="center"/>
        <w:rPr>
          <w:rFonts w:cs="Times New Roman"/>
          <w:b/>
          <w:color w:val="000000" w:themeColor="text1"/>
          <w:szCs w:val="28"/>
        </w:rPr>
      </w:pPr>
      <w:r w:rsidRPr="00B109B1">
        <w:rPr>
          <w:b/>
          <w:color w:val="000000" w:themeColor="text1"/>
          <w:kern w:val="1"/>
          <w:szCs w:val="28"/>
          <w:lang w:eastAsia="zh-CN"/>
        </w:rPr>
        <w:t xml:space="preserve">образования Темрюкский район </w:t>
      </w:r>
      <w:r w:rsidR="001157F7" w:rsidRPr="00B109B1">
        <w:rPr>
          <w:rFonts w:cs="Times New Roman"/>
          <w:b/>
          <w:color w:val="000000" w:themeColor="text1"/>
          <w:szCs w:val="28"/>
        </w:rPr>
        <w:t>«</w:t>
      </w:r>
      <w:r w:rsidR="000435EF" w:rsidRPr="00B109B1">
        <w:rPr>
          <w:rFonts w:cs="Times New Roman"/>
          <w:b/>
          <w:color w:val="000000" w:themeColor="text1"/>
          <w:szCs w:val="28"/>
        </w:rPr>
        <w:t xml:space="preserve">Развитие информационного общества </w:t>
      </w:r>
    </w:p>
    <w:p w:rsidR="001157F7" w:rsidRPr="00B109B1" w:rsidRDefault="000435EF" w:rsidP="002370B3">
      <w:pPr>
        <w:jc w:val="center"/>
        <w:rPr>
          <w:rFonts w:cs="Times New Roman"/>
          <w:b/>
          <w:color w:val="000000" w:themeColor="text1"/>
          <w:szCs w:val="28"/>
        </w:rPr>
      </w:pPr>
      <w:r w:rsidRPr="00B109B1">
        <w:rPr>
          <w:rFonts w:cs="Times New Roman"/>
          <w:b/>
          <w:color w:val="000000" w:themeColor="text1"/>
          <w:szCs w:val="28"/>
        </w:rPr>
        <w:t>и формирова</w:t>
      </w:r>
      <w:r w:rsidR="002567EC" w:rsidRPr="00B109B1">
        <w:rPr>
          <w:rFonts w:cs="Times New Roman"/>
          <w:b/>
          <w:color w:val="000000" w:themeColor="text1"/>
          <w:szCs w:val="28"/>
        </w:rPr>
        <w:t>ние электронного правительства</w:t>
      </w:r>
      <w:r w:rsidR="001157F7" w:rsidRPr="00B109B1">
        <w:rPr>
          <w:rFonts w:cs="Times New Roman"/>
          <w:b/>
          <w:color w:val="000000" w:themeColor="text1"/>
          <w:szCs w:val="28"/>
        </w:rPr>
        <w:t>»</w:t>
      </w:r>
    </w:p>
    <w:p w:rsidR="001157F7" w:rsidRPr="00B109B1" w:rsidRDefault="001157F7" w:rsidP="002370B3">
      <w:pPr>
        <w:jc w:val="center"/>
        <w:rPr>
          <w:rFonts w:cs="Times New Roman"/>
          <w:b/>
          <w:color w:val="000000" w:themeColor="text1"/>
          <w:szCs w:val="28"/>
        </w:rPr>
      </w:pPr>
    </w:p>
    <w:p w:rsidR="00C14D81" w:rsidRPr="00B109B1" w:rsidRDefault="00C14D81" w:rsidP="002370B3">
      <w:pPr>
        <w:pStyle w:val="a3"/>
        <w:numPr>
          <w:ilvl w:val="0"/>
          <w:numId w:val="1"/>
        </w:numPr>
        <w:tabs>
          <w:tab w:val="left" w:pos="993"/>
        </w:tabs>
        <w:ind w:left="0" w:right="-31" w:firstLine="709"/>
        <w:jc w:val="both"/>
        <w:rPr>
          <w:rFonts w:cs="Times New Roman"/>
          <w:color w:val="000000" w:themeColor="text1"/>
          <w:szCs w:val="28"/>
        </w:rPr>
      </w:pPr>
      <w:r w:rsidRPr="00B109B1">
        <w:rPr>
          <w:rFonts w:cs="Times New Roman"/>
          <w:color w:val="000000" w:themeColor="text1"/>
          <w:szCs w:val="28"/>
        </w:rPr>
        <w:t>В муниципальной программе муниципального образования Темрюкский район «Развитие информационного общества и формирование электронного правительства» (далее – муниципальная программа):</w:t>
      </w:r>
    </w:p>
    <w:p w:rsidR="004A748E" w:rsidRPr="00B109B1" w:rsidRDefault="004A748E" w:rsidP="002370B3">
      <w:pPr>
        <w:pStyle w:val="a3"/>
        <w:numPr>
          <w:ilvl w:val="0"/>
          <w:numId w:val="2"/>
        </w:numPr>
        <w:tabs>
          <w:tab w:val="left" w:pos="993"/>
        </w:tabs>
        <w:ind w:left="0" w:right="-172" w:firstLine="709"/>
        <w:jc w:val="both"/>
        <w:rPr>
          <w:rFonts w:cs="Times New Roman"/>
          <w:color w:val="000000" w:themeColor="text1"/>
          <w:szCs w:val="28"/>
        </w:rPr>
      </w:pPr>
      <w:r w:rsidRPr="00B109B1">
        <w:rPr>
          <w:rFonts w:cs="Times New Roman"/>
          <w:color w:val="000000" w:themeColor="text1"/>
          <w:szCs w:val="28"/>
        </w:rPr>
        <w:t>в паспорте муниципальной программы:</w:t>
      </w:r>
    </w:p>
    <w:p w:rsidR="00726D45" w:rsidRPr="00B109B1" w:rsidRDefault="00F07EBE" w:rsidP="002370B3">
      <w:pPr>
        <w:pStyle w:val="a3"/>
        <w:tabs>
          <w:tab w:val="left" w:pos="993"/>
        </w:tabs>
        <w:ind w:left="709" w:right="-172"/>
        <w:jc w:val="both"/>
        <w:rPr>
          <w:rFonts w:cs="Times New Roman"/>
          <w:color w:val="000000" w:themeColor="text1"/>
          <w:szCs w:val="28"/>
        </w:rPr>
      </w:pPr>
      <w:r w:rsidRPr="00B109B1">
        <w:rPr>
          <w:bCs/>
          <w:color w:val="000000" w:themeColor="text1"/>
          <w:kern w:val="1"/>
          <w:szCs w:val="28"/>
          <w:lang w:eastAsia="zh-CN"/>
        </w:rPr>
        <w:t>а)</w:t>
      </w:r>
      <w:r w:rsidR="008F3698" w:rsidRPr="00B109B1">
        <w:rPr>
          <w:bCs/>
          <w:color w:val="000000" w:themeColor="text1"/>
          <w:kern w:val="1"/>
          <w:szCs w:val="28"/>
          <w:lang w:eastAsia="zh-CN"/>
        </w:rPr>
        <w:t xml:space="preserve"> </w:t>
      </w:r>
      <w:r w:rsidR="00726D45" w:rsidRPr="00B109B1">
        <w:rPr>
          <w:bCs/>
          <w:color w:val="000000" w:themeColor="text1"/>
          <w:kern w:val="1"/>
          <w:szCs w:val="28"/>
          <w:lang w:eastAsia="zh-CN"/>
        </w:rPr>
        <w:t>позицию «Участники муниципальной программы» изложить в следующей редакции:</w:t>
      </w:r>
    </w:p>
    <w:p w:rsidR="00726D45" w:rsidRPr="00B109B1" w:rsidRDefault="00726D45" w:rsidP="002370B3">
      <w:pPr>
        <w:ind w:right="-172"/>
        <w:jc w:val="both"/>
        <w:rPr>
          <w:rFonts w:cs="Times New Roman"/>
          <w:color w:val="000000" w:themeColor="text1"/>
          <w:szCs w:val="28"/>
        </w:rPr>
      </w:pPr>
      <w:r w:rsidRPr="00B109B1">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D464A0" w:rsidRPr="00B109B1" w:rsidTr="00E0614F">
        <w:tc>
          <w:tcPr>
            <w:tcW w:w="6634" w:type="dxa"/>
          </w:tcPr>
          <w:p w:rsidR="00726D45" w:rsidRPr="00B109B1" w:rsidRDefault="00726D45" w:rsidP="002370B3">
            <w:pPr>
              <w:jc w:val="both"/>
              <w:rPr>
                <w:rFonts w:cs="Times New Roman"/>
                <w:b/>
                <w:color w:val="000000" w:themeColor="text1"/>
                <w:sz w:val="24"/>
                <w:szCs w:val="24"/>
              </w:rPr>
            </w:pPr>
            <w:r w:rsidRPr="00B109B1">
              <w:rPr>
                <w:rFonts w:cs="Times New Roman"/>
                <w:color w:val="000000" w:themeColor="text1"/>
                <w:sz w:val="24"/>
                <w:szCs w:val="24"/>
              </w:rPr>
              <w:t>Участники муниципальной программы</w:t>
            </w:r>
          </w:p>
        </w:tc>
        <w:tc>
          <w:tcPr>
            <w:tcW w:w="7967" w:type="dxa"/>
          </w:tcPr>
          <w:p w:rsidR="00726D45" w:rsidRPr="00B109B1" w:rsidRDefault="00726D45" w:rsidP="002370B3">
            <w:pPr>
              <w:jc w:val="both"/>
              <w:rPr>
                <w:rFonts w:cs="Times New Roman"/>
                <w:color w:val="000000" w:themeColor="text1"/>
                <w:sz w:val="24"/>
                <w:szCs w:val="24"/>
              </w:rPr>
            </w:pPr>
            <w:r w:rsidRPr="00B109B1">
              <w:rPr>
                <w:rFonts w:cs="Times New Roman"/>
                <w:color w:val="000000" w:themeColor="text1"/>
                <w:sz w:val="24"/>
                <w:szCs w:val="24"/>
              </w:rPr>
              <w:t>Финансовое управление администрации муниципального образования Темрюкского района (далее- Финансовое управление), отдел внутреннего финансового контроля администрации муниципального образования Темрюкского района (далее – отдел внутреннего финансового контроля), управление экономики администрации муниципального образования Темрюкского района (далее – управление экономики)</w:t>
            </w:r>
            <w:r w:rsidR="00A90ACF" w:rsidRPr="00B109B1">
              <w:rPr>
                <w:rFonts w:cs="Times New Roman"/>
                <w:color w:val="000000" w:themeColor="text1"/>
                <w:sz w:val="24"/>
                <w:szCs w:val="24"/>
              </w:rPr>
              <w:t xml:space="preserve">, управление </w:t>
            </w:r>
            <w:proofErr w:type="spellStart"/>
            <w:r w:rsidR="00A90ACF" w:rsidRPr="00B109B1">
              <w:rPr>
                <w:rFonts w:cs="Times New Roman"/>
                <w:color w:val="000000" w:themeColor="text1"/>
                <w:sz w:val="24"/>
                <w:szCs w:val="24"/>
              </w:rPr>
              <w:t>делопроизвоства</w:t>
            </w:r>
            <w:proofErr w:type="spellEnd"/>
            <w:r w:rsidR="00A90ACF" w:rsidRPr="00B109B1">
              <w:rPr>
                <w:rFonts w:cs="Times New Roman"/>
                <w:color w:val="000000" w:themeColor="text1"/>
                <w:sz w:val="24"/>
                <w:szCs w:val="24"/>
              </w:rPr>
              <w:t xml:space="preserve"> администрации муниципального образования Темрюкского района (далее – управление </w:t>
            </w:r>
            <w:proofErr w:type="spellStart"/>
            <w:r w:rsidR="00A90ACF" w:rsidRPr="00B109B1">
              <w:rPr>
                <w:rFonts w:cs="Times New Roman"/>
                <w:color w:val="000000" w:themeColor="text1"/>
                <w:sz w:val="24"/>
                <w:szCs w:val="24"/>
              </w:rPr>
              <w:t>делопроизвоства</w:t>
            </w:r>
            <w:proofErr w:type="spellEnd"/>
            <w:r w:rsidR="00A90ACF" w:rsidRPr="00B109B1">
              <w:rPr>
                <w:rFonts w:cs="Times New Roman"/>
                <w:color w:val="000000" w:themeColor="text1"/>
                <w:sz w:val="24"/>
                <w:szCs w:val="24"/>
              </w:rPr>
              <w:t>)</w:t>
            </w:r>
          </w:p>
        </w:tc>
      </w:tr>
    </w:tbl>
    <w:p w:rsidR="00726D45" w:rsidRPr="00B109B1" w:rsidRDefault="00726D45" w:rsidP="002370B3">
      <w:pPr>
        <w:ind w:right="-31"/>
        <w:jc w:val="right"/>
        <w:rPr>
          <w:rFonts w:cs="Times New Roman"/>
          <w:color w:val="000000" w:themeColor="text1"/>
          <w:szCs w:val="28"/>
        </w:rPr>
      </w:pPr>
      <w:r w:rsidRPr="00B109B1">
        <w:rPr>
          <w:rFonts w:cs="Times New Roman"/>
          <w:color w:val="000000" w:themeColor="text1"/>
          <w:szCs w:val="28"/>
        </w:rPr>
        <w:t>»;</w:t>
      </w:r>
    </w:p>
    <w:p w:rsidR="00FB3B66" w:rsidRPr="00B109B1" w:rsidRDefault="00726D45" w:rsidP="002370B3">
      <w:pPr>
        <w:pStyle w:val="a3"/>
        <w:tabs>
          <w:tab w:val="left" w:pos="993"/>
        </w:tabs>
        <w:ind w:left="709" w:right="-172"/>
        <w:jc w:val="both"/>
        <w:rPr>
          <w:rFonts w:cs="Times New Roman"/>
          <w:color w:val="000000" w:themeColor="text1"/>
          <w:szCs w:val="28"/>
        </w:rPr>
      </w:pPr>
      <w:r w:rsidRPr="00B109B1">
        <w:rPr>
          <w:bCs/>
          <w:color w:val="000000" w:themeColor="text1"/>
          <w:kern w:val="1"/>
          <w:szCs w:val="28"/>
          <w:lang w:eastAsia="zh-CN"/>
        </w:rPr>
        <w:t xml:space="preserve">б) </w:t>
      </w:r>
      <w:r w:rsidR="00FB3B66" w:rsidRPr="00B109B1">
        <w:rPr>
          <w:bCs/>
          <w:color w:val="000000" w:themeColor="text1"/>
          <w:kern w:val="1"/>
          <w:szCs w:val="28"/>
          <w:lang w:eastAsia="zh-CN"/>
        </w:rPr>
        <w:t>позицию «Цель муниципальной программы» изложить в следующей редакции:</w:t>
      </w:r>
    </w:p>
    <w:p w:rsidR="00773A02" w:rsidRPr="00B109B1" w:rsidRDefault="00773A02" w:rsidP="002370B3">
      <w:pPr>
        <w:ind w:right="-172"/>
        <w:jc w:val="both"/>
        <w:rPr>
          <w:rFonts w:cs="Times New Roman"/>
          <w:color w:val="000000" w:themeColor="text1"/>
          <w:szCs w:val="28"/>
        </w:rPr>
      </w:pPr>
    </w:p>
    <w:p w:rsidR="00FB3B66" w:rsidRPr="00B109B1" w:rsidRDefault="00FB3B66" w:rsidP="002370B3">
      <w:pPr>
        <w:ind w:right="-172"/>
        <w:jc w:val="both"/>
        <w:rPr>
          <w:rFonts w:cs="Times New Roman"/>
          <w:color w:val="000000" w:themeColor="text1"/>
          <w:szCs w:val="28"/>
        </w:rPr>
      </w:pPr>
      <w:r w:rsidRPr="00B109B1">
        <w:rPr>
          <w:rFonts w:cs="Times New Roman"/>
          <w:color w:val="000000" w:themeColor="text1"/>
          <w:szCs w:val="28"/>
        </w:rPr>
        <w:lastRenderedPageBreak/>
        <w:t>«</w:t>
      </w:r>
    </w:p>
    <w:tbl>
      <w:tblPr>
        <w:tblStyle w:val="a4"/>
        <w:tblW w:w="14601" w:type="dxa"/>
        <w:tblInd w:w="-5" w:type="dxa"/>
        <w:tblLayout w:type="fixed"/>
        <w:tblLook w:val="04A0" w:firstRow="1" w:lastRow="0" w:firstColumn="1" w:lastColumn="0" w:noHBand="0" w:noVBand="1"/>
      </w:tblPr>
      <w:tblGrid>
        <w:gridCol w:w="6634"/>
        <w:gridCol w:w="7967"/>
      </w:tblGrid>
      <w:tr w:rsidR="00D464A0" w:rsidRPr="00B109B1" w:rsidTr="00E0614F">
        <w:tc>
          <w:tcPr>
            <w:tcW w:w="6634" w:type="dxa"/>
          </w:tcPr>
          <w:p w:rsidR="00FB3B66" w:rsidRPr="00B109B1" w:rsidRDefault="00FB3B66" w:rsidP="002370B3">
            <w:pPr>
              <w:jc w:val="both"/>
              <w:rPr>
                <w:rFonts w:cs="Times New Roman"/>
                <w:b/>
                <w:color w:val="000000" w:themeColor="text1"/>
                <w:sz w:val="24"/>
                <w:szCs w:val="24"/>
              </w:rPr>
            </w:pPr>
            <w:r w:rsidRPr="00B109B1">
              <w:rPr>
                <w:rFonts w:cs="Times New Roman"/>
                <w:color w:val="000000" w:themeColor="text1"/>
                <w:sz w:val="24"/>
                <w:szCs w:val="24"/>
              </w:rPr>
              <w:t>Цель муниципальной программы</w:t>
            </w:r>
          </w:p>
        </w:tc>
        <w:tc>
          <w:tcPr>
            <w:tcW w:w="7967" w:type="dxa"/>
          </w:tcPr>
          <w:p w:rsidR="00FB3B66" w:rsidRPr="00B109B1" w:rsidRDefault="00A90ACF" w:rsidP="002370B3">
            <w:pPr>
              <w:jc w:val="both"/>
              <w:rPr>
                <w:rFonts w:cs="Times New Roman"/>
                <w:b/>
                <w:color w:val="000000" w:themeColor="text1"/>
                <w:sz w:val="24"/>
                <w:szCs w:val="24"/>
              </w:rPr>
            </w:pPr>
            <w:r w:rsidRPr="00B109B1">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цифровых платформ и сервисов в управление муниципальным образованием Темрюкский район</w:t>
            </w:r>
          </w:p>
        </w:tc>
      </w:tr>
    </w:tbl>
    <w:p w:rsidR="00FB3B66" w:rsidRPr="00B109B1" w:rsidRDefault="00FB3B66" w:rsidP="002370B3">
      <w:pPr>
        <w:ind w:right="-31"/>
        <w:jc w:val="right"/>
        <w:rPr>
          <w:rFonts w:cs="Times New Roman"/>
          <w:color w:val="000000" w:themeColor="text1"/>
          <w:szCs w:val="28"/>
        </w:rPr>
      </w:pPr>
      <w:r w:rsidRPr="00B109B1">
        <w:rPr>
          <w:rFonts w:cs="Times New Roman"/>
          <w:color w:val="000000" w:themeColor="text1"/>
          <w:szCs w:val="28"/>
        </w:rPr>
        <w:t>»;</w:t>
      </w:r>
    </w:p>
    <w:p w:rsidR="008F3698" w:rsidRPr="00B109B1" w:rsidRDefault="00726D45" w:rsidP="002370B3">
      <w:pPr>
        <w:pStyle w:val="a3"/>
        <w:tabs>
          <w:tab w:val="left" w:pos="993"/>
        </w:tabs>
        <w:ind w:left="709" w:right="-172"/>
        <w:jc w:val="both"/>
        <w:rPr>
          <w:rFonts w:cs="Times New Roman"/>
          <w:color w:val="000000" w:themeColor="text1"/>
          <w:szCs w:val="28"/>
        </w:rPr>
      </w:pPr>
      <w:r w:rsidRPr="00B109B1">
        <w:rPr>
          <w:bCs/>
          <w:color w:val="000000" w:themeColor="text1"/>
          <w:kern w:val="1"/>
          <w:szCs w:val="28"/>
          <w:lang w:eastAsia="zh-CN"/>
        </w:rPr>
        <w:t>в</w:t>
      </w:r>
      <w:r w:rsidR="00FB3B66" w:rsidRPr="00B109B1">
        <w:rPr>
          <w:bCs/>
          <w:color w:val="000000" w:themeColor="text1"/>
          <w:kern w:val="1"/>
          <w:szCs w:val="28"/>
          <w:lang w:eastAsia="zh-CN"/>
        </w:rPr>
        <w:t xml:space="preserve">) </w:t>
      </w:r>
      <w:r w:rsidR="008F3698" w:rsidRPr="00B109B1">
        <w:rPr>
          <w:bCs/>
          <w:color w:val="000000" w:themeColor="text1"/>
          <w:kern w:val="1"/>
          <w:szCs w:val="28"/>
          <w:lang w:eastAsia="zh-CN"/>
        </w:rPr>
        <w:t>позицию «Задачи муниципальной программы» изложить в следующей редакции:</w:t>
      </w:r>
    </w:p>
    <w:p w:rsidR="008F3698" w:rsidRPr="00B109B1" w:rsidRDefault="008F3698" w:rsidP="002370B3">
      <w:pPr>
        <w:ind w:right="-172"/>
        <w:jc w:val="both"/>
        <w:rPr>
          <w:rFonts w:cs="Times New Roman"/>
          <w:color w:val="000000" w:themeColor="text1"/>
          <w:szCs w:val="28"/>
        </w:rPr>
      </w:pPr>
      <w:r w:rsidRPr="00B109B1">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D464A0" w:rsidRPr="00B109B1" w:rsidTr="00E0614F">
        <w:tc>
          <w:tcPr>
            <w:tcW w:w="6634" w:type="dxa"/>
          </w:tcPr>
          <w:p w:rsidR="008F3698" w:rsidRPr="00B109B1" w:rsidRDefault="008F3698" w:rsidP="002370B3">
            <w:pPr>
              <w:jc w:val="both"/>
              <w:rPr>
                <w:rFonts w:cs="Times New Roman"/>
                <w:b/>
                <w:color w:val="000000" w:themeColor="text1"/>
                <w:sz w:val="24"/>
                <w:szCs w:val="24"/>
              </w:rPr>
            </w:pPr>
            <w:r w:rsidRPr="00B109B1">
              <w:rPr>
                <w:rFonts w:cs="Times New Roman"/>
                <w:color w:val="000000" w:themeColor="text1"/>
                <w:sz w:val="24"/>
                <w:szCs w:val="24"/>
              </w:rPr>
              <w:t>Задачи муниципальной программы</w:t>
            </w:r>
          </w:p>
        </w:tc>
        <w:tc>
          <w:tcPr>
            <w:tcW w:w="7967" w:type="dxa"/>
          </w:tcPr>
          <w:p w:rsidR="008F3698" w:rsidRPr="00B109B1"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B109B1">
              <w:rPr>
                <w:rFonts w:cs="Times New Roman"/>
                <w:color w:val="000000" w:themeColor="text1"/>
                <w:sz w:val="24"/>
                <w:szCs w:val="24"/>
              </w:rPr>
              <w:t>Развитие, сопровождение и поддержка информационно-телекоммуникационной инфраструктуры органов местного самоуправления Темрюкского района.</w:t>
            </w:r>
          </w:p>
          <w:p w:rsidR="008F3698" w:rsidRPr="00B109B1"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B109B1">
              <w:rPr>
                <w:rFonts w:cs="Times New Roman"/>
                <w:color w:val="000000" w:themeColor="text1"/>
                <w:sz w:val="24"/>
                <w:szCs w:val="24"/>
              </w:rPr>
              <w:t>Защита информации в администрации муниципального образования Темрюкский район.</w:t>
            </w:r>
          </w:p>
          <w:p w:rsidR="008F3698" w:rsidRPr="00B109B1"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B109B1">
              <w:rPr>
                <w:rFonts w:cs="Times New Roman"/>
                <w:color w:val="000000" w:themeColor="text1"/>
                <w:sz w:val="24"/>
                <w:szCs w:val="24"/>
              </w:rPr>
              <w:t>Повышение эффективности муниципального управления на основе сервисов и платформенных решений</w:t>
            </w:r>
            <w:r w:rsidR="00366409" w:rsidRPr="00B109B1">
              <w:rPr>
                <w:rFonts w:cs="Times New Roman"/>
                <w:color w:val="000000" w:themeColor="text1"/>
                <w:sz w:val="24"/>
                <w:szCs w:val="24"/>
              </w:rPr>
              <w:t xml:space="preserve"> </w:t>
            </w:r>
          </w:p>
        </w:tc>
      </w:tr>
    </w:tbl>
    <w:p w:rsidR="008F3698" w:rsidRPr="00B109B1" w:rsidRDefault="008F3698" w:rsidP="002370B3">
      <w:pPr>
        <w:ind w:right="-31"/>
        <w:jc w:val="right"/>
        <w:rPr>
          <w:rFonts w:cs="Times New Roman"/>
          <w:color w:val="000000" w:themeColor="text1"/>
          <w:szCs w:val="28"/>
        </w:rPr>
      </w:pPr>
      <w:r w:rsidRPr="00B109B1">
        <w:rPr>
          <w:rFonts w:cs="Times New Roman"/>
          <w:color w:val="000000" w:themeColor="text1"/>
          <w:szCs w:val="28"/>
        </w:rPr>
        <w:t>»;</w:t>
      </w:r>
    </w:p>
    <w:p w:rsidR="00F07EBE" w:rsidRPr="00B109B1" w:rsidRDefault="00726D45" w:rsidP="002370B3">
      <w:pPr>
        <w:pStyle w:val="a3"/>
        <w:tabs>
          <w:tab w:val="left" w:pos="993"/>
        </w:tabs>
        <w:ind w:left="709" w:right="-172"/>
        <w:jc w:val="both"/>
        <w:rPr>
          <w:rFonts w:cs="Times New Roman"/>
          <w:color w:val="000000" w:themeColor="text1"/>
          <w:szCs w:val="28"/>
        </w:rPr>
      </w:pPr>
      <w:r w:rsidRPr="00B109B1">
        <w:rPr>
          <w:bCs/>
          <w:color w:val="000000" w:themeColor="text1"/>
          <w:kern w:val="1"/>
          <w:szCs w:val="28"/>
          <w:lang w:eastAsia="zh-CN"/>
        </w:rPr>
        <w:t>г</w:t>
      </w:r>
      <w:r w:rsidR="008F3698" w:rsidRPr="00B109B1">
        <w:rPr>
          <w:bCs/>
          <w:color w:val="000000" w:themeColor="text1"/>
          <w:kern w:val="1"/>
          <w:szCs w:val="28"/>
          <w:lang w:eastAsia="zh-CN"/>
        </w:rPr>
        <w:t>)</w:t>
      </w:r>
      <w:r w:rsidR="00F07EBE" w:rsidRPr="00B109B1">
        <w:rPr>
          <w:bCs/>
          <w:color w:val="000000" w:themeColor="text1"/>
          <w:kern w:val="1"/>
          <w:szCs w:val="28"/>
          <w:lang w:eastAsia="zh-CN"/>
        </w:rPr>
        <w:t xml:space="preserve"> позицию «Перечень целевых показателей муниципальной программы» изложить в следующей редакции:</w:t>
      </w:r>
    </w:p>
    <w:p w:rsidR="00F07EBE" w:rsidRPr="00B109B1" w:rsidRDefault="00F07EBE" w:rsidP="002370B3">
      <w:pPr>
        <w:ind w:right="-172"/>
        <w:jc w:val="both"/>
        <w:rPr>
          <w:rFonts w:cs="Times New Roman"/>
          <w:color w:val="000000" w:themeColor="text1"/>
          <w:szCs w:val="28"/>
        </w:rPr>
      </w:pPr>
      <w:r w:rsidRPr="00B109B1">
        <w:rPr>
          <w:rFonts w:cs="Times New Roman"/>
          <w:color w:val="000000" w:themeColor="text1"/>
          <w:szCs w:val="28"/>
        </w:rPr>
        <w:t xml:space="preserve"> «</w:t>
      </w:r>
    </w:p>
    <w:tbl>
      <w:tblPr>
        <w:tblStyle w:val="a4"/>
        <w:tblW w:w="14601" w:type="dxa"/>
        <w:tblInd w:w="-5" w:type="dxa"/>
        <w:tblLayout w:type="fixed"/>
        <w:tblLook w:val="04A0" w:firstRow="1" w:lastRow="0" w:firstColumn="1" w:lastColumn="0" w:noHBand="0" w:noVBand="1"/>
      </w:tblPr>
      <w:tblGrid>
        <w:gridCol w:w="3799"/>
        <w:gridCol w:w="10802"/>
      </w:tblGrid>
      <w:tr w:rsidR="00D464A0" w:rsidRPr="00B109B1" w:rsidTr="00E0614F">
        <w:tc>
          <w:tcPr>
            <w:tcW w:w="3799" w:type="dxa"/>
          </w:tcPr>
          <w:p w:rsidR="00F07EBE" w:rsidRPr="00B109B1" w:rsidRDefault="00F07EBE" w:rsidP="002370B3">
            <w:pPr>
              <w:jc w:val="both"/>
              <w:rPr>
                <w:rFonts w:cs="Times New Roman"/>
                <w:b/>
                <w:color w:val="000000" w:themeColor="text1"/>
                <w:sz w:val="24"/>
                <w:szCs w:val="24"/>
              </w:rPr>
            </w:pPr>
            <w:r w:rsidRPr="00B109B1">
              <w:rPr>
                <w:rFonts w:cs="Times New Roman"/>
                <w:color w:val="000000" w:themeColor="text1"/>
                <w:sz w:val="24"/>
                <w:szCs w:val="24"/>
              </w:rPr>
              <w:t>Перечень целевых показателей муниципальной программы</w:t>
            </w:r>
          </w:p>
        </w:tc>
        <w:tc>
          <w:tcPr>
            <w:tcW w:w="10802" w:type="dxa"/>
          </w:tcPr>
          <w:p w:rsidR="00F07EBE" w:rsidRPr="00B109B1"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B109B1">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p w:rsidR="00F07EBE" w:rsidRPr="00B109B1"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B109B1">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p w:rsidR="00F07EBE" w:rsidRPr="00B109B1"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B109B1">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p w:rsidR="00F07EBE" w:rsidRPr="00B109B1"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B109B1">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p w:rsidR="008F3698" w:rsidRPr="00B109B1"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B109B1">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r w:rsidR="008F3698" w:rsidRPr="00B109B1">
              <w:rPr>
                <w:rFonts w:cs="Times New Roman"/>
                <w:color w:val="000000" w:themeColor="text1"/>
                <w:sz w:val="24"/>
                <w:szCs w:val="24"/>
              </w:rPr>
              <w:t>.</w:t>
            </w:r>
          </w:p>
          <w:p w:rsidR="00F07EBE" w:rsidRPr="00B109B1" w:rsidRDefault="008F3698"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B109B1">
              <w:rPr>
                <w:rFonts w:cs="Times New Roman"/>
                <w:color w:val="000000" w:themeColor="text1"/>
                <w:sz w:val="24"/>
                <w:szCs w:val="24"/>
              </w:rPr>
              <w:t xml:space="preserve"> </w:t>
            </w:r>
            <w:r w:rsidR="00BD18BC" w:rsidRPr="00B109B1">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r w:rsidR="00FB3B66" w:rsidRPr="00B109B1">
              <w:rPr>
                <w:rFonts w:cs="Times New Roman"/>
                <w:color w:val="000000" w:themeColor="text1"/>
                <w:sz w:val="24"/>
                <w:szCs w:val="24"/>
              </w:rPr>
              <w:t>.</w:t>
            </w:r>
          </w:p>
          <w:p w:rsidR="00FB3B66" w:rsidRPr="00B109B1" w:rsidRDefault="000B5886" w:rsidP="000B5886">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B109B1">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p w:rsidR="000B5886" w:rsidRPr="00B109B1" w:rsidRDefault="000B5886" w:rsidP="000B5886">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B109B1">
              <w:rPr>
                <w:rFonts w:cs="Times New Roman"/>
                <w:color w:val="000000" w:themeColor="text1"/>
                <w:sz w:val="24"/>
                <w:szCs w:val="24"/>
              </w:rPr>
              <w:t xml:space="preserve">Обеспечение бесперебойной работы и функционирования информационного взаимодействия </w:t>
            </w:r>
            <w:r w:rsidRPr="00B109B1">
              <w:rPr>
                <w:rFonts w:cs="Times New Roman"/>
                <w:color w:val="000000" w:themeColor="text1"/>
                <w:sz w:val="24"/>
                <w:szCs w:val="24"/>
              </w:rPr>
              <w:lastRenderedPageBreak/>
              <w:t>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r>
    </w:tbl>
    <w:p w:rsidR="00EB7E02" w:rsidRPr="00B109B1" w:rsidRDefault="00F07EBE" w:rsidP="002370B3">
      <w:pPr>
        <w:ind w:right="-31"/>
        <w:jc w:val="right"/>
        <w:rPr>
          <w:rFonts w:cs="Times New Roman"/>
          <w:color w:val="000000" w:themeColor="text1"/>
          <w:szCs w:val="28"/>
        </w:rPr>
      </w:pPr>
      <w:r w:rsidRPr="00B109B1">
        <w:rPr>
          <w:rFonts w:cs="Times New Roman"/>
          <w:color w:val="000000" w:themeColor="text1"/>
          <w:szCs w:val="28"/>
        </w:rPr>
        <w:lastRenderedPageBreak/>
        <w:t>»;</w:t>
      </w:r>
    </w:p>
    <w:p w:rsidR="00B94925" w:rsidRPr="00B109B1" w:rsidRDefault="00726D45" w:rsidP="002370B3">
      <w:pPr>
        <w:pStyle w:val="a3"/>
        <w:tabs>
          <w:tab w:val="left" w:pos="993"/>
        </w:tabs>
        <w:ind w:left="709" w:right="-172"/>
        <w:jc w:val="both"/>
        <w:rPr>
          <w:rFonts w:cs="Times New Roman"/>
          <w:color w:val="000000" w:themeColor="text1"/>
          <w:szCs w:val="28"/>
        </w:rPr>
      </w:pPr>
      <w:r w:rsidRPr="00B109B1">
        <w:rPr>
          <w:bCs/>
          <w:color w:val="000000" w:themeColor="text1"/>
          <w:kern w:val="1"/>
          <w:szCs w:val="28"/>
          <w:lang w:eastAsia="zh-CN"/>
        </w:rPr>
        <w:t>д</w:t>
      </w:r>
      <w:r w:rsidR="00B94925" w:rsidRPr="00B109B1">
        <w:rPr>
          <w:bCs/>
          <w:color w:val="000000" w:themeColor="text1"/>
          <w:kern w:val="1"/>
          <w:szCs w:val="28"/>
          <w:lang w:eastAsia="zh-CN"/>
        </w:rPr>
        <w:t>)</w:t>
      </w:r>
      <w:r w:rsidR="00366409" w:rsidRPr="00B109B1">
        <w:rPr>
          <w:bCs/>
          <w:color w:val="000000" w:themeColor="text1"/>
          <w:kern w:val="1"/>
          <w:szCs w:val="28"/>
          <w:lang w:eastAsia="zh-CN"/>
        </w:rPr>
        <w:t xml:space="preserve"> позицию «Проекты и (или) программы</w:t>
      </w:r>
      <w:r w:rsidR="00B94925" w:rsidRPr="00B109B1">
        <w:rPr>
          <w:bCs/>
          <w:color w:val="000000" w:themeColor="text1"/>
          <w:kern w:val="1"/>
          <w:szCs w:val="28"/>
          <w:lang w:eastAsia="zh-CN"/>
        </w:rPr>
        <w:t>» изложить в следующей редакции:</w:t>
      </w:r>
    </w:p>
    <w:p w:rsidR="00B94925" w:rsidRPr="00B109B1" w:rsidRDefault="00B94925" w:rsidP="002370B3">
      <w:pPr>
        <w:ind w:right="-172"/>
        <w:jc w:val="both"/>
        <w:rPr>
          <w:rFonts w:cs="Times New Roman"/>
          <w:color w:val="000000" w:themeColor="text1"/>
          <w:szCs w:val="28"/>
        </w:rPr>
      </w:pPr>
      <w:r w:rsidRPr="00B109B1">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D464A0" w:rsidRPr="00B109B1" w:rsidTr="00E0614F">
        <w:tc>
          <w:tcPr>
            <w:tcW w:w="6634" w:type="dxa"/>
          </w:tcPr>
          <w:p w:rsidR="00B94925" w:rsidRPr="00B109B1" w:rsidRDefault="00366409" w:rsidP="002370B3">
            <w:pPr>
              <w:jc w:val="both"/>
              <w:rPr>
                <w:rFonts w:cs="Times New Roman"/>
                <w:b/>
                <w:color w:val="000000" w:themeColor="text1"/>
                <w:sz w:val="24"/>
                <w:szCs w:val="24"/>
              </w:rPr>
            </w:pPr>
            <w:r w:rsidRPr="00B109B1">
              <w:rPr>
                <w:bCs/>
                <w:color w:val="000000" w:themeColor="text1"/>
                <w:kern w:val="1"/>
                <w:sz w:val="24"/>
                <w:szCs w:val="24"/>
                <w:lang w:eastAsia="zh-CN"/>
              </w:rPr>
              <w:t>Проекты и (или) программы</w:t>
            </w:r>
          </w:p>
        </w:tc>
        <w:tc>
          <w:tcPr>
            <w:tcW w:w="7967" w:type="dxa"/>
          </w:tcPr>
          <w:p w:rsidR="00B94925" w:rsidRPr="00B109B1" w:rsidRDefault="00A73A61"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B109B1">
              <w:rPr>
                <w:rFonts w:cs="Times New Roman"/>
                <w:color w:val="000000" w:themeColor="text1"/>
                <w:sz w:val="24"/>
                <w:szCs w:val="24"/>
              </w:rPr>
              <w:t>Муниципальный проект «Цифровое управление»</w:t>
            </w:r>
          </w:p>
        </w:tc>
      </w:tr>
    </w:tbl>
    <w:p w:rsidR="00B94925" w:rsidRPr="00B109B1" w:rsidRDefault="00B94925" w:rsidP="002370B3">
      <w:pPr>
        <w:ind w:right="-31"/>
        <w:jc w:val="right"/>
        <w:rPr>
          <w:rFonts w:cs="Times New Roman"/>
          <w:color w:val="000000" w:themeColor="text1"/>
          <w:szCs w:val="28"/>
        </w:rPr>
      </w:pPr>
      <w:r w:rsidRPr="00B109B1">
        <w:rPr>
          <w:rFonts w:cs="Times New Roman"/>
          <w:color w:val="000000" w:themeColor="text1"/>
          <w:szCs w:val="28"/>
        </w:rPr>
        <w:t>»;</w:t>
      </w:r>
    </w:p>
    <w:p w:rsidR="00366409" w:rsidRPr="00B109B1" w:rsidRDefault="00726D45" w:rsidP="002370B3">
      <w:pPr>
        <w:pStyle w:val="a3"/>
        <w:tabs>
          <w:tab w:val="left" w:pos="993"/>
        </w:tabs>
        <w:ind w:left="709" w:right="-172"/>
        <w:jc w:val="both"/>
        <w:rPr>
          <w:rFonts w:cs="Times New Roman"/>
          <w:color w:val="000000" w:themeColor="text1"/>
          <w:szCs w:val="28"/>
        </w:rPr>
      </w:pPr>
      <w:r w:rsidRPr="00B109B1">
        <w:rPr>
          <w:bCs/>
          <w:color w:val="000000" w:themeColor="text1"/>
          <w:kern w:val="1"/>
          <w:szCs w:val="28"/>
          <w:lang w:eastAsia="zh-CN"/>
        </w:rPr>
        <w:t>е</w:t>
      </w:r>
      <w:r w:rsidR="00366409" w:rsidRPr="00B109B1">
        <w:rPr>
          <w:bCs/>
          <w:color w:val="000000" w:themeColor="text1"/>
          <w:kern w:val="1"/>
          <w:szCs w:val="28"/>
          <w:lang w:eastAsia="zh-CN"/>
        </w:rPr>
        <w:t>) позицию «Этапы и сроки реализации муниципальной программы» изложить в следующей редакции:</w:t>
      </w:r>
    </w:p>
    <w:p w:rsidR="00366409" w:rsidRPr="00B109B1" w:rsidRDefault="00366409" w:rsidP="002370B3">
      <w:pPr>
        <w:ind w:right="-172"/>
        <w:jc w:val="both"/>
        <w:rPr>
          <w:rFonts w:cs="Times New Roman"/>
          <w:color w:val="000000" w:themeColor="text1"/>
          <w:szCs w:val="28"/>
        </w:rPr>
      </w:pPr>
      <w:r w:rsidRPr="00B109B1">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D464A0" w:rsidRPr="00B109B1" w:rsidTr="00E0614F">
        <w:tc>
          <w:tcPr>
            <w:tcW w:w="6634" w:type="dxa"/>
          </w:tcPr>
          <w:p w:rsidR="00366409" w:rsidRPr="00B109B1" w:rsidRDefault="00366409" w:rsidP="002370B3">
            <w:pPr>
              <w:jc w:val="both"/>
              <w:rPr>
                <w:rFonts w:cs="Times New Roman"/>
                <w:b/>
                <w:color w:val="000000" w:themeColor="text1"/>
                <w:sz w:val="24"/>
                <w:szCs w:val="24"/>
              </w:rPr>
            </w:pPr>
            <w:r w:rsidRPr="00B109B1">
              <w:rPr>
                <w:bCs/>
                <w:color w:val="000000" w:themeColor="text1"/>
                <w:kern w:val="1"/>
                <w:sz w:val="24"/>
                <w:szCs w:val="24"/>
                <w:lang w:eastAsia="zh-CN"/>
              </w:rPr>
              <w:t>Этапы и сроки реализации муниципальной программы</w:t>
            </w:r>
          </w:p>
        </w:tc>
        <w:tc>
          <w:tcPr>
            <w:tcW w:w="7967" w:type="dxa"/>
          </w:tcPr>
          <w:p w:rsidR="00366409" w:rsidRPr="00B109B1" w:rsidRDefault="00366409"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B109B1">
              <w:rPr>
                <w:rFonts w:cs="Times New Roman"/>
                <w:color w:val="000000" w:themeColor="text1"/>
                <w:sz w:val="24"/>
                <w:szCs w:val="24"/>
              </w:rPr>
              <w:t>Этапы не предусмотрены</w:t>
            </w:r>
          </w:p>
          <w:p w:rsidR="00366409" w:rsidRPr="00B109B1" w:rsidRDefault="000C6FF8"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B109B1">
              <w:rPr>
                <w:rFonts w:cs="Times New Roman"/>
                <w:color w:val="000000" w:themeColor="text1"/>
                <w:sz w:val="24"/>
                <w:szCs w:val="24"/>
              </w:rPr>
              <w:t>2022-2026</w:t>
            </w:r>
            <w:r w:rsidR="00366409" w:rsidRPr="00B109B1">
              <w:rPr>
                <w:rFonts w:cs="Times New Roman"/>
                <w:color w:val="000000" w:themeColor="text1"/>
                <w:sz w:val="24"/>
                <w:szCs w:val="24"/>
              </w:rPr>
              <w:t xml:space="preserve"> годы</w:t>
            </w:r>
          </w:p>
        </w:tc>
      </w:tr>
    </w:tbl>
    <w:p w:rsidR="00366409" w:rsidRPr="00B109B1" w:rsidRDefault="00366409" w:rsidP="002370B3">
      <w:pPr>
        <w:ind w:right="-31"/>
        <w:jc w:val="right"/>
        <w:rPr>
          <w:rFonts w:cs="Times New Roman"/>
          <w:color w:val="000000" w:themeColor="text1"/>
          <w:szCs w:val="28"/>
        </w:rPr>
      </w:pPr>
      <w:r w:rsidRPr="00B109B1">
        <w:rPr>
          <w:rFonts w:cs="Times New Roman"/>
          <w:color w:val="000000" w:themeColor="text1"/>
          <w:szCs w:val="28"/>
        </w:rPr>
        <w:t>»;</w:t>
      </w:r>
    </w:p>
    <w:p w:rsidR="00C14D81" w:rsidRPr="00B109B1" w:rsidRDefault="00726D45" w:rsidP="002370B3">
      <w:pPr>
        <w:ind w:right="-172" w:firstLine="709"/>
        <w:jc w:val="both"/>
        <w:rPr>
          <w:rFonts w:cs="Times New Roman"/>
          <w:color w:val="000000" w:themeColor="text1"/>
          <w:szCs w:val="28"/>
        </w:rPr>
      </w:pPr>
      <w:r w:rsidRPr="00B109B1">
        <w:rPr>
          <w:rFonts w:cs="Times New Roman"/>
          <w:color w:val="000000" w:themeColor="text1"/>
          <w:szCs w:val="28"/>
        </w:rPr>
        <w:t>ж</w:t>
      </w:r>
      <w:r w:rsidR="004A748E" w:rsidRPr="00B109B1">
        <w:rPr>
          <w:rFonts w:cs="Times New Roman"/>
          <w:color w:val="000000" w:themeColor="text1"/>
          <w:szCs w:val="28"/>
        </w:rPr>
        <w:t xml:space="preserve">) </w:t>
      </w:r>
      <w:r w:rsidR="007F0D86" w:rsidRPr="00B109B1">
        <w:rPr>
          <w:rFonts w:cs="Times New Roman"/>
          <w:color w:val="000000" w:themeColor="text1"/>
          <w:szCs w:val="28"/>
        </w:rPr>
        <w:t>п</w:t>
      </w:r>
      <w:r w:rsidR="00C14D81" w:rsidRPr="00B109B1">
        <w:rPr>
          <w:rFonts w:cs="Times New Roman"/>
          <w:color w:val="000000" w:themeColor="text1"/>
          <w:szCs w:val="28"/>
        </w:rPr>
        <w:t xml:space="preserve">озицию «Объем финансирования муниципальной программы» </w:t>
      </w:r>
      <w:r w:rsidR="004A748E" w:rsidRPr="00B109B1">
        <w:rPr>
          <w:rFonts w:cs="Times New Roman"/>
          <w:color w:val="000000" w:themeColor="text1"/>
          <w:szCs w:val="28"/>
        </w:rPr>
        <w:t>и</w:t>
      </w:r>
      <w:r w:rsidR="00C14D81" w:rsidRPr="00B109B1">
        <w:rPr>
          <w:rFonts w:cs="Times New Roman"/>
          <w:color w:val="000000" w:themeColor="text1"/>
          <w:szCs w:val="28"/>
        </w:rPr>
        <w:t>зложить в следующей реда</w:t>
      </w:r>
      <w:r w:rsidR="00877474" w:rsidRPr="00B109B1">
        <w:rPr>
          <w:rFonts w:cs="Times New Roman"/>
          <w:color w:val="000000" w:themeColor="text1"/>
          <w:szCs w:val="28"/>
        </w:rPr>
        <w:t>к</w:t>
      </w:r>
      <w:r w:rsidR="00C14D81" w:rsidRPr="00B109B1">
        <w:rPr>
          <w:rFonts w:cs="Times New Roman"/>
          <w:color w:val="000000" w:themeColor="text1"/>
          <w:szCs w:val="28"/>
        </w:rPr>
        <w:t>ции:</w:t>
      </w:r>
    </w:p>
    <w:p w:rsidR="00C14D81" w:rsidRPr="00B109B1" w:rsidRDefault="00C14D81" w:rsidP="002370B3">
      <w:pPr>
        <w:pStyle w:val="a3"/>
        <w:ind w:left="0"/>
        <w:jc w:val="both"/>
        <w:rPr>
          <w:rFonts w:cs="Times New Roman"/>
          <w:color w:val="000000" w:themeColor="text1"/>
          <w:szCs w:val="28"/>
        </w:rPr>
      </w:pPr>
      <w:r w:rsidRPr="00B109B1">
        <w:rPr>
          <w:rFonts w:cs="Times New Roman"/>
          <w:color w:val="000000" w:themeColor="text1"/>
          <w:szCs w:val="28"/>
        </w:rPr>
        <w:t>«</w:t>
      </w:r>
    </w:p>
    <w:p w:rsidR="00716782" w:rsidRPr="00B109B1" w:rsidRDefault="00716782" w:rsidP="002370B3">
      <w:pPr>
        <w:spacing w:line="24" w:lineRule="auto"/>
        <w:rPr>
          <w:rFonts w:cs="Times New Roman"/>
          <w:color w:val="000000" w:themeColor="text1"/>
          <w:szCs w:val="28"/>
        </w:rPr>
      </w:pPr>
    </w:p>
    <w:tbl>
      <w:tblPr>
        <w:tblStyle w:val="a4"/>
        <w:tblpPr w:leftFromText="180" w:rightFromText="180" w:vertAnchor="text" w:tblpX="-51" w:tblpY="1"/>
        <w:tblOverlap w:val="never"/>
        <w:tblW w:w="14596" w:type="dxa"/>
        <w:tblLayout w:type="fixed"/>
        <w:tblLook w:val="04A0" w:firstRow="1" w:lastRow="0" w:firstColumn="1" w:lastColumn="0" w:noHBand="0" w:noVBand="1"/>
      </w:tblPr>
      <w:tblGrid>
        <w:gridCol w:w="5524"/>
        <w:gridCol w:w="1955"/>
        <w:gridCol w:w="2127"/>
        <w:gridCol w:w="1559"/>
        <w:gridCol w:w="1588"/>
        <w:gridCol w:w="1843"/>
      </w:tblGrid>
      <w:tr w:rsidR="00D464A0" w:rsidRPr="00B109B1" w:rsidTr="00E0614F">
        <w:trPr>
          <w:trHeight w:val="557"/>
        </w:trPr>
        <w:tc>
          <w:tcPr>
            <w:tcW w:w="5524" w:type="dxa"/>
          </w:tcPr>
          <w:p w:rsidR="003F760A" w:rsidRPr="00B109B1" w:rsidRDefault="003F760A" w:rsidP="002370B3">
            <w:pPr>
              <w:jc w:val="both"/>
              <w:rPr>
                <w:rFonts w:cs="Times New Roman"/>
                <w:color w:val="000000" w:themeColor="text1"/>
                <w:sz w:val="24"/>
                <w:szCs w:val="24"/>
              </w:rPr>
            </w:pPr>
            <w:r w:rsidRPr="00B109B1">
              <w:rPr>
                <w:rFonts w:cs="Times New Roman"/>
                <w:color w:val="000000" w:themeColor="text1"/>
                <w:sz w:val="24"/>
                <w:szCs w:val="24"/>
              </w:rPr>
              <w:t>Объем финансирования муниципальной программы, тыс. рублей &lt;2&gt;</w:t>
            </w:r>
          </w:p>
        </w:tc>
        <w:tc>
          <w:tcPr>
            <w:tcW w:w="1955" w:type="dxa"/>
            <w:vMerge w:val="restart"/>
          </w:tcPr>
          <w:p w:rsidR="003F760A" w:rsidRPr="00B109B1" w:rsidRDefault="003F760A" w:rsidP="002370B3">
            <w:pPr>
              <w:jc w:val="center"/>
              <w:rPr>
                <w:rFonts w:cs="Times New Roman"/>
                <w:color w:val="000000" w:themeColor="text1"/>
                <w:sz w:val="24"/>
                <w:szCs w:val="24"/>
              </w:rPr>
            </w:pPr>
            <w:r w:rsidRPr="00B109B1">
              <w:rPr>
                <w:rFonts w:cs="Times New Roman"/>
                <w:color w:val="000000" w:themeColor="text1"/>
                <w:sz w:val="24"/>
                <w:szCs w:val="24"/>
              </w:rPr>
              <w:t>всего</w:t>
            </w:r>
          </w:p>
        </w:tc>
        <w:tc>
          <w:tcPr>
            <w:tcW w:w="7117" w:type="dxa"/>
            <w:gridSpan w:val="4"/>
            <w:vAlign w:val="center"/>
          </w:tcPr>
          <w:p w:rsidR="003F760A" w:rsidRPr="00B109B1" w:rsidRDefault="003F760A" w:rsidP="002370B3">
            <w:pPr>
              <w:spacing w:after="200" w:line="276" w:lineRule="auto"/>
              <w:ind w:right="-110"/>
              <w:jc w:val="center"/>
              <w:rPr>
                <w:rFonts w:cs="Times New Roman"/>
                <w:color w:val="000000" w:themeColor="text1"/>
                <w:sz w:val="24"/>
                <w:szCs w:val="24"/>
              </w:rPr>
            </w:pPr>
            <w:r w:rsidRPr="00B109B1">
              <w:rPr>
                <w:rFonts w:cs="Times New Roman"/>
                <w:color w:val="000000" w:themeColor="text1"/>
                <w:sz w:val="24"/>
                <w:szCs w:val="24"/>
              </w:rPr>
              <w:t>в разрезе источников финансирования</w:t>
            </w:r>
          </w:p>
        </w:tc>
      </w:tr>
      <w:tr w:rsidR="00D464A0" w:rsidRPr="00B109B1" w:rsidTr="00E0614F">
        <w:trPr>
          <w:trHeight w:val="271"/>
        </w:trPr>
        <w:tc>
          <w:tcPr>
            <w:tcW w:w="5524" w:type="dxa"/>
          </w:tcPr>
          <w:p w:rsidR="00BB769B" w:rsidRPr="00B109B1" w:rsidRDefault="00BB769B" w:rsidP="002370B3">
            <w:pPr>
              <w:jc w:val="both"/>
              <w:rPr>
                <w:rFonts w:cs="Times New Roman"/>
                <w:color w:val="000000" w:themeColor="text1"/>
                <w:sz w:val="24"/>
                <w:szCs w:val="24"/>
              </w:rPr>
            </w:pPr>
            <w:r w:rsidRPr="00B109B1">
              <w:rPr>
                <w:rFonts w:cs="Times New Roman"/>
                <w:color w:val="000000" w:themeColor="text1"/>
                <w:sz w:val="24"/>
                <w:szCs w:val="24"/>
              </w:rPr>
              <w:t>Годы реализации</w:t>
            </w:r>
          </w:p>
        </w:tc>
        <w:tc>
          <w:tcPr>
            <w:tcW w:w="1955" w:type="dxa"/>
            <w:vMerge/>
          </w:tcPr>
          <w:p w:rsidR="00BB769B" w:rsidRPr="00B109B1" w:rsidRDefault="00BB769B" w:rsidP="002370B3">
            <w:pPr>
              <w:jc w:val="center"/>
              <w:rPr>
                <w:rFonts w:cs="Times New Roman"/>
                <w:b/>
                <w:color w:val="000000" w:themeColor="text1"/>
                <w:sz w:val="24"/>
                <w:szCs w:val="24"/>
              </w:rPr>
            </w:pPr>
          </w:p>
        </w:tc>
        <w:tc>
          <w:tcPr>
            <w:tcW w:w="2127" w:type="dxa"/>
            <w:vAlign w:val="center"/>
          </w:tcPr>
          <w:p w:rsidR="00BB769B" w:rsidRPr="00B109B1" w:rsidRDefault="00BB769B" w:rsidP="002370B3">
            <w:pPr>
              <w:jc w:val="center"/>
              <w:rPr>
                <w:rFonts w:cs="Times New Roman"/>
                <w:b/>
                <w:color w:val="000000" w:themeColor="text1"/>
                <w:sz w:val="24"/>
                <w:szCs w:val="24"/>
              </w:rPr>
            </w:pPr>
            <w:r w:rsidRPr="00B109B1">
              <w:rPr>
                <w:rFonts w:cs="Times New Roman"/>
                <w:color w:val="000000" w:themeColor="text1"/>
                <w:sz w:val="24"/>
                <w:szCs w:val="24"/>
              </w:rPr>
              <w:t>федеральный бюджет</w:t>
            </w:r>
          </w:p>
        </w:tc>
        <w:tc>
          <w:tcPr>
            <w:tcW w:w="1559" w:type="dxa"/>
            <w:vAlign w:val="center"/>
          </w:tcPr>
          <w:p w:rsidR="00BB769B" w:rsidRPr="00B109B1" w:rsidRDefault="00BB769B" w:rsidP="002370B3">
            <w:pPr>
              <w:pStyle w:val="ConsPlusNormal0"/>
              <w:ind w:right="-107"/>
              <w:jc w:val="center"/>
              <w:rPr>
                <w:color w:val="000000" w:themeColor="text1"/>
                <w:sz w:val="24"/>
                <w:szCs w:val="24"/>
              </w:rPr>
            </w:pPr>
            <w:r w:rsidRPr="00B109B1">
              <w:rPr>
                <w:color w:val="000000" w:themeColor="text1"/>
                <w:sz w:val="24"/>
                <w:szCs w:val="24"/>
              </w:rPr>
              <w:t>краевой бюджет</w:t>
            </w:r>
          </w:p>
        </w:tc>
        <w:tc>
          <w:tcPr>
            <w:tcW w:w="1588" w:type="dxa"/>
            <w:vAlign w:val="center"/>
          </w:tcPr>
          <w:p w:rsidR="00BB769B" w:rsidRPr="00B109B1" w:rsidRDefault="00BB769B" w:rsidP="002370B3">
            <w:pPr>
              <w:jc w:val="center"/>
              <w:rPr>
                <w:rFonts w:cs="Times New Roman"/>
                <w:b/>
                <w:color w:val="000000" w:themeColor="text1"/>
                <w:sz w:val="24"/>
                <w:szCs w:val="24"/>
              </w:rPr>
            </w:pPr>
            <w:r w:rsidRPr="00B109B1">
              <w:rPr>
                <w:rFonts w:cs="Times New Roman"/>
                <w:color w:val="000000" w:themeColor="text1"/>
                <w:sz w:val="24"/>
                <w:szCs w:val="24"/>
              </w:rPr>
              <w:t>местный бюджет</w:t>
            </w:r>
          </w:p>
        </w:tc>
        <w:tc>
          <w:tcPr>
            <w:tcW w:w="1843" w:type="dxa"/>
            <w:vAlign w:val="center"/>
          </w:tcPr>
          <w:p w:rsidR="00BB769B" w:rsidRPr="00B109B1" w:rsidRDefault="00BB769B" w:rsidP="002370B3">
            <w:pPr>
              <w:jc w:val="center"/>
              <w:rPr>
                <w:rFonts w:cs="Times New Roman"/>
                <w:b/>
                <w:color w:val="000000" w:themeColor="text1"/>
                <w:sz w:val="24"/>
                <w:szCs w:val="24"/>
              </w:rPr>
            </w:pPr>
            <w:r w:rsidRPr="00B109B1">
              <w:rPr>
                <w:rFonts w:cs="Times New Roman"/>
                <w:color w:val="000000" w:themeColor="text1"/>
                <w:sz w:val="24"/>
                <w:szCs w:val="24"/>
              </w:rPr>
              <w:t>внебюджетные источники</w:t>
            </w:r>
          </w:p>
        </w:tc>
      </w:tr>
      <w:tr w:rsidR="00D464A0" w:rsidRPr="00B109B1" w:rsidTr="00E0614F">
        <w:trPr>
          <w:trHeight w:val="277"/>
        </w:trPr>
        <w:tc>
          <w:tcPr>
            <w:tcW w:w="5524" w:type="dxa"/>
          </w:tcPr>
          <w:p w:rsidR="00E27CB2" w:rsidRPr="00B109B1" w:rsidRDefault="00E27CB2" w:rsidP="00E27CB2">
            <w:pPr>
              <w:pStyle w:val="ConsPlusNormal0"/>
              <w:rPr>
                <w:color w:val="000000" w:themeColor="text1"/>
                <w:sz w:val="24"/>
                <w:szCs w:val="24"/>
              </w:rPr>
            </w:pPr>
            <w:r w:rsidRPr="00B109B1">
              <w:rPr>
                <w:color w:val="000000" w:themeColor="text1"/>
                <w:sz w:val="24"/>
                <w:szCs w:val="24"/>
              </w:rPr>
              <w:t>2022</w:t>
            </w:r>
          </w:p>
        </w:tc>
        <w:tc>
          <w:tcPr>
            <w:tcW w:w="1955" w:type="dxa"/>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4839,5</w:t>
            </w:r>
          </w:p>
        </w:tc>
        <w:tc>
          <w:tcPr>
            <w:tcW w:w="2127" w:type="dxa"/>
          </w:tcPr>
          <w:p w:rsidR="00E27CB2" w:rsidRPr="00B109B1" w:rsidRDefault="00E27CB2" w:rsidP="00E27CB2">
            <w:pPr>
              <w:pStyle w:val="ConsPlusNormal0"/>
              <w:jc w:val="center"/>
              <w:rPr>
                <w:color w:val="000000" w:themeColor="text1"/>
                <w:sz w:val="24"/>
                <w:szCs w:val="24"/>
              </w:rPr>
            </w:pPr>
            <w:r w:rsidRPr="00B109B1">
              <w:rPr>
                <w:color w:val="000000" w:themeColor="text1"/>
                <w:sz w:val="24"/>
                <w:szCs w:val="24"/>
              </w:rPr>
              <w:t>0,0</w:t>
            </w:r>
          </w:p>
        </w:tc>
        <w:tc>
          <w:tcPr>
            <w:tcW w:w="1559" w:type="dxa"/>
          </w:tcPr>
          <w:p w:rsidR="00E27CB2" w:rsidRPr="00B109B1" w:rsidRDefault="00E27CB2" w:rsidP="00E27CB2">
            <w:pPr>
              <w:pStyle w:val="ConsPlusNormal0"/>
              <w:jc w:val="center"/>
              <w:rPr>
                <w:color w:val="000000" w:themeColor="text1"/>
                <w:sz w:val="24"/>
                <w:szCs w:val="24"/>
              </w:rPr>
            </w:pPr>
            <w:r w:rsidRPr="00B109B1">
              <w:rPr>
                <w:color w:val="000000" w:themeColor="text1"/>
                <w:sz w:val="24"/>
                <w:szCs w:val="24"/>
              </w:rPr>
              <w:t>0,0</w:t>
            </w:r>
          </w:p>
        </w:tc>
        <w:tc>
          <w:tcPr>
            <w:tcW w:w="1588" w:type="dxa"/>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4839,5</w:t>
            </w:r>
          </w:p>
        </w:tc>
        <w:tc>
          <w:tcPr>
            <w:tcW w:w="1843" w:type="dxa"/>
          </w:tcPr>
          <w:p w:rsidR="00E27CB2" w:rsidRPr="00B109B1" w:rsidRDefault="00E27CB2" w:rsidP="00E27CB2">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rPr>
          <w:trHeight w:val="282"/>
        </w:trPr>
        <w:tc>
          <w:tcPr>
            <w:tcW w:w="5524" w:type="dxa"/>
          </w:tcPr>
          <w:p w:rsidR="000E2A7B" w:rsidRPr="00B109B1" w:rsidRDefault="000E2A7B" w:rsidP="000E2A7B">
            <w:pPr>
              <w:pStyle w:val="ConsPlusNormal0"/>
              <w:rPr>
                <w:color w:val="000000" w:themeColor="text1"/>
                <w:sz w:val="24"/>
                <w:szCs w:val="24"/>
              </w:rPr>
            </w:pPr>
            <w:r w:rsidRPr="00B109B1">
              <w:rPr>
                <w:color w:val="000000" w:themeColor="text1"/>
                <w:sz w:val="24"/>
                <w:szCs w:val="24"/>
              </w:rPr>
              <w:t>2023</w:t>
            </w:r>
          </w:p>
        </w:tc>
        <w:tc>
          <w:tcPr>
            <w:tcW w:w="1955" w:type="dxa"/>
          </w:tcPr>
          <w:p w:rsidR="000E2A7B" w:rsidRPr="00B109B1" w:rsidRDefault="000E2A7B" w:rsidP="000E2A7B">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10546,2</w:t>
            </w:r>
          </w:p>
        </w:tc>
        <w:tc>
          <w:tcPr>
            <w:tcW w:w="2127" w:type="dxa"/>
          </w:tcPr>
          <w:p w:rsidR="000E2A7B" w:rsidRPr="00B109B1" w:rsidRDefault="000E2A7B" w:rsidP="000E2A7B">
            <w:pPr>
              <w:pStyle w:val="ConsPlusNormal0"/>
              <w:jc w:val="center"/>
              <w:rPr>
                <w:color w:val="000000" w:themeColor="text1"/>
                <w:sz w:val="24"/>
                <w:szCs w:val="24"/>
              </w:rPr>
            </w:pPr>
            <w:r w:rsidRPr="00B109B1">
              <w:rPr>
                <w:color w:val="000000" w:themeColor="text1"/>
                <w:sz w:val="24"/>
                <w:szCs w:val="24"/>
              </w:rPr>
              <w:t>0,0</w:t>
            </w:r>
          </w:p>
        </w:tc>
        <w:tc>
          <w:tcPr>
            <w:tcW w:w="1559" w:type="dxa"/>
          </w:tcPr>
          <w:p w:rsidR="000E2A7B" w:rsidRPr="00B109B1" w:rsidRDefault="000E2A7B" w:rsidP="000E2A7B">
            <w:pPr>
              <w:pStyle w:val="ConsPlusNormal0"/>
              <w:jc w:val="center"/>
              <w:rPr>
                <w:color w:val="000000" w:themeColor="text1"/>
                <w:sz w:val="24"/>
                <w:szCs w:val="24"/>
              </w:rPr>
            </w:pPr>
            <w:r w:rsidRPr="00B109B1">
              <w:rPr>
                <w:color w:val="000000" w:themeColor="text1"/>
                <w:sz w:val="24"/>
                <w:szCs w:val="24"/>
              </w:rPr>
              <w:t>0,0</w:t>
            </w:r>
          </w:p>
        </w:tc>
        <w:tc>
          <w:tcPr>
            <w:tcW w:w="1588" w:type="dxa"/>
          </w:tcPr>
          <w:p w:rsidR="000E2A7B" w:rsidRPr="00B109B1" w:rsidRDefault="000E2A7B" w:rsidP="000E2A7B">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10546,2</w:t>
            </w:r>
          </w:p>
        </w:tc>
        <w:tc>
          <w:tcPr>
            <w:tcW w:w="1843" w:type="dxa"/>
          </w:tcPr>
          <w:p w:rsidR="000E2A7B" w:rsidRPr="00B109B1" w:rsidRDefault="000E2A7B" w:rsidP="000E2A7B">
            <w:pPr>
              <w:pStyle w:val="ConsPlusNormal0"/>
              <w:jc w:val="center"/>
              <w:rPr>
                <w:color w:val="000000" w:themeColor="text1"/>
                <w:sz w:val="24"/>
                <w:szCs w:val="24"/>
              </w:rPr>
            </w:pPr>
            <w:r w:rsidRPr="00B109B1">
              <w:rPr>
                <w:color w:val="000000" w:themeColor="text1"/>
                <w:sz w:val="24"/>
                <w:szCs w:val="24"/>
              </w:rPr>
              <w:t>0,0</w:t>
            </w:r>
          </w:p>
        </w:tc>
      </w:tr>
      <w:tr w:rsidR="0091715F" w:rsidRPr="00B109B1" w:rsidTr="00E0614F">
        <w:trPr>
          <w:trHeight w:val="271"/>
        </w:trPr>
        <w:tc>
          <w:tcPr>
            <w:tcW w:w="5524" w:type="dxa"/>
          </w:tcPr>
          <w:p w:rsidR="0091715F" w:rsidRPr="00B109B1" w:rsidRDefault="0091715F" w:rsidP="0091715F">
            <w:pPr>
              <w:pStyle w:val="ConsPlusNormal0"/>
              <w:rPr>
                <w:color w:val="000000" w:themeColor="text1"/>
                <w:sz w:val="24"/>
                <w:szCs w:val="24"/>
              </w:rPr>
            </w:pPr>
            <w:r w:rsidRPr="00B109B1">
              <w:rPr>
                <w:color w:val="000000" w:themeColor="text1"/>
                <w:sz w:val="24"/>
                <w:szCs w:val="24"/>
              </w:rPr>
              <w:t>2024</w:t>
            </w:r>
          </w:p>
        </w:tc>
        <w:tc>
          <w:tcPr>
            <w:tcW w:w="1955" w:type="dxa"/>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9</w:t>
            </w:r>
            <w:r w:rsidRPr="00B109B1">
              <w:rPr>
                <w:rFonts w:ascii="Times New Roman" w:hAnsi="Times New Roman" w:cs="Times New Roman"/>
                <w:color w:val="000000" w:themeColor="text1"/>
              </w:rPr>
              <w:t>617</w:t>
            </w:r>
            <w:r w:rsidRPr="00B109B1">
              <w:rPr>
                <w:rFonts w:ascii="Times New Roman" w:hAnsi="Times New Roman" w:cs="Times New Roman"/>
                <w:color w:val="000000" w:themeColor="text1"/>
                <w:lang w:val="en-US"/>
              </w:rPr>
              <w:t>,</w:t>
            </w:r>
            <w:r w:rsidRPr="00B109B1">
              <w:rPr>
                <w:rFonts w:ascii="Times New Roman" w:hAnsi="Times New Roman" w:cs="Times New Roman"/>
                <w:color w:val="000000" w:themeColor="text1"/>
              </w:rPr>
              <w:t>8</w:t>
            </w:r>
          </w:p>
        </w:tc>
        <w:tc>
          <w:tcPr>
            <w:tcW w:w="2127" w:type="dxa"/>
          </w:tcPr>
          <w:p w:rsidR="0091715F" w:rsidRPr="00B109B1" w:rsidRDefault="0091715F" w:rsidP="0091715F">
            <w:pPr>
              <w:pStyle w:val="ConsPlusNormal0"/>
              <w:jc w:val="center"/>
              <w:rPr>
                <w:color w:val="000000" w:themeColor="text1"/>
                <w:sz w:val="24"/>
                <w:szCs w:val="24"/>
              </w:rPr>
            </w:pPr>
            <w:r w:rsidRPr="00B109B1">
              <w:rPr>
                <w:color w:val="000000" w:themeColor="text1"/>
                <w:sz w:val="24"/>
                <w:szCs w:val="24"/>
              </w:rPr>
              <w:t>0,0</w:t>
            </w:r>
          </w:p>
        </w:tc>
        <w:tc>
          <w:tcPr>
            <w:tcW w:w="1559" w:type="dxa"/>
          </w:tcPr>
          <w:p w:rsidR="0091715F" w:rsidRPr="00B109B1" w:rsidRDefault="0091715F" w:rsidP="0091715F">
            <w:pPr>
              <w:pStyle w:val="ConsPlusNormal0"/>
              <w:jc w:val="center"/>
              <w:rPr>
                <w:color w:val="000000" w:themeColor="text1"/>
                <w:sz w:val="24"/>
                <w:szCs w:val="24"/>
              </w:rPr>
            </w:pPr>
            <w:r w:rsidRPr="00B109B1">
              <w:rPr>
                <w:color w:val="000000" w:themeColor="text1"/>
                <w:sz w:val="24"/>
                <w:szCs w:val="24"/>
              </w:rPr>
              <w:t>0,0</w:t>
            </w:r>
          </w:p>
        </w:tc>
        <w:tc>
          <w:tcPr>
            <w:tcW w:w="1588" w:type="dxa"/>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9</w:t>
            </w:r>
            <w:r w:rsidRPr="00B109B1">
              <w:rPr>
                <w:rFonts w:ascii="Times New Roman" w:hAnsi="Times New Roman" w:cs="Times New Roman"/>
                <w:color w:val="000000" w:themeColor="text1"/>
              </w:rPr>
              <w:t>617</w:t>
            </w:r>
            <w:r w:rsidRPr="00B109B1">
              <w:rPr>
                <w:rFonts w:ascii="Times New Roman" w:hAnsi="Times New Roman" w:cs="Times New Roman"/>
                <w:color w:val="000000" w:themeColor="text1"/>
                <w:lang w:val="en-US"/>
              </w:rPr>
              <w:t>,</w:t>
            </w:r>
            <w:r w:rsidRPr="00B109B1">
              <w:rPr>
                <w:rFonts w:ascii="Times New Roman" w:hAnsi="Times New Roman" w:cs="Times New Roman"/>
                <w:color w:val="000000" w:themeColor="text1"/>
              </w:rPr>
              <w:t>8</w:t>
            </w:r>
          </w:p>
        </w:tc>
        <w:tc>
          <w:tcPr>
            <w:tcW w:w="1843" w:type="dxa"/>
          </w:tcPr>
          <w:p w:rsidR="0091715F" w:rsidRPr="00B109B1" w:rsidRDefault="0091715F" w:rsidP="0091715F">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rPr>
          <w:trHeight w:val="271"/>
        </w:trPr>
        <w:tc>
          <w:tcPr>
            <w:tcW w:w="5524" w:type="dxa"/>
          </w:tcPr>
          <w:p w:rsidR="00982E85" w:rsidRPr="00B109B1" w:rsidRDefault="00982E85" w:rsidP="00982E85">
            <w:pPr>
              <w:pStyle w:val="ConsPlusNormal0"/>
              <w:rPr>
                <w:color w:val="000000" w:themeColor="text1"/>
                <w:sz w:val="24"/>
                <w:szCs w:val="24"/>
              </w:rPr>
            </w:pPr>
            <w:r w:rsidRPr="00B109B1">
              <w:rPr>
                <w:color w:val="000000" w:themeColor="text1"/>
                <w:sz w:val="24"/>
                <w:szCs w:val="24"/>
              </w:rPr>
              <w:t>2025</w:t>
            </w:r>
          </w:p>
        </w:tc>
        <w:tc>
          <w:tcPr>
            <w:tcW w:w="1955" w:type="dxa"/>
          </w:tcPr>
          <w:p w:rsidR="00982E85" w:rsidRPr="00B109B1" w:rsidRDefault="00982E85" w:rsidP="00982E8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10689,4</w:t>
            </w:r>
          </w:p>
        </w:tc>
        <w:tc>
          <w:tcPr>
            <w:tcW w:w="2127"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59"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88" w:type="dxa"/>
          </w:tcPr>
          <w:p w:rsidR="00982E85" w:rsidRPr="00B109B1" w:rsidRDefault="00982E85" w:rsidP="00982E8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10689,4</w:t>
            </w:r>
          </w:p>
        </w:tc>
        <w:tc>
          <w:tcPr>
            <w:tcW w:w="1843"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rPr>
          <w:trHeight w:val="271"/>
        </w:trPr>
        <w:tc>
          <w:tcPr>
            <w:tcW w:w="5524" w:type="dxa"/>
          </w:tcPr>
          <w:p w:rsidR="00982E85" w:rsidRPr="00B109B1" w:rsidRDefault="00982E85" w:rsidP="00982E85">
            <w:pPr>
              <w:pStyle w:val="ConsPlusNormal0"/>
              <w:rPr>
                <w:color w:val="000000" w:themeColor="text1"/>
                <w:sz w:val="24"/>
                <w:szCs w:val="24"/>
              </w:rPr>
            </w:pPr>
            <w:r w:rsidRPr="00B109B1">
              <w:rPr>
                <w:color w:val="000000" w:themeColor="text1"/>
                <w:sz w:val="24"/>
                <w:szCs w:val="24"/>
              </w:rPr>
              <w:t>2026</w:t>
            </w:r>
          </w:p>
        </w:tc>
        <w:tc>
          <w:tcPr>
            <w:tcW w:w="1955" w:type="dxa"/>
          </w:tcPr>
          <w:p w:rsidR="00982E85" w:rsidRPr="00B109B1" w:rsidRDefault="00982E85" w:rsidP="00982E8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8917,4</w:t>
            </w:r>
          </w:p>
        </w:tc>
        <w:tc>
          <w:tcPr>
            <w:tcW w:w="2127"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59"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88" w:type="dxa"/>
          </w:tcPr>
          <w:p w:rsidR="00982E85" w:rsidRPr="00B109B1" w:rsidRDefault="00982E85" w:rsidP="00982E8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8917,4</w:t>
            </w:r>
          </w:p>
        </w:tc>
        <w:tc>
          <w:tcPr>
            <w:tcW w:w="1843"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r>
      <w:tr w:rsidR="0091715F" w:rsidRPr="00B109B1" w:rsidTr="00E0614F">
        <w:trPr>
          <w:trHeight w:val="262"/>
        </w:trPr>
        <w:tc>
          <w:tcPr>
            <w:tcW w:w="5524" w:type="dxa"/>
          </w:tcPr>
          <w:p w:rsidR="0091715F" w:rsidRPr="00B109B1" w:rsidRDefault="0091715F" w:rsidP="0091715F">
            <w:pPr>
              <w:pStyle w:val="ConsPlusNormal0"/>
              <w:rPr>
                <w:color w:val="000000" w:themeColor="text1"/>
                <w:sz w:val="24"/>
                <w:szCs w:val="24"/>
              </w:rPr>
            </w:pPr>
            <w:r w:rsidRPr="00B109B1">
              <w:rPr>
                <w:color w:val="000000" w:themeColor="text1"/>
                <w:sz w:val="24"/>
                <w:szCs w:val="24"/>
              </w:rPr>
              <w:t>Всего</w:t>
            </w:r>
          </w:p>
        </w:tc>
        <w:tc>
          <w:tcPr>
            <w:tcW w:w="1955" w:type="dxa"/>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44</w:t>
            </w:r>
            <w:r w:rsidRPr="00B109B1">
              <w:rPr>
                <w:rFonts w:ascii="Times New Roman" w:hAnsi="Times New Roman" w:cs="Times New Roman"/>
                <w:color w:val="000000" w:themeColor="text1"/>
              </w:rPr>
              <w:t>610</w:t>
            </w:r>
            <w:r w:rsidRPr="00B109B1">
              <w:rPr>
                <w:rFonts w:ascii="Times New Roman" w:hAnsi="Times New Roman" w:cs="Times New Roman"/>
                <w:color w:val="000000" w:themeColor="text1"/>
                <w:lang w:val="en-US"/>
              </w:rPr>
              <w:t>,</w:t>
            </w:r>
            <w:r w:rsidRPr="00B109B1">
              <w:rPr>
                <w:rFonts w:ascii="Times New Roman" w:hAnsi="Times New Roman" w:cs="Times New Roman"/>
                <w:color w:val="000000" w:themeColor="text1"/>
              </w:rPr>
              <w:t>3</w:t>
            </w:r>
          </w:p>
        </w:tc>
        <w:tc>
          <w:tcPr>
            <w:tcW w:w="2127" w:type="dxa"/>
          </w:tcPr>
          <w:p w:rsidR="0091715F" w:rsidRPr="00B109B1" w:rsidRDefault="0091715F" w:rsidP="0091715F">
            <w:pPr>
              <w:pStyle w:val="ConsPlusNormal0"/>
              <w:jc w:val="center"/>
              <w:rPr>
                <w:color w:val="000000" w:themeColor="text1"/>
                <w:sz w:val="24"/>
                <w:szCs w:val="24"/>
              </w:rPr>
            </w:pPr>
            <w:r w:rsidRPr="00B109B1">
              <w:rPr>
                <w:color w:val="000000" w:themeColor="text1"/>
                <w:sz w:val="24"/>
                <w:szCs w:val="24"/>
              </w:rPr>
              <w:t>0,0</w:t>
            </w:r>
          </w:p>
        </w:tc>
        <w:tc>
          <w:tcPr>
            <w:tcW w:w="1559" w:type="dxa"/>
          </w:tcPr>
          <w:p w:rsidR="0091715F" w:rsidRPr="00B109B1" w:rsidRDefault="0091715F" w:rsidP="0091715F">
            <w:pPr>
              <w:pStyle w:val="ConsPlusNormal0"/>
              <w:jc w:val="center"/>
              <w:rPr>
                <w:color w:val="000000" w:themeColor="text1"/>
                <w:sz w:val="24"/>
                <w:szCs w:val="24"/>
              </w:rPr>
            </w:pPr>
            <w:r w:rsidRPr="00B109B1">
              <w:rPr>
                <w:color w:val="000000" w:themeColor="text1"/>
                <w:sz w:val="24"/>
                <w:szCs w:val="24"/>
              </w:rPr>
              <w:t>0,0</w:t>
            </w:r>
          </w:p>
        </w:tc>
        <w:tc>
          <w:tcPr>
            <w:tcW w:w="1588" w:type="dxa"/>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44</w:t>
            </w:r>
            <w:r w:rsidRPr="00B109B1">
              <w:rPr>
                <w:rFonts w:ascii="Times New Roman" w:hAnsi="Times New Roman" w:cs="Times New Roman"/>
                <w:color w:val="000000" w:themeColor="text1"/>
              </w:rPr>
              <w:t>610</w:t>
            </w:r>
            <w:r w:rsidRPr="00B109B1">
              <w:rPr>
                <w:rFonts w:ascii="Times New Roman" w:hAnsi="Times New Roman" w:cs="Times New Roman"/>
                <w:color w:val="000000" w:themeColor="text1"/>
                <w:lang w:val="en-US"/>
              </w:rPr>
              <w:t>,</w:t>
            </w:r>
            <w:r w:rsidRPr="00B109B1">
              <w:rPr>
                <w:rFonts w:ascii="Times New Roman" w:hAnsi="Times New Roman" w:cs="Times New Roman"/>
                <w:color w:val="000000" w:themeColor="text1"/>
              </w:rPr>
              <w:t>3</w:t>
            </w:r>
          </w:p>
        </w:tc>
        <w:tc>
          <w:tcPr>
            <w:tcW w:w="1843" w:type="dxa"/>
          </w:tcPr>
          <w:p w:rsidR="0091715F" w:rsidRPr="00B109B1" w:rsidRDefault="0091715F" w:rsidP="0091715F">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rPr>
          <w:trHeight w:val="340"/>
        </w:trPr>
        <w:tc>
          <w:tcPr>
            <w:tcW w:w="14596" w:type="dxa"/>
            <w:gridSpan w:val="6"/>
          </w:tcPr>
          <w:p w:rsidR="00E75097" w:rsidRPr="00B109B1" w:rsidRDefault="00E75097" w:rsidP="002370B3">
            <w:pPr>
              <w:pStyle w:val="ConsPlusNormal0"/>
              <w:jc w:val="center"/>
              <w:rPr>
                <w:color w:val="000000" w:themeColor="text1"/>
                <w:sz w:val="24"/>
                <w:szCs w:val="24"/>
              </w:rPr>
            </w:pPr>
            <w:r w:rsidRPr="00B109B1">
              <w:rPr>
                <w:color w:val="000000" w:themeColor="text1"/>
                <w:sz w:val="24"/>
                <w:szCs w:val="24"/>
              </w:rPr>
              <w:t>расходы, связанные с реализацией проектов или программ &lt;3&gt;</w:t>
            </w:r>
          </w:p>
        </w:tc>
      </w:tr>
      <w:tr w:rsidR="00D464A0" w:rsidRPr="00B109B1" w:rsidTr="00E0614F">
        <w:tc>
          <w:tcPr>
            <w:tcW w:w="5524" w:type="dxa"/>
          </w:tcPr>
          <w:p w:rsidR="00E75097" w:rsidRPr="00B109B1" w:rsidRDefault="00E75097" w:rsidP="002370B3">
            <w:pPr>
              <w:pStyle w:val="ConsPlusNormal0"/>
              <w:rPr>
                <w:color w:val="000000" w:themeColor="text1"/>
                <w:sz w:val="24"/>
                <w:szCs w:val="24"/>
              </w:rPr>
            </w:pPr>
            <w:r w:rsidRPr="00B109B1">
              <w:rPr>
                <w:color w:val="000000" w:themeColor="text1"/>
                <w:sz w:val="24"/>
                <w:szCs w:val="24"/>
              </w:rPr>
              <w:t>2022</w:t>
            </w:r>
          </w:p>
        </w:tc>
        <w:tc>
          <w:tcPr>
            <w:tcW w:w="1955" w:type="dxa"/>
          </w:tcPr>
          <w:p w:rsidR="00E75097" w:rsidRPr="00B109B1" w:rsidRDefault="00E75097" w:rsidP="002370B3">
            <w:pPr>
              <w:pStyle w:val="ConsPlusNormal0"/>
              <w:jc w:val="center"/>
              <w:rPr>
                <w:color w:val="000000" w:themeColor="text1"/>
                <w:sz w:val="24"/>
                <w:szCs w:val="24"/>
              </w:rPr>
            </w:pPr>
            <w:r w:rsidRPr="00B109B1">
              <w:rPr>
                <w:color w:val="000000" w:themeColor="text1"/>
                <w:sz w:val="24"/>
                <w:szCs w:val="24"/>
              </w:rPr>
              <w:t>0,0</w:t>
            </w:r>
          </w:p>
        </w:tc>
        <w:tc>
          <w:tcPr>
            <w:tcW w:w="2127" w:type="dxa"/>
          </w:tcPr>
          <w:p w:rsidR="00E75097" w:rsidRPr="00B109B1" w:rsidRDefault="00E75097" w:rsidP="002370B3">
            <w:pPr>
              <w:pStyle w:val="ConsPlusNormal0"/>
              <w:jc w:val="center"/>
              <w:rPr>
                <w:color w:val="000000" w:themeColor="text1"/>
                <w:sz w:val="24"/>
                <w:szCs w:val="24"/>
              </w:rPr>
            </w:pPr>
            <w:r w:rsidRPr="00B109B1">
              <w:rPr>
                <w:color w:val="000000" w:themeColor="text1"/>
                <w:sz w:val="24"/>
                <w:szCs w:val="24"/>
              </w:rPr>
              <w:t>0,0</w:t>
            </w:r>
          </w:p>
        </w:tc>
        <w:tc>
          <w:tcPr>
            <w:tcW w:w="1559" w:type="dxa"/>
          </w:tcPr>
          <w:p w:rsidR="00E75097" w:rsidRPr="00B109B1" w:rsidRDefault="00E75097" w:rsidP="002370B3">
            <w:pPr>
              <w:pStyle w:val="ConsPlusNormal0"/>
              <w:jc w:val="center"/>
              <w:rPr>
                <w:color w:val="000000" w:themeColor="text1"/>
                <w:sz w:val="24"/>
                <w:szCs w:val="24"/>
              </w:rPr>
            </w:pPr>
            <w:r w:rsidRPr="00B109B1">
              <w:rPr>
                <w:color w:val="000000" w:themeColor="text1"/>
                <w:sz w:val="24"/>
                <w:szCs w:val="24"/>
              </w:rPr>
              <w:t>0,0</w:t>
            </w:r>
          </w:p>
        </w:tc>
        <w:tc>
          <w:tcPr>
            <w:tcW w:w="1588" w:type="dxa"/>
          </w:tcPr>
          <w:p w:rsidR="00E75097" w:rsidRPr="00B109B1" w:rsidRDefault="00E75097" w:rsidP="002370B3">
            <w:pPr>
              <w:pStyle w:val="ConsPlusNormal0"/>
              <w:jc w:val="center"/>
              <w:rPr>
                <w:color w:val="000000" w:themeColor="text1"/>
                <w:sz w:val="24"/>
                <w:szCs w:val="24"/>
              </w:rPr>
            </w:pPr>
            <w:r w:rsidRPr="00B109B1">
              <w:rPr>
                <w:color w:val="000000" w:themeColor="text1"/>
                <w:sz w:val="24"/>
                <w:szCs w:val="24"/>
              </w:rPr>
              <w:t>0,0</w:t>
            </w:r>
          </w:p>
        </w:tc>
        <w:tc>
          <w:tcPr>
            <w:tcW w:w="1843" w:type="dxa"/>
          </w:tcPr>
          <w:p w:rsidR="00E75097" w:rsidRPr="00B109B1" w:rsidRDefault="00E75097" w:rsidP="002370B3">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c>
          <w:tcPr>
            <w:tcW w:w="5524" w:type="dxa"/>
          </w:tcPr>
          <w:p w:rsidR="000E2A7B" w:rsidRPr="00B109B1" w:rsidRDefault="000E2A7B" w:rsidP="000E2A7B">
            <w:pPr>
              <w:pStyle w:val="ConsPlusNormal0"/>
              <w:rPr>
                <w:color w:val="000000" w:themeColor="text1"/>
                <w:sz w:val="24"/>
                <w:szCs w:val="24"/>
              </w:rPr>
            </w:pPr>
            <w:r w:rsidRPr="00B109B1">
              <w:rPr>
                <w:color w:val="000000" w:themeColor="text1"/>
                <w:sz w:val="24"/>
                <w:szCs w:val="24"/>
              </w:rPr>
              <w:t>2023</w:t>
            </w:r>
          </w:p>
        </w:tc>
        <w:tc>
          <w:tcPr>
            <w:tcW w:w="1955" w:type="dxa"/>
          </w:tcPr>
          <w:p w:rsidR="000E2A7B" w:rsidRPr="00B109B1" w:rsidRDefault="000E2A7B" w:rsidP="000E2A7B">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3866,0</w:t>
            </w:r>
          </w:p>
        </w:tc>
        <w:tc>
          <w:tcPr>
            <w:tcW w:w="2127" w:type="dxa"/>
          </w:tcPr>
          <w:p w:rsidR="000E2A7B" w:rsidRPr="00B109B1" w:rsidRDefault="000E2A7B" w:rsidP="000E2A7B">
            <w:pPr>
              <w:pStyle w:val="ConsPlusNormal0"/>
              <w:jc w:val="center"/>
              <w:rPr>
                <w:color w:val="000000" w:themeColor="text1"/>
                <w:sz w:val="24"/>
                <w:szCs w:val="24"/>
              </w:rPr>
            </w:pPr>
            <w:r w:rsidRPr="00B109B1">
              <w:rPr>
                <w:color w:val="000000" w:themeColor="text1"/>
                <w:sz w:val="24"/>
                <w:szCs w:val="24"/>
              </w:rPr>
              <w:t>0,0</w:t>
            </w:r>
          </w:p>
        </w:tc>
        <w:tc>
          <w:tcPr>
            <w:tcW w:w="1559" w:type="dxa"/>
          </w:tcPr>
          <w:p w:rsidR="000E2A7B" w:rsidRPr="00B109B1" w:rsidRDefault="000E2A7B" w:rsidP="000E2A7B">
            <w:pPr>
              <w:pStyle w:val="ConsPlusNormal0"/>
              <w:jc w:val="center"/>
              <w:rPr>
                <w:color w:val="000000" w:themeColor="text1"/>
                <w:sz w:val="24"/>
                <w:szCs w:val="24"/>
              </w:rPr>
            </w:pPr>
            <w:r w:rsidRPr="00B109B1">
              <w:rPr>
                <w:color w:val="000000" w:themeColor="text1"/>
                <w:sz w:val="24"/>
                <w:szCs w:val="24"/>
              </w:rPr>
              <w:t>0,0</w:t>
            </w:r>
          </w:p>
        </w:tc>
        <w:tc>
          <w:tcPr>
            <w:tcW w:w="1588" w:type="dxa"/>
          </w:tcPr>
          <w:p w:rsidR="000E2A7B" w:rsidRPr="00B109B1" w:rsidRDefault="000E2A7B" w:rsidP="000E2A7B">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3866,0</w:t>
            </w:r>
          </w:p>
        </w:tc>
        <w:tc>
          <w:tcPr>
            <w:tcW w:w="1843" w:type="dxa"/>
          </w:tcPr>
          <w:p w:rsidR="000E2A7B" w:rsidRPr="00B109B1" w:rsidRDefault="000E2A7B" w:rsidP="000E2A7B">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c>
          <w:tcPr>
            <w:tcW w:w="5524" w:type="dxa"/>
          </w:tcPr>
          <w:p w:rsidR="00643D27" w:rsidRPr="00B109B1" w:rsidRDefault="00643D27" w:rsidP="002370B3">
            <w:pPr>
              <w:pStyle w:val="ConsPlusNormal0"/>
              <w:rPr>
                <w:color w:val="000000" w:themeColor="text1"/>
                <w:sz w:val="24"/>
                <w:szCs w:val="24"/>
              </w:rPr>
            </w:pPr>
            <w:r w:rsidRPr="00B109B1">
              <w:rPr>
                <w:color w:val="000000" w:themeColor="text1"/>
                <w:sz w:val="24"/>
                <w:szCs w:val="24"/>
              </w:rPr>
              <w:t>2024</w:t>
            </w:r>
          </w:p>
        </w:tc>
        <w:tc>
          <w:tcPr>
            <w:tcW w:w="1955" w:type="dxa"/>
          </w:tcPr>
          <w:p w:rsidR="00643D27" w:rsidRPr="00B109B1" w:rsidRDefault="00785A54" w:rsidP="002370B3">
            <w:pPr>
              <w:pStyle w:val="ConsPlusNormal0"/>
              <w:jc w:val="center"/>
              <w:rPr>
                <w:color w:val="000000" w:themeColor="text1"/>
                <w:sz w:val="24"/>
                <w:szCs w:val="24"/>
              </w:rPr>
            </w:pPr>
            <w:r w:rsidRPr="00B109B1">
              <w:rPr>
                <w:color w:val="000000" w:themeColor="text1"/>
                <w:sz w:val="24"/>
                <w:szCs w:val="24"/>
              </w:rPr>
              <w:t>0</w:t>
            </w:r>
            <w:r w:rsidR="00982E85" w:rsidRPr="00B109B1">
              <w:rPr>
                <w:color w:val="000000" w:themeColor="text1"/>
                <w:sz w:val="24"/>
                <w:szCs w:val="24"/>
              </w:rPr>
              <w:t>,0</w:t>
            </w:r>
          </w:p>
        </w:tc>
        <w:tc>
          <w:tcPr>
            <w:tcW w:w="2127" w:type="dxa"/>
          </w:tcPr>
          <w:p w:rsidR="00643D27" w:rsidRPr="00B109B1" w:rsidRDefault="00643D27" w:rsidP="002370B3">
            <w:pPr>
              <w:pStyle w:val="ConsPlusNormal0"/>
              <w:jc w:val="center"/>
              <w:rPr>
                <w:color w:val="000000" w:themeColor="text1"/>
                <w:sz w:val="24"/>
                <w:szCs w:val="24"/>
              </w:rPr>
            </w:pPr>
            <w:r w:rsidRPr="00B109B1">
              <w:rPr>
                <w:color w:val="000000" w:themeColor="text1"/>
                <w:sz w:val="24"/>
                <w:szCs w:val="24"/>
              </w:rPr>
              <w:t>0,0</w:t>
            </w:r>
          </w:p>
        </w:tc>
        <w:tc>
          <w:tcPr>
            <w:tcW w:w="1559" w:type="dxa"/>
          </w:tcPr>
          <w:p w:rsidR="00643D27" w:rsidRPr="00B109B1" w:rsidRDefault="00643D27" w:rsidP="002370B3">
            <w:pPr>
              <w:pStyle w:val="ConsPlusNormal0"/>
              <w:jc w:val="center"/>
              <w:rPr>
                <w:color w:val="000000" w:themeColor="text1"/>
                <w:sz w:val="24"/>
                <w:szCs w:val="24"/>
              </w:rPr>
            </w:pPr>
            <w:r w:rsidRPr="00B109B1">
              <w:rPr>
                <w:color w:val="000000" w:themeColor="text1"/>
                <w:sz w:val="24"/>
                <w:szCs w:val="24"/>
              </w:rPr>
              <w:t>0,0</w:t>
            </w:r>
          </w:p>
        </w:tc>
        <w:tc>
          <w:tcPr>
            <w:tcW w:w="1588" w:type="dxa"/>
          </w:tcPr>
          <w:p w:rsidR="00643D27" w:rsidRPr="00B109B1" w:rsidRDefault="00785A54" w:rsidP="002370B3">
            <w:pPr>
              <w:pStyle w:val="ConsPlusNormal0"/>
              <w:jc w:val="center"/>
              <w:rPr>
                <w:color w:val="000000" w:themeColor="text1"/>
                <w:sz w:val="24"/>
                <w:szCs w:val="24"/>
              </w:rPr>
            </w:pPr>
            <w:r w:rsidRPr="00B109B1">
              <w:rPr>
                <w:color w:val="000000" w:themeColor="text1"/>
                <w:sz w:val="24"/>
                <w:szCs w:val="24"/>
              </w:rPr>
              <w:t>0</w:t>
            </w:r>
            <w:r w:rsidR="00982E85" w:rsidRPr="00B109B1">
              <w:rPr>
                <w:color w:val="000000" w:themeColor="text1"/>
                <w:sz w:val="24"/>
                <w:szCs w:val="24"/>
              </w:rPr>
              <w:t>,0</w:t>
            </w:r>
          </w:p>
        </w:tc>
        <w:tc>
          <w:tcPr>
            <w:tcW w:w="1843" w:type="dxa"/>
          </w:tcPr>
          <w:p w:rsidR="00643D27" w:rsidRPr="00B109B1" w:rsidRDefault="00643D27" w:rsidP="002370B3">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c>
          <w:tcPr>
            <w:tcW w:w="5524" w:type="dxa"/>
          </w:tcPr>
          <w:p w:rsidR="00E75097" w:rsidRPr="00B109B1" w:rsidRDefault="00E75097" w:rsidP="002370B3">
            <w:pPr>
              <w:pStyle w:val="ConsPlusNormal0"/>
              <w:rPr>
                <w:color w:val="000000" w:themeColor="text1"/>
                <w:sz w:val="24"/>
                <w:szCs w:val="24"/>
              </w:rPr>
            </w:pPr>
            <w:r w:rsidRPr="00B109B1">
              <w:rPr>
                <w:color w:val="000000" w:themeColor="text1"/>
                <w:sz w:val="24"/>
                <w:szCs w:val="24"/>
              </w:rPr>
              <w:t>2025</w:t>
            </w:r>
          </w:p>
        </w:tc>
        <w:tc>
          <w:tcPr>
            <w:tcW w:w="1955" w:type="dxa"/>
          </w:tcPr>
          <w:p w:rsidR="00E75097" w:rsidRPr="00B109B1" w:rsidRDefault="00982E85" w:rsidP="002370B3">
            <w:pPr>
              <w:pStyle w:val="ConsPlusNormal0"/>
              <w:jc w:val="center"/>
              <w:rPr>
                <w:color w:val="000000" w:themeColor="text1"/>
                <w:sz w:val="24"/>
                <w:szCs w:val="24"/>
              </w:rPr>
            </w:pPr>
            <w:r w:rsidRPr="00B109B1">
              <w:rPr>
                <w:color w:val="000000" w:themeColor="text1"/>
                <w:sz w:val="24"/>
                <w:szCs w:val="24"/>
              </w:rPr>
              <w:t>1772,0</w:t>
            </w:r>
          </w:p>
        </w:tc>
        <w:tc>
          <w:tcPr>
            <w:tcW w:w="2127" w:type="dxa"/>
          </w:tcPr>
          <w:p w:rsidR="00E75097" w:rsidRPr="00B109B1" w:rsidRDefault="00E75097" w:rsidP="002370B3">
            <w:pPr>
              <w:pStyle w:val="ConsPlusNormal0"/>
              <w:jc w:val="center"/>
              <w:rPr>
                <w:color w:val="000000" w:themeColor="text1"/>
                <w:sz w:val="24"/>
                <w:szCs w:val="24"/>
              </w:rPr>
            </w:pPr>
            <w:r w:rsidRPr="00B109B1">
              <w:rPr>
                <w:color w:val="000000" w:themeColor="text1"/>
                <w:sz w:val="24"/>
                <w:szCs w:val="24"/>
              </w:rPr>
              <w:t>0,0</w:t>
            </w:r>
          </w:p>
        </w:tc>
        <w:tc>
          <w:tcPr>
            <w:tcW w:w="1559" w:type="dxa"/>
          </w:tcPr>
          <w:p w:rsidR="00E75097" w:rsidRPr="00B109B1" w:rsidRDefault="00E75097" w:rsidP="002370B3">
            <w:pPr>
              <w:pStyle w:val="ConsPlusNormal0"/>
              <w:jc w:val="center"/>
              <w:rPr>
                <w:color w:val="000000" w:themeColor="text1"/>
                <w:sz w:val="24"/>
                <w:szCs w:val="24"/>
              </w:rPr>
            </w:pPr>
            <w:r w:rsidRPr="00B109B1">
              <w:rPr>
                <w:color w:val="000000" w:themeColor="text1"/>
                <w:sz w:val="24"/>
                <w:szCs w:val="24"/>
              </w:rPr>
              <w:t>0,0</w:t>
            </w:r>
          </w:p>
        </w:tc>
        <w:tc>
          <w:tcPr>
            <w:tcW w:w="1588" w:type="dxa"/>
          </w:tcPr>
          <w:p w:rsidR="00E75097" w:rsidRPr="00B109B1" w:rsidRDefault="00982E85" w:rsidP="002370B3">
            <w:pPr>
              <w:pStyle w:val="ConsPlusNormal0"/>
              <w:jc w:val="center"/>
              <w:rPr>
                <w:color w:val="000000" w:themeColor="text1"/>
                <w:sz w:val="24"/>
                <w:szCs w:val="24"/>
              </w:rPr>
            </w:pPr>
            <w:r w:rsidRPr="00B109B1">
              <w:rPr>
                <w:color w:val="000000" w:themeColor="text1"/>
                <w:sz w:val="24"/>
                <w:szCs w:val="24"/>
              </w:rPr>
              <w:t>1772,0</w:t>
            </w:r>
          </w:p>
        </w:tc>
        <w:tc>
          <w:tcPr>
            <w:tcW w:w="1843" w:type="dxa"/>
          </w:tcPr>
          <w:p w:rsidR="00E75097" w:rsidRPr="00B109B1" w:rsidRDefault="00E75097" w:rsidP="002370B3">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c>
          <w:tcPr>
            <w:tcW w:w="5524" w:type="dxa"/>
          </w:tcPr>
          <w:p w:rsidR="00982E85" w:rsidRPr="00B109B1" w:rsidRDefault="00982E85" w:rsidP="00982E85">
            <w:pPr>
              <w:pStyle w:val="ConsPlusNormal0"/>
              <w:rPr>
                <w:color w:val="000000" w:themeColor="text1"/>
                <w:sz w:val="24"/>
                <w:szCs w:val="24"/>
              </w:rPr>
            </w:pPr>
            <w:r w:rsidRPr="00B109B1">
              <w:rPr>
                <w:color w:val="000000" w:themeColor="text1"/>
                <w:sz w:val="24"/>
                <w:szCs w:val="24"/>
              </w:rPr>
              <w:t>2026</w:t>
            </w:r>
          </w:p>
        </w:tc>
        <w:tc>
          <w:tcPr>
            <w:tcW w:w="1955"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2127"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59"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88"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843"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c>
          <w:tcPr>
            <w:tcW w:w="5524" w:type="dxa"/>
          </w:tcPr>
          <w:p w:rsidR="000E2A7B" w:rsidRPr="00B109B1" w:rsidRDefault="000E2A7B" w:rsidP="000E2A7B">
            <w:pPr>
              <w:pStyle w:val="ConsPlusNormal0"/>
              <w:rPr>
                <w:color w:val="000000" w:themeColor="text1"/>
                <w:sz w:val="24"/>
                <w:szCs w:val="24"/>
              </w:rPr>
            </w:pPr>
            <w:r w:rsidRPr="00B109B1">
              <w:rPr>
                <w:color w:val="000000" w:themeColor="text1"/>
                <w:sz w:val="24"/>
                <w:szCs w:val="24"/>
              </w:rPr>
              <w:t>Всего</w:t>
            </w:r>
          </w:p>
        </w:tc>
        <w:tc>
          <w:tcPr>
            <w:tcW w:w="1955" w:type="dxa"/>
          </w:tcPr>
          <w:p w:rsidR="000E2A7B" w:rsidRPr="00B109B1" w:rsidRDefault="00785A54" w:rsidP="000E2A7B">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5638</w:t>
            </w:r>
            <w:r w:rsidR="000E2A7B" w:rsidRPr="00B109B1">
              <w:rPr>
                <w:rFonts w:ascii="Times New Roman" w:hAnsi="Times New Roman" w:cs="Times New Roman"/>
                <w:color w:val="000000" w:themeColor="text1"/>
                <w:lang w:val="en-US"/>
              </w:rPr>
              <w:t>,0</w:t>
            </w:r>
          </w:p>
        </w:tc>
        <w:tc>
          <w:tcPr>
            <w:tcW w:w="2127" w:type="dxa"/>
          </w:tcPr>
          <w:p w:rsidR="000E2A7B" w:rsidRPr="00B109B1" w:rsidRDefault="000E2A7B" w:rsidP="000E2A7B">
            <w:pPr>
              <w:pStyle w:val="ConsPlusNormal0"/>
              <w:jc w:val="center"/>
              <w:rPr>
                <w:color w:val="000000" w:themeColor="text1"/>
                <w:sz w:val="24"/>
                <w:szCs w:val="24"/>
              </w:rPr>
            </w:pPr>
            <w:r w:rsidRPr="00B109B1">
              <w:rPr>
                <w:color w:val="000000" w:themeColor="text1"/>
                <w:sz w:val="24"/>
                <w:szCs w:val="24"/>
              </w:rPr>
              <w:t>0,0</w:t>
            </w:r>
          </w:p>
        </w:tc>
        <w:tc>
          <w:tcPr>
            <w:tcW w:w="1559" w:type="dxa"/>
          </w:tcPr>
          <w:p w:rsidR="000E2A7B" w:rsidRPr="00B109B1" w:rsidRDefault="000E2A7B" w:rsidP="000E2A7B">
            <w:pPr>
              <w:pStyle w:val="ConsPlusNormal0"/>
              <w:jc w:val="center"/>
              <w:rPr>
                <w:color w:val="000000" w:themeColor="text1"/>
                <w:sz w:val="24"/>
                <w:szCs w:val="24"/>
              </w:rPr>
            </w:pPr>
            <w:r w:rsidRPr="00B109B1">
              <w:rPr>
                <w:color w:val="000000" w:themeColor="text1"/>
                <w:sz w:val="24"/>
                <w:szCs w:val="24"/>
              </w:rPr>
              <w:t>0,0</w:t>
            </w:r>
          </w:p>
        </w:tc>
        <w:tc>
          <w:tcPr>
            <w:tcW w:w="1588" w:type="dxa"/>
          </w:tcPr>
          <w:p w:rsidR="000E2A7B" w:rsidRPr="00B109B1" w:rsidRDefault="00785A54" w:rsidP="000E2A7B">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5638</w:t>
            </w:r>
            <w:r w:rsidR="000E2A7B" w:rsidRPr="00B109B1">
              <w:rPr>
                <w:rFonts w:ascii="Times New Roman" w:hAnsi="Times New Roman" w:cs="Times New Roman"/>
                <w:color w:val="000000" w:themeColor="text1"/>
                <w:lang w:val="en-US"/>
              </w:rPr>
              <w:t>,0</w:t>
            </w:r>
          </w:p>
        </w:tc>
        <w:tc>
          <w:tcPr>
            <w:tcW w:w="1843" w:type="dxa"/>
          </w:tcPr>
          <w:p w:rsidR="000E2A7B" w:rsidRPr="00B109B1" w:rsidRDefault="000E2A7B" w:rsidP="000E2A7B">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rPr>
          <w:trHeight w:val="619"/>
        </w:trPr>
        <w:tc>
          <w:tcPr>
            <w:tcW w:w="14596" w:type="dxa"/>
            <w:gridSpan w:val="6"/>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lastRenderedPageBreak/>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D464A0" w:rsidRPr="00B109B1" w:rsidTr="00E0614F">
        <w:tc>
          <w:tcPr>
            <w:tcW w:w="5524" w:type="dxa"/>
          </w:tcPr>
          <w:p w:rsidR="00982E85" w:rsidRPr="00B109B1" w:rsidRDefault="00982E85" w:rsidP="00982E85">
            <w:pPr>
              <w:pStyle w:val="ConsPlusNormal0"/>
              <w:rPr>
                <w:color w:val="000000" w:themeColor="text1"/>
                <w:sz w:val="24"/>
                <w:szCs w:val="24"/>
              </w:rPr>
            </w:pPr>
            <w:r w:rsidRPr="00B109B1">
              <w:rPr>
                <w:color w:val="000000" w:themeColor="text1"/>
                <w:sz w:val="24"/>
                <w:szCs w:val="24"/>
              </w:rPr>
              <w:t>2022</w:t>
            </w:r>
          </w:p>
        </w:tc>
        <w:tc>
          <w:tcPr>
            <w:tcW w:w="1955"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2127"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59"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88"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843"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c>
          <w:tcPr>
            <w:tcW w:w="5524" w:type="dxa"/>
          </w:tcPr>
          <w:p w:rsidR="00982E85" w:rsidRPr="00B109B1" w:rsidRDefault="00982E85" w:rsidP="00982E85">
            <w:pPr>
              <w:pStyle w:val="ConsPlusNormal0"/>
              <w:rPr>
                <w:color w:val="000000" w:themeColor="text1"/>
                <w:sz w:val="24"/>
                <w:szCs w:val="24"/>
              </w:rPr>
            </w:pPr>
            <w:r w:rsidRPr="00B109B1">
              <w:rPr>
                <w:color w:val="000000" w:themeColor="text1"/>
                <w:sz w:val="24"/>
                <w:szCs w:val="24"/>
              </w:rPr>
              <w:t>2023</w:t>
            </w:r>
          </w:p>
        </w:tc>
        <w:tc>
          <w:tcPr>
            <w:tcW w:w="1955"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2127"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59"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88"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843"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c>
          <w:tcPr>
            <w:tcW w:w="5524" w:type="dxa"/>
          </w:tcPr>
          <w:p w:rsidR="00982E85" w:rsidRPr="00B109B1" w:rsidRDefault="00982E85" w:rsidP="00982E85">
            <w:pPr>
              <w:pStyle w:val="ConsPlusNormal0"/>
              <w:rPr>
                <w:color w:val="000000" w:themeColor="text1"/>
                <w:sz w:val="24"/>
                <w:szCs w:val="24"/>
              </w:rPr>
            </w:pPr>
            <w:r w:rsidRPr="00B109B1">
              <w:rPr>
                <w:color w:val="000000" w:themeColor="text1"/>
                <w:sz w:val="24"/>
                <w:szCs w:val="24"/>
              </w:rPr>
              <w:t>2024</w:t>
            </w:r>
          </w:p>
        </w:tc>
        <w:tc>
          <w:tcPr>
            <w:tcW w:w="1955"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2127"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59"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88"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843"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c>
          <w:tcPr>
            <w:tcW w:w="5524" w:type="dxa"/>
          </w:tcPr>
          <w:p w:rsidR="00982E85" w:rsidRPr="00B109B1" w:rsidRDefault="00982E85" w:rsidP="00982E85">
            <w:pPr>
              <w:pStyle w:val="ConsPlusNormal0"/>
              <w:rPr>
                <w:color w:val="000000" w:themeColor="text1"/>
                <w:sz w:val="24"/>
                <w:szCs w:val="24"/>
              </w:rPr>
            </w:pPr>
            <w:r w:rsidRPr="00B109B1">
              <w:rPr>
                <w:color w:val="000000" w:themeColor="text1"/>
                <w:sz w:val="24"/>
                <w:szCs w:val="24"/>
              </w:rPr>
              <w:t>2025</w:t>
            </w:r>
          </w:p>
        </w:tc>
        <w:tc>
          <w:tcPr>
            <w:tcW w:w="1955"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2127"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59"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88"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843"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c>
          <w:tcPr>
            <w:tcW w:w="5524" w:type="dxa"/>
          </w:tcPr>
          <w:p w:rsidR="00982E85" w:rsidRPr="00B109B1" w:rsidRDefault="00982E85" w:rsidP="00982E85">
            <w:pPr>
              <w:pStyle w:val="ConsPlusNormal0"/>
              <w:rPr>
                <w:color w:val="000000" w:themeColor="text1"/>
                <w:sz w:val="24"/>
                <w:szCs w:val="24"/>
              </w:rPr>
            </w:pPr>
            <w:r w:rsidRPr="00B109B1">
              <w:rPr>
                <w:color w:val="000000" w:themeColor="text1"/>
                <w:sz w:val="24"/>
                <w:szCs w:val="24"/>
              </w:rPr>
              <w:t>2026</w:t>
            </w:r>
          </w:p>
        </w:tc>
        <w:tc>
          <w:tcPr>
            <w:tcW w:w="1955"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2127"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59"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88"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843"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r>
      <w:tr w:rsidR="00D464A0" w:rsidRPr="00B109B1" w:rsidTr="00E0614F">
        <w:tc>
          <w:tcPr>
            <w:tcW w:w="5524" w:type="dxa"/>
          </w:tcPr>
          <w:p w:rsidR="00982E85" w:rsidRPr="00B109B1" w:rsidRDefault="00982E85" w:rsidP="00982E85">
            <w:pPr>
              <w:pStyle w:val="ConsPlusNormal0"/>
              <w:rPr>
                <w:color w:val="000000" w:themeColor="text1"/>
                <w:sz w:val="24"/>
                <w:szCs w:val="24"/>
              </w:rPr>
            </w:pPr>
            <w:r w:rsidRPr="00B109B1">
              <w:rPr>
                <w:color w:val="000000" w:themeColor="text1"/>
                <w:sz w:val="24"/>
                <w:szCs w:val="24"/>
              </w:rPr>
              <w:t>всего</w:t>
            </w:r>
          </w:p>
        </w:tc>
        <w:tc>
          <w:tcPr>
            <w:tcW w:w="1955"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2127"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59"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588"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c>
          <w:tcPr>
            <w:tcW w:w="1843" w:type="dxa"/>
          </w:tcPr>
          <w:p w:rsidR="00982E85" w:rsidRPr="00B109B1" w:rsidRDefault="00982E85" w:rsidP="00982E85">
            <w:pPr>
              <w:pStyle w:val="ConsPlusNormal0"/>
              <w:jc w:val="center"/>
              <w:rPr>
                <w:color w:val="000000" w:themeColor="text1"/>
                <w:sz w:val="24"/>
                <w:szCs w:val="24"/>
              </w:rPr>
            </w:pPr>
            <w:r w:rsidRPr="00B109B1">
              <w:rPr>
                <w:color w:val="000000" w:themeColor="text1"/>
                <w:sz w:val="24"/>
                <w:szCs w:val="24"/>
              </w:rPr>
              <w:t>0,0</w:t>
            </w:r>
          </w:p>
        </w:tc>
      </w:tr>
    </w:tbl>
    <w:p w:rsidR="002F618E" w:rsidRPr="00B109B1" w:rsidRDefault="00C14D81" w:rsidP="002370B3">
      <w:pPr>
        <w:tabs>
          <w:tab w:val="left" w:pos="142"/>
        </w:tabs>
        <w:ind w:right="-31"/>
        <w:jc w:val="right"/>
        <w:rPr>
          <w:rFonts w:cs="Times New Roman"/>
          <w:color w:val="000000" w:themeColor="text1"/>
          <w:szCs w:val="28"/>
        </w:rPr>
      </w:pPr>
      <w:r w:rsidRPr="00B109B1">
        <w:rPr>
          <w:rFonts w:cs="Times New Roman"/>
          <w:color w:val="000000" w:themeColor="text1"/>
          <w:szCs w:val="28"/>
        </w:rPr>
        <w:t>»</w:t>
      </w:r>
      <w:r w:rsidR="00F86127" w:rsidRPr="00B109B1">
        <w:rPr>
          <w:rFonts w:cs="Times New Roman"/>
          <w:color w:val="000000" w:themeColor="text1"/>
          <w:szCs w:val="28"/>
        </w:rPr>
        <w:t>;</w:t>
      </w:r>
    </w:p>
    <w:p w:rsidR="00F07EBE" w:rsidRPr="00B109B1" w:rsidRDefault="00F07EBE" w:rsidP="002370B3">
      <w:pPr>
        <w:pStyle w:val="a3"/>
        <w:numPr>
          <w:ilvl w:val="0"/>
          <w:numId w:val="2"/>
        </w:numPr>
        <w:tabs>
          <w:tab w:val="left" w:pos="993"/>
        </w:tabs>
        <w:ind w:left="0" w:right="-31" w:firstLine="709"/>
        <w:jc w:val="both"/>
        <w:rPr>
          <w:rFonts w:cs="Times New Roman"/>
          <w:color w:val="000000" w:themeColor="text1"/>
          <w:szCs w:val="28"/>
        </w:rPr>
      </w:pPr>
      <w:r w:rsidRPr="00B109B1">
        <w:rPr>
          <w:rFonts w:eastAsia="Calibri"/>
          <w:color w:val="000000" w:themeColor="text1"/>
        </w:rPr>
        <w:t xml:space="preserve">таблицы раздела 1 «Целевые показатели муниципальной программы» муниципальной программы </w:t>
      </w:r>
      <w:r w:rsidRPr="00B109B1">
        <w:rPr>
          <w:color w:val="000000" w:themeColor="text1"/>
          <w:szCs w:val="28"/>
        </w:rPr>
        <w:t>изложить в следующей редакции:</w:t>
      </w:r>
    </w:p>
    <w:p w:rsidR="00F07EBE" w:rsidRPr="00B109B1" w:rsidRDefault="00F07EBE" w:rsidP="002370B3">
      <w:pPr>
        <w:pStyle w:val="a3"/>
        <w:ind w:left="1070"/>
        <w:jc w:val="center"/>
        <w:rPr>
          <w:rFonts w:eastAsia="Calibri"/>
          <w:b/>
          <w:color w:val="000000" w:themeColor="text1"/>
          <w:szCs w:val="28"/>
        </w:rPr>
      </w:pPr>
      <w:r w:rsidRPr="00B109B1">
        <w:rPr>
          <w:rFonts w:eastAsia="Calibri"/>
          <w:b/>
          <w:color w:val="000000" w:themeColor="text1"/>
          <w:szCs w:val="28"/>
        </w:rPr>
        <w:t>«ЦЕЛЕВЫЕ ПОКАЗАТЕЛИ МУНИЦИПАЛЬНОЙ ПРОГРАММЫ</w:t>
      </w:r>
    </w:p>
    <w:p w:rsidR="00F07EBE" w:rsidRPr="00B109B1" w:rsidRDefault="00F07EBE" w:rsidP="002370B3">
      <w:pPr>
        <w:pStyle w:val="a3"/>
        <w:ind w:left="1070"/>
        <w:jc w:val="center"/>
        <w:rPr>
          <w:rFonts w:eastAsia="Calibri"/>
          <w:b/>
          <w:color w:val="000000" w:themeColor="text1"/>
          <w:szCs w:val="28"/>
        </w:rPr>
      </w:pPr>
      <w:r w:rsidRPr="00B109B1">
        <w:rPr>
          <w:rFonts w:eastAsia="Calibri"/>
          <w:b/>
          <w:color w:val="000000" w:themeColor="text1"/>
          <w:szCs w:val="28"/>
        </w:rPr>
        <w:t>«Развитие информационного общества и формирование электронного правительства»</w:t>
      </w:r>
    </w:p>
    <w:p w:rsidR="00B41B4E" w:rsidRPr="00B109B1" w:rsidRDefault="00B41B4E" w:rsidP="002370B3">
      <w:pPr>
        <w:pStyle w:val="a3"/>
        <w:tabs>
          <w:tab w:val="left" w:pos="993"/>
        </w:tabs>
        <w:ind w:left="709" w:right="-31"/>
        <w:jc w:val="both"/>
        <w:rPr>
          <w:rFonts w:cs="Times New Roman"/>
          <w:color w:val="000000" w:themeColor="text1"/>
          <w:szCs w:val="28"/>
        </w:rPr>
      </w:pPr>
    </w:p>
    <w:tbl>
      <w:tblPr>
        <w:tblStyle w:val="a4"/>
        <w:tblW w:w="14608" w:type="dxa"/>
        <w:tblInd w:w="-12" w:type="dxa"/>
        <w:tblLayout w:type="fixed"/>
        <w:tblLook w:val="04A0" w:firstRow="1" w:lastRow="0" w:firstColumn="1" w:lastColumn="0" w:noHBand="0" w:noVBand="1"/>
      </w:tblPr>
      <w:tblGrid>
        <w:gridCol w:w="776"/>
        <w:gridCol w:w="5327"/>
        <w:gridCol w:w="1417"/>
        <w:gridCol w:w="992"/>
        <w:gridCol w:w="1276"/>
        <w:gridCol w:w="992"/>
        <w:gridCol w:w="993"/>
        <w:gridCol w:w="992"/>
        <w:gridCol w:w="992"/>
        <w:gridCol w:w="851"/>
      </w:tblGrid>
      <w:tr w:rsidR="00D464A0" w:rsidRPr="00B109B1" w:rsidTr="00E0614F">
        <w:tc>
          <w:tcPr>
            <w:tcW w:w="776" w:type="dxa"/>
            <w:vMerge w:val="restart"/>
          </w:tcPr>
          <w:p w:rsidR="00F07EBE" w:rsidRPr="00B109B1" w:rsidRDefault="00F07EBE" w:rsidP="002370B3">
            <w:pPr>
              <w:jc w:val="center"/>
              <w:rPr>
                <w:rFonts w:cs="Times New Roman"/>
                <w:color w:val="000000" w:themeColor="text1"/>
                <w:sz w:val="24"/>
                <w:szCs w:val="24"/>
              </w:rPr>
            </w:pPr>
            <w:r w:rsidRPr="00B109B1">
              <w:rPr>
                <w:rFonts w:cs="Times New Roman"/>
                <w:color w:val="000000" w:themeColor="text1"/>
                <w:sz w:val="24"/>
                <w:szCs w:val="24"/>
              </w:rPr>
              <w:t>№ п/п</w:t>
            </w:r>
          </w:p>
        </w:tc>
        <w:tc>
          <w:tcPr>
            <w:tcW w:w="5327" w:type="dxa"/>
            <w:vMerge w:val="restart"/>
          </w:tcPr>
          <w:p w:rsidR="00F07EBE" w:rsidRPr="00B109B1" w:rsidRDefault="00F07EBE" w:rsidP="002370B3">
            <w:pPr>
              <w:jc w:val="center"/>
              <w:rPr>
                <w:rFonts w:cs="Times New Roman"/>
                <w:color w:val="000000" w:themeColor="text1"/>
                <w:sz w:val="24"/>
                <w:szCs w:val="24"/>
              </w:rPr>
            </w:pPr>
            <w:r w:rsidRPr="00B109B1">
              <w:rPr>
                <w:rFonts w:cs="Times New Roman"/>
                <w:color w:val="000000" w:themeColor="text1"/>
                <w:sz w:val="24"/>
                <w:szCs w:val="24"/>
              </w:rPr>
              <w:t>Наименование целевого показателя</w:t>
            </w:r>
          </w:p>
        </w:tc>
        <w:tc>
          <w:tcPr>
            <w:tcW w:w="1417" w:type="dxa"/>
            <w:vMerge w:val="restart"/>
          </w:tcPr>
          <w:p w:rsidR="00F07EBE" w:rsidRPr="00B109B1" w:rsidRDefault="00F07EBE" w:rsidP="002370B3">
            <w:pPr>
              <w:jc w:val="center"/>
              <w:rPr>
                <w:rFonts w:cs="Times New Roman"/>
                <w:color w:val="000000" w:themeColor="text1"/>
                <w:sz w:val="24"/>
                <w:szCs w:val="24"/>
              </w:rPr>
            </w:pPr>
            <w:r w:rsidRPr="00B109B1">
              <w:rPr>
                <w:rFonts w:cs="Times New Roman"/>
                <w:color w:val="000000" w:themeColor="text1"/>
                <w:sz w:val="24"/>
                <w:szCs w:val="24"/>
              </w:rPr>
              <w:t>Единица измерения</w:t>
            </w:r>
          </w:p>
        </w:tc>
        <w:tc>
          <w:tcPr>
            <w:tcW w:w="992" w:type="dxa"/>
            <w:vMerge w:val="restart"/>
          </w:tcPr>
          <w:p w:rsidR="00F07EBE" w:rsidRPr="00B109B1" w:rsidRDefault="00F07EBE" w:rsidP="002370B3">
            <w:pPr>
              <w:jc w:val="center"/>
              <w:rPr>
                <w:rFonts w:cs="Times New Roman"/>
                <w:color w:val="000000" w:themeColor="text1"/>
                <w:sz w:val="24"/>
                <w:szCs w:val="24"/>
              </w:rPr>
            </w:pPr>
            <w:r w:rsidRPr="00B109B1">
              <w:rPr>
                <w:rFonts w:cs="Times New Roman"/>
                <w:color w:val="000000" w:themeColor="text1"/>
                <w:sz w:val="24"/>
                <w:szCs w:val="24"/>
              </w:rPr>
              <w:t xml:space="preserve">Статус </w:t>
            </w:r>
            <w:hyperlink w:anchor="P714" w:history="1">
              <w:r w:rsidRPr="00B109B1">
                <w:rPr>
                  <w:rFonts w:cs="Times New Roman"/>
                  <w:color w:val="000000" w:themeColor="text1"/>
                  <w:sz w:val="24"/>
                  <w:szCs w:val="24"/>
                </w:rPr>
                <w:t>&lt;1&gt;</w:t>
              </w:r>
            </w:hyperlink>
          </w:p>
        </w:tc>
        <w:tc>
          <w:tcPr>
            <w:tcW w:w="6096" w:type="dxa"/>
            <w:gridSpan w:val="6"/>
          </w:tcPr>
          <w:p w:rsidR="00F07EBE" w:rsidRPr="00B109B1" w:rsidRDefault="00F07EBE" w:rsidP="002370B3">
            <w:pPr>
              <w:jc w:val="center"/>
              <w:rPr>
                <w:rFonts w:cs="Times New Roman"/>
                <w:color w:val="000000" w:themeColor="text1"/>
                <w:sz w:val="24"/>
                <w:szCs w:val="24"/>
              </w:rPr>
            </w:pPr>
            <w:r w:rsidRPr="00B109B1">
              <w:rPr>
                <w:rFonts w:cs="Times New Roman"/>
                <w:color w:val="000000" w:themeColor="text1"/>
                <w:sz w:val="24"/>
                <w:szCs w:val="24"/>
              </w:rPr>
              <w:t>Значение целевого показателя</w:t>
            </w:r>
          </w:p>
        </w:tc>
      </w:tr>
      <w:tr w:rsidR="00D464A0" w:rsidRPr="00B109B1" w:rsidTr="00E0614F">
        <w:tc>
          <w:tcPr>
            <w:tcW w:w="776" w:type="dxa"/>
            <w:vMerge/>
          </w:tcPr>
          <w:p w:rsidR="000C6FF8" w:rsidRPr="00B109B1" w:rsidRDefault="000C6FF8" w:rsidP="000C6FF8">
            <w:pPr>
              <w:jc w:val="center"/>
              <w:rPr>
                <w:rFonts w:cs="Times New Roman"/>
                <w:color w:val="000000" w:themeColor="text1"/>
                <w:sz w:val="24"/>
                <w:szCs w:val="24"/>
              </w:rPr>
            </w:pPr>
          </w:p>
        </w:tc>
        <w:tc>
          <w:tcPr>
            <w:tcW w:w="5327" w:type="dxa"/>
            <w:vMerge/>
          </w:tcPr>
          <w:p w:rsidR="000C6FF8" w:rsidRPr="00B109B1" w:rsidRDefault="000C6FF8" w:rsidP="000C6FF8">
            <w:pPr>
              <w:jc w:val="center"/>
              <w:rPr>
                <w:rFonts w:cs="Times New Roman"/>
                <w:color w:val="000000" w:themeColor="text1"/>
                <w:sz w:val="24"/>
                <w:szCs w:val="24"/>
              </w:rPr>
            </w:pPr>
          </w:p>
        </w:tc>
        <w:tc>
          <w:tcPr>
            <w:tcW w:w="1417" w:type="dxa"/>
            <w:vMerge/>
          </w:tcPr>
          <w:p w:rsidR="000C6FF8" w:rsidRPr="00B109B1" w:rsidRDefault="000C6FF8" w:rsidP="000C6FF8">
            <w:pPr>
              <w:jc w:val="center"/>
              <w:rPr>
                <w:rFonts w:cs="Times New Roman"/>
                <w:color w:val="000000" w:themeColor="text1"/>
                <w:sz w:val="24"/>
                <w:szCs w:val="24"/>
              </w:rPr>
            </w:pPr>
          </w:p>
        </w:tc>
        <w:tc>
          <w:tcPr>
            <w:tcW w:w="992" w:type="dxa"/>
            <w:vMerge/>
          </w:tcPr>
          <w:p w:rsidR="000C6FF8" w:rsidRPr="00B109B1" w:rsidRDefault="000C6FF8" w:rsidP="000C6FF8">
            <w:pPr>
              <w:jc w:val="center"/>
              <w:rPr>
                <w:rFonts w:cs="Times New Roman"/>
                <w:color w:val="000000" w:themeColor="text1"/>
                <w:sz w:val="24"/>
                <w:szCs w:val="24"/>
              </w:rPr>
            </w:pPr>
          </w:p>
        </w:tc>
        <w:tc>
          <w:tcPr>
            <w:tcW w:w="1276" w:type="dxa"/>
          </w:tcPr>
          <w:p w:rsidR="000C6FF8" w:rsidRPr="00B109B1" w:rsidRDefault="000C6FF8" w:rsidP="000C6FF8">
            <w:pPr>
              <w:jc w:val="center"/>
              <w:rPr>
                <w:rFonts w:cs="Times New Roman"/>
                <w:color w:val="000000" w:themeColor="text1"/>
                <w:sz w:val="24"/>
                <w:szCs w:val="24"/>
              </w:rPr>
            </w:pPr>
            <w:r w:rsidRPr="00B109B1">
              <w:rPr>
                <w:rFonts w:cs="Times New Roman"/>
                <w:color w:val="000000" w:themeColor="text1"/>
                <w:sz w:val="24"/>
                <w:szCs w:val="24"/>
              </w:rPr>
              <w:t>Отчетный</w:t>
            </w:r>
          </w:p>
          <w:p w:rsidR="000C6FF8" w:rsidRPr="00B109B1" w:rsidRDefault="000C6FF8" w:rsidP="000C6FF8">
            <w:pPr>
              <w:jc w:val="center"/>
              <w:rPr>
                <w:rFonts w:cs="Times New Roman"/>
                <w:color w:val="000000" w:themeColor="text1"/>
                <w:sz w:val="24"/>
                <w:szCs w:val="24"/>
              </w:rPr>
            </w:pPr>
            <w:r w:rsidRPr="00B109B1">
              <w:rPr>
                <w:rFonts w:cs="Times New Roman"/>
                <w:color w:val="000000" w:themeColor="text1"/>
                <w:sz w:val="24"/>
                <w:szCs w:val="24"/>
              </w:rPr>
              <w:t xml:space="preserve">2020 год </w:t>
            </w:r>
            <w:hyperlink w:anchor="P718" w:history="1">
              <w:r w:rsidRPr="00B109B1">
                <w:rPr>
                  <w:rFonts w:cs="Times New Roman"/>
                  <w:color w:val="000000" w:themeColor="text1"/>
                  <w:sz w:val="24"/>
                  <w:szCs w:val="24"/>
                </w:rPr>
                <w:t>&lt;2&gt;</w:t>
              </w:r>
            </w:hyperlink>
          </w:p>
        </w:tc>
        <w:tc>
          <w:tcPr>
            <w:tcW w:w="992" w:type="dxa"/>
          </w:tcPr>
          <w:p w:rsidR="000C6FF8" w:rsidRPr="00B109B1" w:rsidRDefault="00365374" w:rsidP="000C6FF8">
            <w:pPr>
              <w:jc w:val="center"/>
              <w:rPr>
                <w:rFonts w:cs="Times New Roman"/>
                <w:color w:val="000000" w:themeColor="text1"/>
                <w:sz w:val="24"/>
                <w:szCs w:val="24"/>
              </w:rPr>
            </w:pPr>
            <w:r w:rsidRPr="00B109B1">
              <w:rPr>
                <w:rFonts w:cs="Times New Roman"/>
                <w:color w:val="000000" w:themeColor="text1"/>
                <w:sz w:val="24"/>
                <w:szCs w:val="24"/>
              </w:rPr>
              <w:t>2022</w:t>
            </w:r>
            <w:r w:rsidRPr="00B109B1">
              <w:rPr>
                <w:rFonts w:cs="Times New Roman"/>
                <w:color w:val="000000" w:themeColor="text1"/>
                <w:sz w:val="24"/>
                <w:szCs w:val="24"/>
              </w:rPr>
              <w:br/>
            </w:r>
            <w:r w:rsidR="000C6FF8" w:rsidRPr="00B109B1">
              <w:rPr>
                <w:rFonts w:cs="Times New Roman"/>
                <w:color w:val="000000" w:themeColor="text1"/>
                <w:sz w:val="24"/>
                <w:szCs w:val="24"/>
              </w:rPr>
              <w:t>год</w:t>
            </w:r>
          </w:p>
        </w:tc>
        <w:tc>
          <w:tcPr>
            <w:tcW w:w="993" w:type="dxa"/>
          </w:tcPr>
          <w:p w:rsidR="000C6FF8" w:rsidRPr="00B109B1" w:rsidRDefault="000C6FF8" w:rsidP="00365374">
            <w:pPr>
              <w:jc w:val="center"/>
              <w:rPr>
                <w:rFonts w:cs="Times New Roman"/>
                <w:color w:val="000000" w:themeColor="text1"/>
                <w:sz w:val="24"/>
                <w:szCs w:val="24"/>
              </w:rPr>
            </w:pPr>
            <w:r w:rsidRPr="00B109B1">
              <w:rPr>
                <w:rFonts w:cs="Times New Roman"/>
                <w:color w:val="000000" w:themeColor="text1"/>
                <w:sz w:val="24"/>
                <w:szCs w:val="24"/>
              </w:rPr>
              <w:t>2023</w:t>
            </w:r>
            <w:r w:rsidR="00365374" w:rsidRPr="00B109B1">
              <w:rPr>
                <w:rFonts w:cs="Times New Roman"/>
                <w:color w:val="000000" w:themeColor="text1"/>
                <w:sz w:val="24"/>
                <w:szCs w:val="24"/>
              </w:rPr>
              <w:br/>
            </w:r>
            <w:r w:rsidRPr="00B109B1">
              <w:rPr>
                <w:rFonts w:cs="Times New Roman"/>
                <w:color w:val="000000" w:themeColor="text1"/>
                <w:sz w:val="24"/>
                <w:szCs w:val="24"/>
              </w:rPr>
              <w:t>год</w:t>
            </w:r>
          </w:p>
        </w:tc>
        <w:tc>
          <w:tcPr>
            <w:tcW w:w="992" w:type="dxa"/>
          </w:tcPr>
          <w:p w:rsidR="000C6FF8" w:rsidRPr="00B109B1" w:rsidRDefault="000C6FF8" w:rsidP="000C6FF8">
            <w:pPr>
              <w:jc w:val="center"/>
              <w:rPr>
                <w:rFonts w:cs="Times New Roman"/>
                <w:color w:val="000000" w:themeColor="text1"/>
                <w:sz w:val="24"/>
                <w:szCs w:val="24"/>
              </w:rPr>
            </w:pPr>
            <w:r w:rsidRPr="00B109B1">
              <w:rPr>
                <w:rFonts w:cs="Times New Roman"/>
                <w:color w:val="000000" w:themeColor="text1"/>
                <w:sz w:val="24"/>
                <w:szCs w:val="24"/>
              </w:rPr>
              <w:t>2</w:t>
            </w:r>
            <w:r w:rsidR="00365374" w:rsidRPr="00B109B1">
              <w:rPr>
                <w:rFonts w:cs="Times New Roman"/>
                <w:color w:val="000000" w:themeColor="text1"/>
                <w:sz w:val="24"/>
                <w:szCs w:val="24"/>
              </w:rPr>
              <w:t>024</w:t>
            </w:r>
            <w:r w:rsidR="00365374" w:rsidRPr="00B109B1">
              <w:rPr>
                <w:rFonts w:cs="Times New Roman"/>
                <w:color w:val="000000" w:themeColor="text1"/>
                <w:sz w:val="24"/>
                <w:szCs w:val="24"/>
              </w:rPr>
              <w:br/>
            </w:r>
            <w:r w:rsidRPr="00B109B1">
              <w:rPr>
                <w:rFonts w:cs="Times New Roman"/>
                <w:color w:val="000000" w:themeColor="text1"/>
                <w:sz w:val="24"/>
                <w:szCs w:val="24"/>
              </w:rPr>
              <w:t xml:space="preserve">год </w:t>
            </w:r>
          </w:p>
        </w:tc>
        <w:tc>
          <w:tcPr>
            <w:tcW w:w="992" w:type="dxa"/>
          </w:tcPr>
          <w:p w:rsidR="000C6FF8" w:rsidRPr="00B109B1" w:rsidRDefault="00365374" w:rsidP="000C6FF8">
            <w:pPr>
              <w:jc w:val="center"/>
              <w:rPr>
                <w:rFonts w:cs="Times New Roman"/>
                <w:color w:val="000000" w:themeColor="text1"/>
                <w:sz w:val="24"/>
                <w:szCs w:val="24"/>
              </w:rPr>
            </w:pPr>
            <w:r w:rsidRPr="00B109B1">
              <w:rPr>
                <w:rFonts w:cs="Times New Roman"/>
                <w:color w:val="000000" w:themeColor="text1"/>
                <w:sz w:val="24"/>
                <w:szCs w:val="24"/>
              </w:rPr>
              <w:t>2025</w:t>
            </w:r>
            <w:r w:rsidRPr="00B109B1">
              <w:rPr>
                <w:rFonts w:cs="Times New Roman"/>
                <w:color w:val="000000" w:themeColor="text1"/>
                <w:sz w:val="24"/>
                <w:szCs w:val="24"/>
              </w:rPr>
              <w:br/>
            </w:r>
            <w:r w:rsidR="000C6FF8" w:rsidRPr="00B109B1">
              <w:rPr>
                <w:rFonts w:cs="Times New Roman"/>
                <w:color w:val="000000" w:themeColor="text1"/>
                <w:sz w:val="24"/>
                <w:szCs w:val="24"/>
              </w:rPr>
              <w:t>год</w:t>
            </w:r>
          </w:p>
        </w:tc>
        <w:tc>
          <w:tcPr>
            <w:tcW w:w="851" w:type="dxa"/>
          </w:tcPr>
          <w:p w:rsidR="000C6FF8" w:rsidRPr="00B109B1" w:rsidRDefault="000C6FF8" w:rsidP="000C6FF8">
            <w:pPr>
              <w:jc w:val="center"/>
              <w:rPr>
                <w:rFonts w:cs="Times New Roman"/>
                <w:color w:val="000000" w:themeColor="text1"/>
                <w:sz w:val="24"/>
                <w:szCs w:val="24"/>
              </w:rPr>
            </w:pPr>
            <w:r w:rsidRPr="00B109B1">
              <w:rPr>
                <w:rFonts w:cs="Times New Roman"/>
                <w:color w:val="000000" w:themeColor="text1"/>
                <w:sz w:val="24"/>
                <w:szCs w:val="24"/>
              </w:rPr>
              <w:t>2026</w:t>
            </w:r>
            <w:r w:rsidR="00365374" w:rsidRPr="00B109B1">
              <w:rPr>
                <w:rFonts w:cs="Times New Roman"/>
                <w:color w:val="000000" w:themeColor="text1"/>
                <w:sz w:val="24"/>
                <w:szCs w:val="24"/>
              </w:rPr>
              <w:br/>
            </w:r>
            <w:r w:rsidRPr="00B109B1">
              <w:rPr>
                <w:rFonts w:cs="Times New Roman"/>
                <w:color w:val="000000" w:themeColor="text1"/>
                <w:sz w:val="24"/>
                <w:szCs w:val="24"/>
              </w:rPr>
              <w:t>год</w:t>
            </w:r>
          </w:p>
        </w:tc>
      </w:tr>
    </w:tbl>
    <w:p w:rsidR="00C23BE9" w:rsidRPr="00B109B1" w:rsidRDefault="00C23BE9" w:rsidP="002370B3">
      <w:pPr>
        <w:rPr>
          <w:color w:val="000000" w:themeColor="text1"/>
          <w:sz w:val="2"/>
          <w:szCs w:val="6"/>
        </w:rPr>
      </w:pPr>
    </w:p>
    <w:tbl>
      <w:tblPr>
        <w:tblStyle w:val="a4"/>
        <w:tblW w:w="14601" w:type="dxa"/>
        <w:tblInd w:w="-5" w:type="dxa"/>
        <w:tblLayout w:type="fixed"/>
        <w:tblLook w:val="04A0" w:firstRow="1" w:lastRow="0" w:firstColumn="1" w:lastColumn="0" w:noHBand="0" w:noVBand="1"/>
      </w:tblPr>
      <w:tblGrid>
        <w:gridCol w:w="776"/>
        <w:gridCol w:w="5320"/>
        <w:gridCol w:w="1417"/>
        <w:gridCol w:w="992"/>
        <w:gridCol w:w="1276"/>
        <w:gridCol w:w="992"/>
        <w:gridCol w:w="993"/>
        <w:gridCol w:w="992"/>
        <w:gridCol w:w="992"/>
        <w:gridCol w:w="851"/>
      </w:tblGrid>
      <w:tr w:rsidR="00D464A0" w:rsidRPr="00B109B1" w:rsidTr="00E0614F">
        <w:trPr>
          <w:tblHeader/>
        </w:trPr>
        <w:tc>
          <w:tcPr>
            <w:tcW w:w="776" w:type="dxa"/>
          </w:tcPr>
          <w:p w:rsidR="00414CBA" w:rsidRPr="00B109B1" w:rsidRDefault="00414CBA" w:rsidP="002370B3">
            <w:pPr>
              <w:jc w:val="center"/>
              <w:rPr>
                <w:rFonts w:cs="Times New Roman"/>
                <w:color w:val="000000" w:themeColor="text1"/>
                <w:sz w:val="24"/>
                <w:szCs w:val="24"/>
              </w:rPr>
            </w:pPr>
            <w:r w:rsidRPr="00B109B1">
              <w:rPr>
                <w:rFonts w:cs="Times New Roman"/>
                <w:color w:val="000000" w:themeColor="text1"/>
                <w:sz w:val="24"/>
                <w:szCs w:val="24"/>
              </w:rPr>
              <w:t>1</w:t>
            </w:r>
          </w:p>
        </w:tc>
        <w:tc>
          <w:tcPr>
            <w:tcW w:w="5320" w:type="dxa"/>
          </w:tcPr>
          <w:p w:rsidR="00414CBA" w:rsidRPr="00B109B1" w:rsidRDefault="00414CBA" w:rsidP="002370B3">
            <w:pPr>
              <w:jc w:val="center"/>
              <w:rPr>
                <w:rFonts w:cs="Times New Roman"/>
                <w:color w:val="000000" w:themeColor="text1"/>
                <w:sz w:val="24"/>
                <w:szCs w:val="24"/>
              </w:rPr>
            </w:pPr>
            <w:r w:rsidRPr="00B109B1">
              <w:rPr>
                <w:rFonts w:cs="Times New Roman"/>
                <w:color w:val="000000" w:themeColor="text1"/>
                <w:sz w:val="24"/>
                <w:szCs w:val="24"/>
              </w:rPr>
              <w:t>2</w:t>
            </w:r>
          </w:p>
        </w:tc>
        <w:tc>
          <w:tcPr>
            <w:tcW w:w="1417" w:type="dxa"/>
          </w:tcPr>
          <w:p w:rsidR="00414CBA" w:rsidRPr="00B109B1" w:rsidRDefault="00414CBA" w:rsidP="002370B3">
            <w:pPr>
              <w:jc w:val="center"/>
              <w:rPr>
                <w:rFonts w:cs="Times New Roman"/>
                <w:color w:val="000000" w:themeColor="text1"/>
                <w:sz w:val="24"/>
                <w:szCs w:val="24"/>
              </w:rPr>
            </w:pPr>
            <w:r w:rsidRPr="00B109B1">
              <w:rPr>
                <w:rFonts w:cs="Times New Roman"/>
                <w:color w:val="000000" w:themeColor="text1"/>
                <w:sz w:val="24"/>
                <w:szCs w:val="24"/>
              </w:rPr>
              <w:t>3</w:t>
            </w:r>
          </w:p>
        </w:tc>
        <w:tc>
          <w:tcPr>
            <w:tcW w:w="992" w:type="dxa"/>
          </w:tcPr>
          <w:p w:rsidR="00414CBA" w:rsidRPr="00B109B1" w:rsidRDefault="00414CBA" w:rsidP="002370B3">
            <w:pPr>
              <w:jc w:val="center"/>
              <w:rPr>
                <w:rFonts w:cs="Times New Roman"/>
                <w:color w:val="000000" w:themeColor="text1"/>
                <w:sz w:val="24"/>
                <w:szCs w:val="24"/>
              </w:rPr>
            </w:pPr>
            <w:r w:rsidRPr="00B109B1">
              <w:rPr>
                <w:rFonts w:cs="Times New Roman"/>
                <w:color w:val="000000" w:themeColor="text1"/>
                <w:sz w:val="24"/>
                <w:szCs w:val="24"/>
              </w:rPr>
              <w:t>4</w:t>
            </w:r>
          </w:p>
        </w:tc>
        <w:tc>
          <w:tcPr>
            <w:tcW w:w="1276" w:type="dxa"/>
          </w:tcPr>
          <w:p w:rsidR="00414CBA" w:rsidRPr="00B109B1" w:rsidRDefault="00414CBA" w:rsidP="002370B3">
            <w:pPr>
              <w:jc w:val="center"/>
              <w:rPr>
                <w:rFonts w:cs="Times New Roman"/>
                <w:color w:val="000000" w:themeColor="text1"/>
                <w:sz w:val="24"/>
                <w:szCs w:val="24"/>
              </w:rPr>
            </w:pPr>
            <w:r w:rsidRPr="00B109B1">
              <w:rPr>
                <w:rFonts w:cs="Times New Roman"/>
                <w:color w:val="000000" w:themeColor="text1"/>
                <w:sz w:val="24"/>
                <w:szCs w:val="24"/>
              </w:rPr>
              <w:t>5</w:t>
            </w:r>
          </w:p>
        </w:tc>
        <w:tc>
          <w:tcPr>
            <w:tcW w:w="992" w:type="dxa"/>
          </w:tcPr>
          <w:p w:rsidR="00414CBA" w:rsidRPr="00B109B1" w:rsidRDefault="00414CBA" w:rsidP="002370B3">
            <w:pPr>
              <w:jc w:val="center"/>
              <w:rPr>
                <w:rFonts w:cs="Times New Roman"/>
                <w:color w:val="000000" w:themeColor="text1"/>
                <w:sz w:val="24"/>
                <w:szCs w:val="24"/>
              </w:rPr>
            </w:pPr>
            <w:r w:rsidRPr="00B109B1">
              <w:rPr>
                <w:rFonts w:cs="Times New Roman"/>
                <w:color w:val="000000" w:themeColor="text1"/>
                <w:sz w:val="24"/>
                <w:szCs w:val="24"/>
              </w:rPr>
              <w:t>6</w:t>
            </w:r>
          </w:p>
        </w:tc>
        <w:tc>
          <w:tcPr>
            <w:tcW w:w="993" w:type="dxa"/>
          </w:tcPr>
          <w:p w:rsidR="00414CBA" w:rsidRPr="00B109B1" w:rsidRDefault="00414CBA" w:rsidP="002370B3">
            <w:pPr>
              <w:jc w:val="center"/>
              <w:rPr>
                <w:rFonts w:cs="Times New Roman"/>
                <w:color w:val="000000" w:themeColor="text1"/>
                <w:sz w:val="24"/>
                <w:szCs w:val="24"/>
              </w:rPr>
            </w:pPr>
            <w:r w:rsidRPr="00B109B1">
              <w:rPr>
                <w:rFonts w:cs="Times New Roman"/>
                <w:color w:val="000000" w:themeColor="text1"/>
                <w:sz w:val="24"/>
                <w:szCs w:val="24"/>
              </w:rPr>
              <w:t>7</w:t>
            </w:r>
          </w:p>
        </w:tc>
        <w:tc>
          <w:tcPr>
            <w:tcW w:w="992" w:type="dxa"/>
          </w:tcPr>
          <w:p w:rsidR="00414CBA" w:rsidRPr="00B109B1" w:rsidRDefault="00414CBA" w:rsidP="002370B3">
            <w:pPr>
              <w:jc w:val="center"/>
              <w:rPr>
                <w:rFonts w:cs="Times New Roman"/>
                <w:color w:val="000000" w:themeColor="text1"/>
                <w:sz w:val="24"/>
                <w:szCs w:val="24"/>
              </w:rPr>
            </w:pPr>
            <w:r w:rsidRPr="00B109B1">
              <w:rPr>
                <w:rFonts w:cs="Times New Roman"/>
                <w:color w:val="000000" w:themeColor="text1"/>
                <w:sz w:val="24"/>
                <w:szCs w:val="24"/>
              </w:rPr>
              <w:t>8</w:t>
            </w:r>
          </w:p>
        </w:tc>
        <w:tc>
          <w:tcPr>
            <w:tcW w:w="1843" w:type="dxa"/>
            <w:gridSpan w:val="2"/>
          </w:tcPr>
          <w:p w:rsidR="00414CBA" w:rsidRPr="00B109B1" w:rsidRDefault="00414CBA" w:rsidP="002370B3">
            <w:pPr>
              <w:jc w:val="center"/>
              <w:rPr>
                <w:rFonts w:cs="Times New Roman"/>
                <w:color w:val="000000" w:themeColor="text1"/>
                <w:sz w:val="24"/>
                <w:szCs w:val="24"/>
              </w:rPr>
            </w:pPr>
          </w:p>
        </w:tc>
      </w:tr>
      <w:tr w:rsidR="00D464A0" w:rsidRPr="00B109B1" w:rsidTr="00E0614F">
        <w:tc>
          <w:tcPr>
            <w:tcW w:w="776"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w:t>
            </w:r>
          </w:p>
        </w:tc>
        <w:tc>
          <w:tcPr>
            <w:tcW w:w="12974" w:type="dxa"/>
            <w:gridSpan w:val="8"/>
          </w:tcPr>
          <w:p w:rsidR="000C6FF8" w:rsidRPr="00B109B1" w:rsidRDefault="000C6FF8" w:rsidP="002370B3">
            <w:pPr>
              <w:rPr>
                <w:rFonts w:cs="Times New Roman"/>
                <w:color w:val="000000" w:themeColor="text1"/>
                <w:sz w:val="24"/>
                <w:szCs w:val="24"/>
              </w:rPr>
            </w:pPr>
            <w:r w:rsidRPr="00B109B1">
              <w:rPr>
                <w:rFonts w:cs="Times New Roman"/>
                <w:color w:val="000000" w:themeColor="text1"/>
                <w:sz w:val="24"/>
                <w:szCs w:val="24"/>
              </w:rPr>
              <w:t>Муниципальная программа «Развитие информационного общества и формирование электронного правительства»</w:t>
            </w:r>
          </w:p>
        </w:tc>
        <w:tc>
          <w:tcPr>
            <w:tcW w:w="851" w:type="dxa"/>
          </w:tcPr>
          <w:p w:rsidR="000C6FF8" w:rsidRPr="00B109B1" w:rsidRDefault="000C6FF8" w:rsidP="000C6FF8">
            <w:pPr>
              <w:rPr>
                <w:rFonts w:cs="Times New Roman"/>
                <w:color w:val="000000" w:themeColor="text1"/>
                <w:sz w:val="24"/>
                <w:szCs w:val="24"/>
              </w:rPr>
            </w:pPr>
          </w:p>
        </w:tc>
      </w:tr>
      <w:tr w:rsidR="00D464A0" w:rsidRPr="00B109B1" w:rsidTr="00E0614F">
        <w:tc>
          <w:tcPr>
            <w:tcW w:w="776"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1.1</w:t>
            </w:r>
          </w:p>
        </w:tc>
        <w:tc>
          <w:tcPr>
            <w:tcW w:w="5320" w:type="dxa"/>
          </w:tcPr>
          <w:p w:rsidR="000C6FF8" w:rsidRPr="00B109B1" w:rsidRDefault="000C6FF8" w:rsidP="002370B3">
            <w:pPr>
              <w:rPr>
                <w:rFonts w:cs="Times New Roman"/>
                <w:color w:val="000000" w:themeColor="text1"/>
                <w:sz w:val="24"/>
                <w:szCs w:val="24"/>
              </w:rPr>
            </w:pPr>
            <w:r w:rsidRPr="00B109B1">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417"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3</w:t>
            </w:r>
          </w:p>
        </w:tc>
        <w:tc>
          <w:tcPr>
            <w:tcW w:w="1276"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3"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851" w:type="dxa"/>
          </w:tcPr>
          <w:p w:rsidR="000C6FF8" w:rsidRPr="00B109B1" w:rsidRDefault="00365374" w:rsidP="000C6FF8">
            <w:pPr>
              <w:jc w:val="center"/>
              <w:rPr>
                <w:rFonts w:cs="Times New Roman"/>
                <w:color w:val="000000" w:themeColor="text1"/>
                <w:sz w:val="24"/>
                <w:szCs w:val="24"/>
              </w:rPr>
            </w:pPr>
            <w:r w:rsidRPr="00B109B1">
              <w:rPr>
                <w:rFonts w:cs="Times New Roman"/>
                <w:color w:val="000000" w:themeColor="text1"/>
                <w:sz w:val="24"/>
                <w:szCs w:val="24"/>
              </w:rPr>
              <w:t>100</w:t>
            </w:r>
          </w:p>
        </w:tc>
      </w:tr>
      <w:tr w:rsidR="00D464A0" w:rsidRPr="00B109B1" w:rsidTr="00E0614F">
        <w:tc>
          <w:tcPr>
            <w:tcW w:w="776"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1.2</w:t>
            </w:r>
          </w:p>
        </w:tc>
        <w:tc>
          <w:tcPr>
            <w:tcW w:w="5320" w:type="dxa"/>
          </w:tcPr>
          <w:p w:rsidR="000C6FF8" w:rsidRPr="00B109B1" w:rsidRDefault="000C6FF8" w:rsidP="002370B3">
            <w:pPr>
              <w:rPr>
                <w:rFonts w:cs="Times New Roman"/>
                <w:color w:val="000000" w:themeColor="text1"/>
                <w:sz w:val="24"/>
                <w:szCs w:val="24"/>
              </w:rPr>
            </w:pPr>
            <w:r w:rsidRPr="00B109B1">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417"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3</w:t>
            </w:r>
          </w:p>
        </w:tc>
        <w:tc>
          <w:tcPr>
            <w:tcW w:w="1276"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3"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851" w:type="dxa"/>
          </w:tcPr>
          <w:p w:rsidR="000C6FF8" w:rsidRPr="00B109B1" w:rsidRDefault="00365374" w:rsidP="000C6FF8">
            <w:pPr>
              <w:jc w:val="center"/>
              <w:rPr>
                <w:rFonts w:cs="Times New Roman"/>
                <w:color w:val="000000" w:themeColor="text1"/>
                <w:sz w:val="24"/>
                <w:szCs w:val="24"/>
              </w:rPr>
            </w:pPr>
            <w:r w:rsidRPr="00B109B1">
              <w:rPr>
                <w:rFonts w:cs="Times New Roman"/>
                <w:color w:val="000000" w:themeColor="text1"/>
                <w:sz w:val="24"/>
                <w:szCs w:val="24"/>
              </w:rPr>
              <w:t>100</w:t>
            </w:r>
          </w:p>
        </w:tc>
      </w:tr>
      <w:tr w:rsidR="00D464A0" w:rsidRPr="00B109B1" w:rsidTr="00E0614F">
        <w:tc>
          <w:tcPr>
            <w:tcW w:w="776"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1.3</w:t>
            </w:r>
          </w:p>
        </w:tc>
        <w:tc>
          <w:tcPr>
            <w:tcW w:w="5320" w:type="dxa"/>
          </w:tcPr>
          <w:p w:rsidR="000C6FF8" w:rsidRPr="00B109B1" w:rsidRDefault="000C6FF8" w:rsidP="002370B3">
            <w:pPr>
              <w:rPr>
                <w:rFonts w:cs="Times New Roman"/>
                <w:color w:val="000000" w:themeColor="text1"/>
                <w:sz w:val="24"/>
                <w:szCs w:val="24"/>
              </w:rPr>
            </w:pPr>
            <w:r w:rsidRPr="00B109B1">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417"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3</w:t>
            </w:r>
          </w:p>
        </w:tc>
        <w:tc>
          <w:tcPr>
            <w:tcW w:w="1276"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3"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851" w:type="dxa"/>
          </w:tcPr>
          <w:p w:rsidR="000C6FF8" w:rsidRPr="00B109B1" w:rsidRDefault="00365374" w:rsidP="000C6FF8">
            <w:pPr>
              <w:jc w:val="center"/>
              <w:rPr>
                <w:rFonts w:cs="Times New Roman"/>
                <w:color w:val="000000" w:themeColor="text1"/>
                <w:sz w:val="24"/>
                <w:szCs w:val="24"/>
              </w:rPr>
            </w:pPr>
            <w:r w:rsidRPr="00B109B1">
              <w:rPr>
                <w:rFonts w:cs="Times New Roman"/>
                <w:color w:val="000000" w:themeColor="text1"/>
                <w:sz w:val="24"/>
                <w:szCs w:val="24"/>
              </w:rPr>
              <w:t>100</w:t>
            </w:r>
          </w:p>
        </w:tc>
      </w:tr>
      <w:tr w:rsidR="00D464A0" w:rsidRPr="00B109B1" w:rsidTr="00E0614F">
        <w:trPr>
          <w:trHeight w:val="1146"/>
        </w:trPr>
        <w:tc>
          <w:tcPr>
            <w:tcW w:w="776"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lastRenderedPageBreak/>
              <w:t>1.4</w:t>
            </w:r>
          </w:p>
        </w:tc>
        <w:tc>
          <w:tcPr>
            <w:tcW w:w="5320" w:type="dxa"/>
          </w:tcPr>
          <w:p w:rsidR="000C6FF8" w:rsidRPr="00B109B1" w:rsidRDefault="000C6FF8" w:rsidP="002370B3">
            <w:pPr>
              <w:rPr>
                <w:rFonts w:cs="Times New Roman"/>
                <w:color w:val="000000" w:themeColor="text1"/>
                <w:sz w:val="24"/>
                <w:szCs w:val="24"/>
              </w:rPr>
            </w:pPr>
            <w:r w:rsidRPr="00B109B1">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417"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3</w:t>
            </w:r>
          </w:p>
        </w:tc>
        <w:tc>
          <w:tcPr>
            <w:tcW w:w="1276"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3"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851" w:type="dxa"/>
          </w:tcPr>
          <w:p w:rsidR="000C6FF8" w:rsidRPr="00B109B1" w:rsidRDefault="00365374" w:rsidP="000C6FF8">
            <w:pPr>
              <w:jc w:val="center"/>
              <w:rPr>
                <w:rFonts w:cs="Times New Roman"/>
                <w:color w:val="000000" w:themeColor="text1"/>
                <w:sz w:val="24"/>
                <w:szCs w:val="24"/>
              </w:rPr>
            </w:pPr>
            <w:r w:rsidRPr="00B109B1">
              <w:rPr>
                <w:rFonts w:cs="Times New Roman"/>
                <w:color w:val="000000" w:themeColor="text1"/>
                <w:sz w:val="24"/>
                <w:szCs w:val="24"/>
              </w:rPr>
              <w:t>100</w:t>
            </w:r>
          </w:p>
        </w:tc>
      </w:tr>
      <w:tr w:rsidR="00D464A0" w:rsidRPr="00B109B1" w:rsidTr="00E0614F">
        <w:tc>
          <w:tcPr>
            <w:tcW w:w="776"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1.5</w:t>
            </w:r>
          </w:p>
        </w:tc>
        <w:tc>
          <w:tcPr>
            <w:tcW w:w="5320" w:type="dxa"/>
          </w:tcPr>
          <w:p w:rsidR="000C6FF8" w:rsidRPr="00B109B1" w:rsidRDefault="000C6FF8" w:rsidP="002370B3">
            <w:pPr>
              <w:rPr>
                <w:rFonts w:cs="Times New Roman"/>
                <w:color w:val="000000" w:themeColor="text1"/>
                <w:sz w:val="24"/>
                <w:szCs w:val="24"/>
              </w:rPr>
            </w:pPr>
            <w:r w:rsidRPr="00B109B1">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417"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3</w:t>
            </w:r>
          </w:p>
        </w:tc>
        <w:tc>
          <w:tcPr>
            <w:tcW w:w="1276"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3"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851" w:type="dxa"/>
          </w:tcPr>
          <w:p w:rsidR="000C6FF8" w:rsidRPr="00B109B1" w:rsidRDefault="00365374" w:rsidP="000C6FF8">
            <w:pPr>
              <w:jc w:val="center"/>
              <w:rPr>
                <w:rFonts w:cs="Times New Roman"/>
                <w:color w:val="000000" w:themeColor="text1"/>
                <w:sz w:val="24"/>
                <w:szCs w:val="24"/>
              </w:rPr>
            </w:pPr>
            <w:r w:rsidRPr="00B109B1">
              <w:rPr>
                <w:rFonts w:cs="Times New Roman"/>
                <w:color w:val="000000" w:themeColor="text1"/>
                <w:sz w:val="24"/>
                <w:szCs w:val="24"/>
              </w:rPr>
              <w:t>100</w:t>
            </w:r>
          </w:p>
        </w:tc>
      </w:tr>
      <w:tr w:rsidR="00D464A0" w:rsidRPr="00B109B1" w:rsidTr="00E0614F">
        <w:tc>
          <w:tcPr>
            <w:tcW w:w="776" w:type="dxa"/>
            <w:shd w:val="clear" w:color="auto" w:fill="auto"/>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1.6</w:t>
            </w:r>
          </w:p>
        </w:tc>
        <w:tc>
          <w:tcPr>
            <w:tcW w:w="5320" w:type="dxa"/>
            <w:shd w:val="clear" w:color="auto" w:fill="auto"/>
          </w:tcPr>
          <w:p w:rsidR="000C6FF8" w:rsidRPr="00B109B1" w:rsidRDefault="000C6FF8" w:rsidP="002370B3">
            <w:pPr>
              <w:rPr>
                <w:rFonts w:cs="Times New Roman"/>
                <w:color w:val="000000" w:themeColor="text1"/>
                <w:sz w:val="24"/>
                <w:szCs w:val="24"/>
              </w:rPr>
            </w:pPr>
            <w:r w:rsidRPr="00B109B1">
              <w:rPr>
                <w:rFonts w:cs="Times New Roman"/>
                <w:color w:val="000000" w:themeColor="text1"/>
                <w:sz w:val="24"/>
                <w:szCs w:val="24"/>
              </w:rPr>
              <w:t xml:space="preserve">Внедрение системы межведомственного электронного документооборота в администрации муниципального образования Темрюкский район   </w:t>
            </w:r>
          </w:p>
        </w:tc>
        <w:tc>
          <w:tcPr>
            <w:tcW w:w="1417" w:type="dxa"/>
            <w:shd w:val="clear" w:color="auto" w:fill="auto"/>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shd w:val="clear" w:color="auto" w:fill="auto"/>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3</w:t>
            </w:r>
          </w:p>
        </w:tc>
        <w:tc>
          <w:tcPr>
            <w:tcW w:w="1276" w:type="dxa"/>
            <w:shd w:val="clear" w:color="auto" w:fill="auto"/>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shd w:val="clear" w:color="auto" w:fill="auto"/>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3" w:type="dxa"/>
            <w:shd w:val="clear" w:color="auto" w:fill="auto"/>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shd w:val="clear" w:color="auto" w:fill="auto"/>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shd w:val="clear" w:color="auto" w:fill="auto"/>
          </w:tcPr>
          <w:p w:rsidR="000C6FF8" w:rsidRPr="00B109B1" w:rsidRDefault="00EC6620"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851" w:type="dxa"/>
            <w:shd w:val="clear" w:color="auto" w:fill="auto"/>
          </w:tcPr>
          <w:p w:rsidR="000C6FF8" w:rsidRPr="00B109B1" w:rsidRDefault="00365374" w:rsidP="000C6FF8">
            <w:pPr>
              <w:jc w:val="center"/>
              <w:rPr>
                <w:rFonts w:cs="Times New Roman"/>
                <w:color w:val="000000" w:themeColor="text1"/>
                <w:sz w:val="24"/>
                <w:szCs w:val="24"/>
              </w:rPr>
            </w:pPr>
            <w:r w:rsidRPr="00B109B1">
              <w:rPr>
                <w:rFonts w:cs="Times New Roman"/>
                <w:color w:val="000000" w:themeColor="text1"/>
                <w:sz w:val="24"/>
                <w:szCs w:val="24"/>
              </w:rPr>
              <w:t>-</w:t>
            </w:r>
          </w:p>
        </w:tc>
      </w:tr>
      <w:tr w:rsidR="00D464A0" w:rsidRPr="00B109B1" w:rsidTr="00E0614F">
        <w:tc>
          <w:tcPr>
            <w:tcW w:w="776" w:type="dxa"/>
            <w:shd w:val="clear" w:color="auto" w:fill="auto"/>
          </w:tcPr>
          <w:p w:rsidR="000C6FF8" w:rsidRPr="00B109B1" w:rsidRDefault="00921E61" w:rsidP="002370B3">
            <w:pPr>
              <w:jc w:val="center"/>
              <w:rPr>
                <w:rFonts w:cs="Times New Roman"/>
                <w:color w:val="000000" w:themeColor="text1"/>
                <w:sz w:val="24"/>
                <w:szCs w:val="24"/>
              </w:rPr>
            </w:pPr>
            <w:r w:rsidRPr="00B109B1">
              <w:rPr>
                <w:rFonts w:cs="Times New Roman"/>
                <w:color w:val="000000" w:themeColor="text1"/>
                <w:sz w:val="24"/>
                <w:szCs w:val="24"/>
              </w:rPr>
              <w:t>1.7</w:t>
            </w:r>
          </w:p>
        </w:tc>
        <w:tc>
          <w:tcPr>
            <w:tcW w:w="5320" w:type="dxa"/>
            <w:shd w:val="clear" w:color="auto" w:fill="auto"/>
          </w:tcPr>
          <w:p w:rsidR="000C6FF8" w:rsidRPr="00B109B1" w:rsidRDefault="000C6FF8" w:rsidP="002370B3">
            <w:pPr>
              <w:rPr>
                <w:rFonts w:cs="Times New Roman"/>
                <w:color w:val="000000" w:themeColor="text1"/>
                <w:sz w:val="24"/>
                <w:szCs w:val="24"/>
              </w:rPr>
            </w:pPr>
            <w:r w:rsidRPr="00B109B1">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tc>
        <w:tc>
          <w:tcPr>
            <w:tcW w:w="1417" w:type="dxa"/>
            <w:shd w:val="clear" w:color="auto" w:fill="auto"/>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shd w:val="clear" w:color="auto" w:fill="auto"/>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3</w:t>
            </w:r>
          </w:p>
        </w:tc>
        <w:tc>
          <w:tcPr>
            <w:tcW w:w="1276" w:type="dxa"/>
            <w:shd w:val="clear" w:color="auto" w:fill="auto"/>
          </w:tcPr>
          <w:p w:rsidR="000C6FF8" w:rsidRPr="00B109B1" w:rsidRDefault="00365374"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shd w:val="clear" w:color="auto" w:fill="auto"/>
          </w:tcPr>
          <w:p w:rsidR="000C6FF8" w:rsidRPr="00B109B1" w:rsidRDefault="00365374"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3" w:type="dxa"/>
            <w:shd w:val="clear" w:color="auto" w:fill="auto"/>
          </w:tcPr>
          <w:p w:rsidR="000C6FF8" w:rsidRPr="00B109B1" w:rsidRDefault="00365374"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shd w:val="clear" w:color="auto" w:fill="auto"/>
          </w:tcPr>
          <w:p w:rsidR="000C6FF8" w:rsidRPr="00B109B1" w:rsidRDefault="00365374"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shd w:val="clear" w:color="auto" w:fill="auto"/>
          </w:tcPr>
          <w:p w:rsidR="000C6FF8" w:rsidRPr="00B109B1" w:rsidRDefault="00365374"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851" w:type="dxa"/>
            <w:shd w:val="clear" w:color="auto" w:fill="auto"/>
          </w:tcPr>
          <w:p w:rsidR="000C6FF8" w:rsidRPr="00B109B1" w:rsidRDefault="00365374" w:rsidP="002370B3">
            <w:pPr>
              <w:jc w:val="center"/>
              <w:rPr>
                <w:rFonts w:cs="Times New Roman"/>
                <w:color w:val="000000" w:themeColor="text1"/>
                <w:sz w:val="24"/>
                <w:szCs w:val="24"/>
              </w:rPr>
            </w:pPr>
            <w:r w:rsidRPr="00B109B1">
              <w:rPr>
                <w:rFonts w:cs="Times New Roman"/>
                <w:color w:val="000000" w:themeColor="text1"/>
                <w:sz w:val="24"/>
                <w:szCs w:val="24"/>
              </w:rPr>
              <w:t>100</w:t>
            </w:r>
          </w:p>
        </w:tc>
      </w:tr>
      <w:tr w:rsidR="00D464A0" w:rsidRPr="00B109B1" w:rsidTr="00E0614F">
        <w:tc>
          <w:tcPr>
            <w:tcW w:w="776" w:type="dxa"/>
            <w:shd w:val="clear" w:color="auto" w:fill="auto"/>
          </w:tcPr>
          <w:p w:rsidR="000C6FF8" w:rsidRPr="00B109B1" w:rsidRDefault="00921E61" w:rsidP="002370B3">
            <w:pPr>
              <w:jc w:val="center"/>
              <w:rPr>
                <w:rFonts w:cs="Times New Roman"/>
                <w:color w:val="000000" w:themeColor="text1"/>
                <w:sz w:val="24"/>
                <w:szCs w:val="24"/>
              </w:rPr>
            </w:pPr>
            <w:r w:rsidRPr="00B109B1">
              <w:rPr>
                <w:rFonts w:cs="Times New Roman"/>
                <w:color w:val="000000" w:themeColor="text1"/>
                <w:sz w:val="24"/>
                <w:szCs w:val="24"/>
              </w:rPr>
              <w:t>1.8</w:t>
            </w:r>
          </w:p>
        </w:tc>
        <w:tc>
          <w:tcPr>
            <w:tcW w:w="5320" w:type="dxa"/>
            <w:shd w:val="clear" w:color="auto" w:fill="auto"/>
          </w:tcPr>
          <w:p w:rsidR="000C6FF8" w:rsidRPr="00B109B1" w:rsidRDefault="000C6FF8" w:rsidP="002370B3">
            <w:pPr>
              <w:rPr>
                <w:rFonts w:cs="Times New Roman"/>
                <w:color w:val="000000" w:themeColor="text1"/>
                <w:sz w:val="24"/>
                <w:szCs w:val="24"/>
              </w:rPr>
            </w:pPr>
            <w:r w:rsidRPr="00B109B1">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1417" w:type="dxa"/>
            <w:shd w:val="clear" w:color="auto" w:fill="auto"/>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shd w:val="clear" w:color="auto" w:fill="auto"/>
          </w:tcPr>
          <w:p w:rsidR="000C6FF8" w:rsidRPr="00B109B1" w:rsidRDefault="000C6FF8" w:rsidP="002370B3">
            <w:pPr>
              <w:jc w:val="center"/>
              <w:rPr>
                <w:rFonts w:cs="Times New Roman"/>
                <w:color w:val="000000" w:themeColor="text1"/>
                <w:sz w:val="24"/>
                <w:szCs w:val="24"/>
              </w:rPr>
            </w:pPr>
            <w:r w:rsidRPr="00B109B1">
              <w:rPr>
                <w:rFonts w:cs="Times New Roman"/>
                <w:color w:val="000000" w:themeColor="text1"/>
                <w:sz w:val="24"/>
                <w:szCs w:val="24"/>
              </w:rPr>
              <w:t>3</w:t>
            </w:r>
          </w:p>
        </w:tc>
        <w:tc>
          <w:tcPr>
            <w:tcW w:w="1276" w:type="dxa"/>
            <w:shd w:val="clear" w:color="auto" w:fill="auto"/>
          </w:tcPr>
          <w:p w:rsidR="000C6FF8" w:rsidRPr="00B109B1" w:rsidRDefault="00365374"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2" w:type="dxa"/>
            <w:shd w:val="clear" w:color="auto" w:fill="auto"/>
          </w:tcPr>
          <w:p w:rsidR="000C6FF8" w:rsidRPr="00B109B1" w:rsidRDefault="00365374"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993" w:type="dxa"/>
            <w:shd w:val="clear" w:color="auto" w:fill="auto"/>
          </w:tcPr>
          <w:p w:rsidR="000C6FF8" w:rsidRPr="00B109B1" w:rsidRDefault="00365374" w:rsidP="002370B3">
            <w:pPr>
              <w:jc w:val="center"/>
              <w:rPr>
                <w:rFonts w:cs="Times New Roman"/>
                <w:color w:val="000000" w:themeColor="text1"/>
                <w:sz w:val="24"/>
                <w:szCs w:val="24"/>
                <w:lang w:val="en-US"/>
              </w:rPr>
            </w:pPr>
            <w:r w:rsidRPr="00B109B1">
              <w:rPr>
                <w:rFonts w:cs="Times New Roman"/>
                <w:color w:val="000000" w:themeColor="text1"/>
                <w:sz w:val="24"/>
                <w:szCs w:val="24"/>
              </w:rPr>
              <w:t>-</w:t>
            </w:r>
          </w:p>
        </w:tc>
        <w:tc>
          <w:tcPr>
            <w:tcW w:w="992" w:type="dxa"/>
            <w:shd w:val="clear" w:color="auto" w:fill="auto"/>
          </w:tcPr>
          <w:p w:rsidR="000C6FF8" w:rsidRPr="00B109B1" w:rsidRDefault="00365374"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992" w:type="dxa"/>
            <w:shd w:val="clear" w:color="auto" w:fill="auto"/>
          </w:tcPr>
          <w:p w:rsidR="000C6FF8" w:rsidRPr="00B109B1" w:rsidRDefault="00365374" w:rsidP="002370B3">
            <w:pPr>
              <w:jc w:val="center"/>
              <w:rPr>
                <w:rFonts w:cs="Times New Roman"/>
                <w:color w:val="000000" w:themeColor="text1"/>
                <w:sz w:val="24"/>
                <w:szCs w:val="24"/>
              </w:rPr>
            </w:pPr>
            <w:r w:rsidRPr="00B109B1">
              <w:rPr>
                <w:rFonts w:cs="Times New Roman"/>
                <w:color w:val="000000" w:themeColor="text1"/>
                <w:sz w:val="24"/>
                <w:szCs w:val="24"/>
              </w:rPr>
              <w:t>100</w:t>
            </w:r>
          </w:p>
        </w:tc>
        <w:tc>
          <w:tcPr>
            <w:tcW w:w="851" w:type="dxa"/>
            <w:shd w:val="clear" w:color="auto" w:fill="auto"/>
          </w:tcPr>
          <w:p w:rsidR="000C6FF8" w:rsidRPr="00B109B1" w:rsidRDefault="00365374" w:rsidP="002370B3">
            <w:pPr>
              <w:jc w:val="center"/>
              <w:rPr>
                <w:rFonts w:cs="Times New Roman"/>
                <w:color w:val="000000" w:themeColor="text1"/>
                <w:sz w:val="24"/>
                <w:szCs w:val="24"/>
              </w:rPr>
            </w:pPr>
            <w:r w:rsidRPr="00B109B1">
              <w:rPr>
                <w:rFonts w:cs="Times New Roman"/>
                <w:color w:val="000000" w:themeColor="text1"/>
                <w:sz w:val="24"/>
                <w:szCs w:val="24"/>
              </w:rPr>
              <w:t>100</w:t>
            </w:r>
          </w:p>
        </w:tc>
      </w:tr>
      <w:tr w:rsidR="00D464A0" w:rsidRPr="00B109B1" w:rsidTr="00E0614F">
        <w:tc>
          <w:tcPr>
            <w:tcW w:w="14601" w:type="dxa"/>
            <w:gridSpan w:val="10"/>
          </w:tcPr>
          <w:p w:rsidR="00414CBA" w:rsidRPr="00B109B1" w:rsidRDefault="00414CBA" w:rsidP="002370B3">
            <w:pPr>
              <w:pStyle w:val="ConsPlusNormal0"/>
              <w:ind w:firstLine="540"/>
              <w:jc w:val="both"/>
              <w:rPr>
                <w:color w:val="000000" w:themeColor="text1"/>
                <w:sz w:val="24"/>
                <w:szCs w:val="24"/>
              </w:rPr>
            </w:pPr>
            <w:r w:rsidRPr="00B109B1">
              <w:rPr>
                <w:color w:val="000000" w:themeColor="text1"/>
                <w:sz w:val="24"/>
                <w:szCs w:val="24"/>
              </w:rPr>
              <w:t>--------------------------------</w:t>
            </w:r>
          </w:p>
          <w:p w:rsidR="00414CBA" w:rsidRPr="00B109B1" w:rsidRDefault="00414CBA" w:rsidP="002370B3">
            <w:pPr>
              <w:pStyle w:val="ConsPlusNormal0"/>
              <w:ind w:firstLine="540"/>
              <w:jc w:val="both"/>
              <w:rPr>
                <w:color w:val="000000" w:themeColor="text1"/>
                <w:sz w:val="24"/>
                <w:szCs w:val="24"/>
              </w:rPr>
            </w:pPr>
            <w:bookmarkStart w:id="0" w:name="P714"/>
            <w:bookmarkEnd w:id="0"/>
            <w:r w:rsidRPr="00B109B1">
              <w:rPr>
                <w:color w:val="000000" w:themeColor="text1"/>
                <w:sz w:val="24"/>
                <w:szCs w:val="24"/>
              </w:rPr>
              <w:t>&lt;1&gt; Отмечается:</w:t>
            </w:r>
          </w:p>
          <w:p w:rsidR="00414CBA" w:rsidRPr="00B109B1" w:rsidRDefault="00414CBA" w:rsidP="002370B3">
            <w:pPr>
              <w:pStyle w:val="ConsPlusNormal0"/>
              <w:ind w:firstLine="540"/>
              <w:jc w:val="both"/>
              <w:rPr>
                <w:color w:val="000000" w:themeColor="text1"/>
                <w:sz w:val="24"/>
                <w:szCs w:val="24"/>
              </w:rPr>
            </w:pPr>
            <w:r w:rsidRPr="00B109B1">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14CBA" w:rsidRPr="00B109B1" w:rsidRDefault="00414CBA" w:rsidP="002370B3">
            <w:pPr>
              <w:pStyle w:val="ConsPlusNormal0"/>
              <w:ind w:firstLine="540"/>
              <w:jc w:val="both"/>
              <w:rPr>
                <w:color w:val="000000" w:themeColor="text1"/>
                <w:sz w:val="24"/>
                <w:szCs w:val="24"/>
              </w:rPr>
            </w:pPr>
            <w:r w:rsidRPr="00B109B1">
              <w:rPr>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14CBA" w:rsidRPr="00B109B1" w:rsidRDefault="00414CBA" w:rsidP="002370B3">
            <w:pPr>
              <w:pStyle w:val="ConsPlusNormal0"/>
              <w:ind w:firstLine="540"/>
              <w:jc w:val="both"/>
              <w:rPr>
                <w:color w:val="000000" w:themeColor="text1"/>
                <w:sz w:val="24"/>
                <w:szCs w:val="24"/>
              </w:rPr>
            </w:pPr>
            <w:r w:rsidRPr="00B109B1">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414CBA" w:rsidRPr="00B109B1" w:rsidRDefault="00414CBA" w:rsidP="002370B3">
            <w:pPr>
              <w:ind w:firstLine="540"/>
              <w:rPr>
                <w:rFonts w:cs="Times New Roman"/>
                <w:color w:val="000000" w:themeColor="text1"/>
                <w:sz w:val="24"/>
                <w:szCs w:val="24"/>
              </w:rPr>
            </w:pPr>
            <w:bookmarkStart w:id="1" w:name="P718"/>
            <w:bookmarkEnd w:id="1"/>
            <w:r w:rsidRPr="00B109B1">
              <w:rPr>
                <w:rFonts w:cs="Times New Roman"/>
                <w:color w:val="000000" w:themeColor="text1"/>
                <w:sz w:val="24"/>
                <w:szCs w:val="24"/>
              </w:rPr>
              <w:t>&lt;2&gt; Год, предшествующий году утверждения муниципальной программы.</w:t>
            </w:r>
          </w:p>
        </w:tc>
      </w:tr>
    </w:tbl>
    <w:p w:rsidR="00C33649" w:rsidRPr="00B109B1" w:rsidRDefault="00C33649" w:rsidP="002370B3">
      <w:pPr>
        <w:pStyle w:val="ConsPlusNormal0"/>
        <w:jc w:val="center"/>
        <w:rPr>
          <w:b/>
          <w:color w:val="000000" w:themeColor="text1"/>
          <w:szCs w:val="28"/>
        </w:rPr>
      </w:pPr>
      <w:r w:rsidRPr="00B109B1">
        <w:rPr>
          <w:b/>
          <w:color w:val="000000" w:themeColor="text1"/>
          <w:szCs w:val="28"/>
        </w:rPr>
        <w:lastRenderedPageBreak/>
        <w:t>СВЕДЕНИЯ</w:t>
      </w:r>
    </w:p>
    <w:p w:rsidR="00C33649" w:rsidRPr="00B109B1" w:rsidRDefault="00C33649" w:rsidP="002370B3">
      <w:pPr>
        <w:pStyle w:val="ConsPlusNormal0"/>
        <w:jc w:val="center"/>
        <w:rPr>
          <w:b/>
          <w:color w:val="000000" w:themeColor="text1"/>
          <w:szCs w:val="28"/>
        </w:rPr>
      </w:pPr>
      <w:r w:rsidRPr="00B109B1">
        <w:rPr>
          <w:b/>
          <w:color w:val="000000" w:themeColor="text1"/>
          <w:szCs w:val="28"/>
        </w:rPr>
        <w:t>о порядке сбора информации и методике расчета целевых</w:t>
      </w:r>
    </w:p>
    <w:p w:rsidR="00C33649" w:rsidRPr="00B109B1" w:rsidRDefault="00C33649" w:rsidP="002370B3">
      <w:pPr>
        <w:pStyle w:val="ConsPlusNormal0"/>
        <w:jc w:val="center"/>
        <w:rPr>
          <w:b/>
          <w:color w:val="000000" w:themeColor="text1"/>
          <w:szCs w:val="28"/>
        </w:rPr>
      </w:pPr>
      <w:r w:rsidRPr="00B109B1">
        <w:rPr>
          <w:b/>
          <w:color w:val="000000" w:themeColor="text1"/>
          <w:szCs w:val="28"/>
        </w:rPr>
        <w:t>показателей муниципальной программы</w:t>
      </w:r>
    </w:p>
    <w:p w:rsidR="00C33649" w:rsidRPr="00B109B1" w:rsidRDefault="00C33649" w:rsidP="002370B3">
      <w:pPr>
        <w:pStyle w:val="ConsPlusNormal0"/>
        <w:ind w:right="-31"/>
        <w:jc w:val="center"/>
        <w:rPr>
          <w:b/>
          <w:color w:val="000000" w:themeColor="text1"/>
          <w:szCs w:val="28"/>
        </w:rPr>
      </w:pPr>
      <w:r w:rsidRPr="00B109B1">
        <w:rPr>
          <w:b/>
          <w:color w:val="000000" w:themeColor="text1"/>
          <w:szCs w:val="28"/>
        </w:rPr>
        <w:t>«Развитие информационного общества и формирование электронного правительства»</w:t>
      </w:r>
    </w:p>
    <w:p w:rsidR="00C33649" w:rsidRPr="00B109B1" w:rsidRDefault="00C33649" w:rsidP="002370B3">
      <w:pPr>
        <w:jc w:val="center"/>
        <w:rPr>
          <w:rFonts w:cs="Times New Roman"/>
          <w:b/>
          <w:color w:val="000000" w:themeColor="text1"/>
          <w:szCs w:val="28"/>
        </w:rPr>
      </w:pPr>
    </w:p>
    <w:tbl>
      <w:tblPr>
        <w:tblStyle w:val="a4"/>
        <w:tblW w:w="4985" w:type="pct"/>
        <w:tblInd w:w="108" w:type="dxa"/>
        <w:tblLayout w:type="fixed"/>
        <w:tblLook w:val="04A0" w:firstRow="1" w:lastRow="0" w:firstColumn="1" w:lastColumn="0" w:noHBand="0" w:noVBand="1"/>
      </w:tblPr>
      <w:tblGrid>
        <w:gridCol w:w="708"/>
        <w:gridCol w:w="3061"/>
        <w:gridCol w:w="1396"/>
        <w:gridCol w:w="1397"/>
        <w:gridCol w:w="2928"/>
        <w:gridCol w:w="2098"/>
        <w:gridCol w:w="1391"/>
        <w:gridCol w:w="1537"/>
      </w:tblGrid>
      <w:tr w:rsidR="00C33649" w:rsidRPr="00B109B1" w:rsidTr="00EE1DEE">
        <w:tc>
          <w:tcPr>
            <w:tcW w:w="716"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 п/п</w:t>
            </w:r>
          </w:p>
        </w:tc>
        <w:tc>
          <w:tcPr>
            <w:tcW w:w="3112"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Наименование целевого показателя</w:t>
            </w:r>
          </w:p>
        </w:tc>
        <w:tc>
          <w:tcPr>
            <w:tcW w:w="1417" w:type="dxa"/>
          </w:tcPr>
          <w:p w:rsidR="00C33649" w:rsidRPr="00B109B1" w:rsidRDefault="00C33649" w:rsidP="002370B3">
            <w:pPr>
              <w:ind w:left="-101" w:right="-108"/>
              <w:jc w:val="center"/>
              <w:rPr>
                <w:rFonts w:cs="Times New Roman"/>
                <w:color w:val="000000" w:themeColor="text1"/>
                <w:sz w:val="24"/>
                <w:szCs w:val="24"/>
              </w:rPr>
            </w:pPr>
            <w:r w:rsidRPr="00B109B1">
              <w:rPr>
                <w:rFonts w:cs="Times New Roman"/>
                <w:color w:val="000000" w:themeColor="text1"/>
                <w:sz w:val="24"/>
                <w:szCs w:val="24"/>
              </w:rPr>
              <w:t>Единица измерения</w:t>
            </w:r>
          </w:p>
        </w:tc>
        <w:tc>
          <w:tcPr>
            <w:tcW w:w="1418"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Тенденция развития целевого показателя</w:t>
            </w:r>
          </w:p>
        </w:tc>
        <w:tc>
          <w:tcPr>
            <w:tcW w:w="2976"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31"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Источник исходных данных для расчета значения (формирования данных) целевого показателя</w:t>
            </w:r>
          </w:p>
        </w:tc>
        <w:tc>
          <w:tcPr>
            <w:tcW w:w="1412"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Ответственный за сбор данных и расчет целевого показателя</w:t>
            </w:r>
          </w:p>
        </w:tc>
        <w:tc>
          <w:tcPr>
            <w:tcW w:w="1560" w:type="dxa"/>
          </w:tcPr>
          <w:p w:rsidR="00C33649" w:rsidRPr="00B109B1" w:rsidRDefault="00C33649" w:rsidP="002370B3">
            <w:pPr>
              <w:ind w:left="-107" w:right="-108"/>
              <w:jc w:val="center"/>
              <w:rPr>
                <w:rFonts w:cs="Times New Roman"/>
                <w:color w:val="000000" w:themeColor="text1"/>
                <w:sz w:val="24"/>
                <w:szCs w:val="24"/>
              </w:rPr>
            </w:pPr>
            <w:r w:rsidRPr="00B109B1">
              <w:rPr>
                <w:rFonts w:cs="Times New Roman"/>
                <w:color w:val="000000" w:themeColor="text1"/>
                <w:sz w:val="24"/>
                <w:szCs w:val="24"/>
              </w:rPr>
              <w:t>Временные характеристики целевого показателя &lt;1&gt;</w:t>
            </w:r>
          </w:p>
        </w:tc>
      </w:tr>
    </w:tbl>
    <w:p w:rsidR="00C33649" w:rsidRPr="00B109B1" w:rsidRDefault="00C33649" w:rsidP="002370B3">
      <w:pPr>
        <w:spacing w:line="24" w:lineRule="auto"/>
        <w:rPr>
          <w:rFonts w:cs="Times New Roman"/>
          <w:color w:val="000000" w:themeColor="text1"/>
          <w:sz w:val="2"/>
          <w:szCs w:val="28"/>
        </w:rPr>
      </w:pPr>
    </w:p>
    <w:tbl>
      <w:tblPr>
        <w:tblStyle w:val="a4"/>
        <w:tblW w:w="4985" w:type="pct"/>
        <w:tblInd w:w="108" w:type="dxa"/>
        <w:tblLayout w:type="fixed"/>
        <w:tblLook w:val="04A0" w:firstRow="1" w:lastRow="0" w:firstColumn="1" w:lastColumn="0" w:noHBand="0" w:noVBand="1"/>
      </w:tblPr>
      <w:tblGrid>
        <w:gridCol w:w="707"/>
        <w:gridCol w:w="3062"/>
        <w:gridCol w:w="1396"/>
        <w:gridCol w:w="1397"/>
        <w:gridCol w:w="2928"/>
        <w:gridCol w:w="2090"/>
        <w:gridCol w:w="1398"/>
        <w:gridCol w:w="1538"/>
      </w:tblGrid>
      <w:tr w:rsidR="00D464A0" w:rsidRPr="00B109B1" w:rsidTr="007D6358">
        <w:trPr>
          <w:tblHeader/>
        </w:trPr>
        <w:tc>
          <w:tcPr>
            <w:tcW w:w="707"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1</w:t>
            </w:r>
          </w:p>
        </w:tc>
        <w:tc>
          <w:tcPr>
            <w:tcW w:w="3062"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2</w:t>
            </w:r>
          </w:p>
        </w:tc>
        <w:tc>
          <w:tcPr>
            <w:tcW w:w="1396"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3</w:t>
            </w:r>
          </w:p>
        </w:tc>
        <w:tc>
          <w:tcPr>
            <w:tcW w:w="1397"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4</w:t>
            </w:r>
          </w:p>
        </w:tc>
        <w:tc>
          <w:tcPr>
            <w:tcW w:w="2928"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5</w:t>
            </w:r>
          </w:p>
        </w:tc>
        <w:tc>
          <w:tcPr>
            <w:tcW w:w="2090"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6</w:t>
            </w:r>
          </w:p>
        </w:tc>
        <w:tc>
          <w:tcPr>
            <w:tcW w:w="1398"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7</w:t>
            </w:r>
          </w:p>
        </w:tc>
        <w:tc>
          <w:tcPr>
            <w:tcW w:w="1538"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8</w:t>
            </w:r>
          </w:p>
        </w:tc>
      </w:tr>
      <w:tr w:rsidR="00D464A0" w:rsidRPr="00B109B1" w:rsidTr="007D6358">
        <w:tc>
          <w:tcPr>
            <w:tcW w:w="707"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1</w:t>
            </w:r>
          </w:p>
        </w:tc>
        <w:tc>
          <w:tcPr>
            <w:tcW w:w="13809" w:type="dxa"/>
            <w:gridSpan w:val="7"/>
          </w:tcPr>
          <w:p w:rsidR="00C33649" w:rsidRPr="00B109B1" w:rsidRDefault="00C33649" w:rsidP="002370B3">
            <w:pPr>
              <w:rPr>
                <w:rFonts w:cs="Times New Roman"/>
                <w:color w:val="000000" w:themeColor="text1"/>
                <w:sz w:val="24"/>
                <w:szCs w:val="24"/>
              </w:rPr>
            </w:pPr>
            <w:r w:rsidRPr="00B109B1">
              <w:rPr>
                <w:rFonts w:cs="Times New Roman"/>
                <w:color w:val="000000" w:themeColor="text1"/>
                <w:sz w:val="24"/>
                <w:szCs w:val="24"/>
              </w:rPr>
              <w:t>Целевые показатели муниципальной программы</w:t>
            </w:r>
          </w:p>
        </w:tc>
      </w:tr>
      <w:tr w:rsidR="00D464A0" w:rsidRPr="00B109B1" w:rsidTr="007D6358">
        <w:tc>
          <w:tcPr>
            <w:tcW w:w="707"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1.1</w:t>
            </w:r>
          </w:p>
        </w:tc>
        <w:tc>
          <w:tcPr>
            <w:tcW w:w="3062" w:type="dxa"/>
          </w:tcPr>
          <w:p w:rsidR="00C33649" w:rsidRPr="00B109B1" w:rsidRDefault="00C33649" w:rsidP="002370B3">
            <w:pPr>
              <w:rPr>
                <w:rFonts w:cs="Times New Roman"/>
                <w:color w:val="000000" w:themeColor="text1"/>
                <w:sz w:val="24"/>
                <w:szCs w:val="24"/>
              </w:rPr>
            </w:pPr>
            <w:r w:rsidRPr="00B109B1">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396"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1397"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Увеличение значений</w:t>
            </w:r>
          </w:p>
        </w:tc>
        <w:tc>
          <w:tcPr>
            <w:tcW w:w="2928" w:type="dxa"/>
          </w:tcPr>
          <w:p w:rsidR="00C33649" w:rsidRPr="00B109B1"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B109B1">
              <w:rPr>
                <w:rFonts w:eastAsiaTheme="minorEastAsia" w:cs="Times New Roman"/>
                <w:color w:val="000000" w:themeColor="text1"/>
                <w:sz w:val="24"/>
                <w:szCs w:val="24"/>
              </w:rPr>
              <w:t>, где</w:t>
            </w:r>
          </w:p>
          <w:p w:rsidR="00C33649" w:rsidRPr="00B109B1" w:rsidRDefault="00C33649"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t>Дорм</w:t>
            </w:r>
            <w:proofErr w:type="spellEnd"/>
            <w:r w:rsidRPr="00B109B1">
              <w:rPr>
                <w:rFonts w:eastAsiaTheme="minorEastAsia" w:cs="Times New Roman"/>
                <w:color w:val="000000" w:themeColor="text1"/>
                <w:sz w:val="24"/>
                <w:szCs w:val="24"/>
              </w:rPr>
              <w:t xml:space="preserve"> – доля обеспечения рабочих мест программным обеспечением;</w:t>
            </w:r>
          </w:p>
          <w:p w:rsidR="00C33649" w:rsidRPr="00B109B1" w:rsidRDefault="00C33649"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t>Крм</w:t>
            </w:r>
            <w:proofErr w:type="spellEnd"/>
            <w:r w:rsidRPr="00B109B1">
              <w:rPr>
                <w:rFonts w:eastAsiaTheme="minorEastAsia" w:cs="Times New Roman"/>
                <w:color w:val="000000" w:themeColor="text1"/>
                <w:sz w:val="24"/>
                <w:szCs w:val="24"/>
              </w:rPr>
              <w:t xml:space="preserve"> – количество рабочих мест, на которых установлено программное обеспечение (ед.);</w:t>
            </w:r>
          </w:p>
          <w:p w:rsidR="00C33649" w:rsidRPr="00B109B1" w:rsidRDefault="00C33649" w:rsidP="002370B3">
            <w:pPr>
              <w:jc w:val="center"/>
              <w:rPr>
                <w:rFonts w:cs="Times New Roman"/>
                <w:color w:val="000000" w:themeColor="text1"/>
                <w:sz w:val="24"/>
                <w:szCs w:val="24"/>
              </w:rPr>
            </w:pPr>
            <w:proofErr w:type="spellStart"/>
            <w:r w:rsidRPr="00B109B1">
              <w:rPr>
                <w:rFonts w:eastAsiaTheme="minorEastAsia" w:cs="Times New Roman"/>
                <w:color w:val="000000" w:themeColor="text1"/>
                <w:sz w:val="24"/>
                <w:szCs w:val="24"/>
              </w:rPr>
              <w:t>Крм</w:t>
            </w:r>
            <w:proofErr w:type="spellEnd"/>
            <w:r w:rsidRPr="00B109B1">
              <w:rPr>
                <w:rFonts w:eastAsiaTheme="minorEastAsia" w:cs="Times New Roman"/>
                <w:color w:val="000000" w:themeColor="text1"/>
                <w:sz w:val="24"/>
                <w:szCs w:val="24"/>
              </w:rPr>
              <w:t xml:space="preserve"> – общее количество рабочих мест (ед.)</w:t>
            </w:r>
          </w:p>
        </w:tc>
        <w:tc>
          <w:tcPr>
            <w:tcW w:w="2090"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 xml:space="preserve">Отчет отдела информатизации и </w:t>
            </w:r>
            <w:proofErr w:type="spellStart"/>
            <w:r w:rsidRPr="00B109B1">
              <w:rPr>
                <w:rFonts w:cs="Times New Roman"/>
                <w:color w:val="000000" w:themeColor="text1"/>
                <w:sz w:val="24"/>
                <w:szCs w:val="24"/>
              </w:rPr>
              <w:t>взаимодейст</w:t>
            </w:r>
            <w:proofErr w:type="spellEnd"/>
            <w:r w:rsidRPr="00B109B1">
              <w:rPr>
                <w:rFonts w:cs="Times New Roman"/>
                <w:color w:val="000000" w:themeColor="text1"/>
                <w:sz w:val="24"/>
                <w:szCs w:val="24"/>
              </w:rPr>
              <w:t xml:space="preserve"> вия со СМИ об обеспечении рабочих мест программным обеспечением</w:t>
            </w:r>
          </w:p>
        </w:tc>
        <w:tc>
          <w:tcPr>
            <w:tcW w:w="1398"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Отдел информатизации и взаимодействия со СМИ</w:t>
            </w:r>
          </w:p>
        </w:tc>
        <w:tc>
          <w:tcPr>
            <w:tcW w:w="1538"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За отчетный период, ежеквартально,</w:t>
            </w:r>
          </w:p>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не позднее 10 числа, следующего за отчетным кварталом</w:t>
            </w:r>
          </w:p>
        </w:tc>
      </w:tr>
      <w:tr w:rsidR="00D464A0" w:rsidRPr="00B109B1" w:rsidTr="007D6358">
        <w:tc>
          <w:tcPr>
            <w:tcW w:w="707"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1.2</w:t>
            </w:r>
          </w:p>
        </w:tc>
        <w:tc>
          <w:tcPr>
            <w:tcW w:w="3062" w:type="dxa"/>
          </w:tcPr>
          <w:p w:rsidR="00C33649" w:rsidRPr="00B109B1" w:rsidRDefault="00C33649" w:rsidP="002370B3">
            <w:pPr>
              <w:rPr>
                <w:rFonts w:cs="Times New Roman"/>
                <w:color w:val="000000" w:themeColor="text1"/>
                <w:sz w:val="24"/>
                <w:szCs w:val="24"/>
              </w:rPr>
            </w:pPr>
            <w:r w:rsidRPr="00B109B1">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396"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1397"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Увеличение значений</w:t>
            </w:r>
          </w:p>
        </w:tc>
        <w:tc>
          <w:tcPr>
            <w:tcW w:w="2928" w:type="dxa"/>
          </w:tcPr>
          <w:p w:rsidR="00C33649" w:rsidRPr="00B109B1"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B109B1">
              <w:rPr>
                <w:rFonts w:eastAsiaTheme="minorEastAsia" w:cs="Times New Roman"/>
                <w:color w:val="000000" w:themeColor="text1"/>
                <w:sz w:val="24"/>
                <w:szCs w:val="24"/>
              </w:rPr>
              <w:t>, где</w:t>
            </w:r>
          </w:p>
          <w:p w:rsidR="00C33649" w:rsidRPr="00B109B1" w:rsidRDefault="00C33649"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t>Дорм</w:t>
            </w:r>
            <w:proofErr w:type="spellEnd"/>
            <w:r w:rsidRPr="00B109B1">
              <w:rPr>
                <w:rFonts w:eastAsiaTheme="minorEastAsia" w:cs="Times New Roman"/>
                <w:color w:val="000000" w:themeColor="text1"/>
                <w:sz w:val="24"/>
                <w:szCs w:val="24"/>
              </w:rPr>
              <w:t xml:space="preserve"> – доля обеспечения рабочих мест справочными правовыми системами;</w:t>
            </w:r>
          </w:p>
          <w:p w:rsidR="00C33649" w:rsidRPr="00B109B1" w:rsidRDefault="00C33649"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lastRenderedPageBreak/>
              <w:t>Крм</w:t>
            </w:r>
            <w:proofErr w:type="spellEnd"/>
            <w:r w:rsidRPr="00B109B1">
              <w:rPr>
                <w:rFonts w:eastAsiaTheme="minorEastAsia" w:cs="Times New Roman"/>
                <w:color w:val="000000" w:themeColor="text1"/>
                <w:sz w:val="24"/>
                <w:szCs w:val="24"/>
              </w:rPr>
              <w:t xml:space="preserve"> – количество рабочих мест, на которых установлены справочные правовые системы (ед.);</w:t>
            </w:r>
          </w:p>
          <w:p w:rsidR="00C33649" w:rsidRPr="00B109B1" w:rsidRDefault="00C33649" w:rsidP="002370B3">
            <w:pPr>
              <w:jc w:val="center"/>
              <w:rPr>
                <w:rFonts w:cs="Times New Roman"/>
                <w:color w:val="000000" w:themeColor="text1"/>
                <w:sz w:val="24"/>
                <w:szCs w:val="24"/>
              </w:rPr>
            </w:pPr>
            <w:r w:rsidRPr="00B109B1">
              <w:rPr>
                <w:rFonts w:eastAsiaTheme="minorEastAsia" w:cs="Times New Roman"/>
                <w:color w:val="000000" w:themeColor="text1"/>
                <w:sz w:val="24"/>
                <w:szCs w:val="24"/>
              </w:rPr>
              <w:t>Корм – общее количество рабочих мест (ед.)</w:t>
            </w:r>
          </w:p>
        </w:tc>
        <w:tc>
          <w:tcPr>
            <w:tcW w:w="2090"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lastRenderedPageBreak/>
              <w:t xml:space="preserve">Отчет отдела информатизации и </w:t>
            </w:r>
            <w:proofErr w:type="spellStart"/>
            <w:r w:rsidRPr="00B109B1">
              <w:rPr>
                <w:rFonts w:cs="Times New Roman"/>
                <w:color w:val="000000" w:themeColor="text1"/>
                <w:sz w:val="24"/>
                <w:szCs w:val="24"/>
              </w:rPr>
              <w:t>взаимодейст</w:t>
            </w:r>
            <w:proofErr w:type="spellEnd"/>
            <w:r w:rsidRPr="00B109B1">
              <w:rPr>
                <w:rFonts w:cs="Times New Roman"/>
                <w:color w:val="000000" w:themeColor="text1"/>
                <w:sz w:val="24"/>
                <w:szCs w:val="24"/>
              </w:rPr>
              <w:t xml:space="preserve"> вия со СМИ об обеспечении рабочих мест справочными </w:t>
            </w:r>
            <w:r w:rsidRPr="00B109B1">
              <w:rPr>
                <w:rFonts w:cs="Times New Roman"/>
                <w:color w:val="000000" w:themeColor="text1"/>
                <w:sz w:val="24"/>
                <w:szCs w:val="24"/>
              </w:rPr>
              <w:lastRenderedPageBreak/>
              <w:t>правовыми системами</w:t>
            </w:r>
          </w:p>
        </w:tc>
        <w:tc>
          <w:tcPr>
            <w:tcW w:w="1398"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lastRenderedPageBreak/>
              <w:t>Отдел информатизации и взаимодействия со СМИ</w:t>
            </w:r>
          </w:p>
        </w:tc>
        <w:tc>
          <w:tcPr>
            <w:tcW w:w="1538"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За отчетный период, ежеквартально,</w:t>
            </w:r>
          </w:p>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 xml:space="preserve">не позднее 10 числа, следующего </w:t>
            </w:r>
            <w:r w:rsidRPr="00B109B1">
              <w:rPr>
                <w:rFonts w:cs="Times New Roman"/>
                <w:color w:val="000000" w:themeColor="text1"/>
                <w:sz w:val="24"/>
                <w:szCs w:val="24"/>
              </w:rPr>
              <w:lastRenderedPageBreak/>
              <w:t>за отчетным кварталом</w:t>
            </w:r>
          </w:p>
        </w:tc>
      </w:tr>
      <w:tr w:rsidR="00D464A0" w:rsidRPr="00B109B1" w:rsidTr="007D6358">
        <w:tc>
          <w:tcPr>
            <w:tcW w:w="707" w:type="dxa"/>
          </w:tcPr>
          <w:p w:rsidR="00D54493" w:rsidRPr="00B109B1" w:rsidRDefault="00D54493" w:rsidP="002370B3">
            <w:pPr>
              <w:jc w:val="center"/>
              <w:rPr>
                <w:rFonts w:cs="Times New Roman"/>
                <w:color w:val="000000" w:themeColor="text1"/>
                <w:sz w:val="24"/>
                <w:szCs w:val="24"/>
              </w:rPr>
            </w:pPr>
            <w:r w:rsidRPr="00B109B1">
              <w:rPr>
                <w:rFonts w:cs="Times New Roman"/>
                <w:color w:val="000000" w:themeColor="text1"/>
                <w:sz w:val="24"/>
                <w:szCs w:val="24"/>
              </w:rPr>
              <w:lastRenderedPageBreak/>
              <w:t>1.3</w:t>
            </w:r>
          </w:p>
        </w:tc>
        <w:tc>
          <w:tcPr>
            <w:tcW w:w="3062" w:type="dxa"/>
          </w:tcPr>
          <w:p w:rsidR="00D54493" w:rsidRPr="00B109B1" w:rsidRDefault="00D54493" w:rsidP="002370B3">
            <w:pPr>
              <w:rPr>
                <w:rFonts w:cs="Times New Roman"/>
                <w:color w:val="000000" w:themeColor="text1"/>
                <w:sz w:val="24"/>
                <w:szCs w:val="24"/>
              </w:rPr>
            </w:pPr>
            <w:r w:rsidRPr="00B109B1">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396" w:type="dxa"/>
          </w:tcPr>
          <w:p w:rsidR="00D54493" w:rsidRPr="00B109B1" w:rsidRDefault="00D54493"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1397" w:type="dxa"/>
          </w:tcPr>
          <w:p w:rsidR="00D54493" w:rsidRPr="00B109B1" w:rsidRDefault="00D54493" w:rsidP="002370B3">
            <w:pPr>
              <w:jc w:val="center"/>
              <w:rPr>
                <w:rFonts w:cs="Times New Roman"/>
                <w:color w:val="000000" w:themeColor="text1"/>
                <w:sz w:val="24"/>
                <w:szCs w:val="24"/>
              </w:rPr>
            </w:pPr>
            <w:r w:rsidRPr="00B109B1">
              <w:rPr>
                <w:rFonts w:cs="Times New Roman"/>
                <w:color w:val="000000" w:themeColor="text1"/>
                <w:sz w:val="24"/>
                <w:szCs w:val="24"/>
              </w:rPr>
              <w:t>Увеличение значений</w:t>
            </w:r>
          </w:p>
        </w:tc>
        <w:tc>
          <w:tcPr>
            <w:tcW w:w="2928" w:type="dxa"/>
          </w:tcPr>
          <w:p w:rsidR="00D54493" w:rsidRPr="00B109B1" w:rsidRDefault="00D54493"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B109B1">
              <w:rPr>
                <w:rFonts w:eastAsiaTheme="minorEastAsia" w:cs="Times New Roman"/>
                <w:color w:val="000000" w:themeColor="text1"/>
                <w:sz w:val="24"/>
                <w:szCs w:val="24"/>
              </w:rPr>
              <w:t>, где</w:t>
            </w:r>
          </w:p>
          <w:p w:rsidR="00D54493" w:rsidRPr="00B109B1" w:rsidRDefault="00D54493"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t>Оомс</w:t>
            </w:r>
            <w:proofErr w:type="spellEnd"/>
            <w:r w:rsidRPr="00B109B1">
              <w:rPr>
                <w:rFonts w:eastAsiaTheme="minorEastAsia" w:cs="Times New Roman"/>
                <w:color w:val="000000" w:themeColor="text1"/>
                <w:sz w:val="24"/>
                <w:szCs w:val="24"/>
              </w:rPr>
              <w:t xml:space="preserve"> – доля </w:t>
            </w:r>
            <w:r w:rsidRPr="00B109B1">
              <w:rPr>
                <w:rFonts w:cs="Times New Roman"/>
                <w:color w:val="000000" w:themeColor="text1"/>
                <w:sz w:val="24"/>
                <w:szCs w:val="24"/>
              </w:rPr>
              <w:t>обеспеченности органов местного самоуправления системами электронного документооборота (%)</w:t>
            </w:r>
            <w:r w:rsidRPr="00B109B1">
              <w:rPr>
                <w:rFonts w:eastAsiaTheme="minorEastAsia" w:cs="Times New Roman"/>
                <w:color w:val="000000" w:themeColor="text1"/>
                <w:sz w:val="24"/>
                <w:szCs w:val="24"/>
              </w:rPr>
              <w:t>;</w:t>
            </w:r>
          </w:p>
          <w:p w:rsidR="00D54493" w:rsidRPr="00B109B1" w:rsidRDefault="00D54493"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t>Комс</w:t>
            </w:r>
            <w:proofErr w:type="spellEnd"/>
            <w:r w:rsidRPr="00B109B1">
              <w:rPr>
                <w:rFonts w:eastAsiaTheme="minorEastAsia" w:cs="Times New Roman"/>
                <w:color w:val="000000" w:themeColor="text1"/>
                <w:sz w:val="24"/>
                <w:szCs w:val="24"/>
              </w:rPr>
              <w:t xml:space="preserve"> – количество </w:t>
            </w:r>
            <w:r w:rsidRPr="00B109B1">
              <w:rPr>
                <w:rFonts w:cs="Times New Roman"/>
                <w:color w:val="000000" w:themeColor="text1"/>
                <w:sz w:val="24"/>
                <w:szCs w:val="24"/>
              </w:rPr>
              <w:t>органов местного самоуправления</w:t>
            </w:r>
            <w:r w:rsidRPr="00B109B1">
              <w:rPr>
                <w:rFonts w:eastAsiaTheme="minorEastAsia" w:cs="Times New Roman"/>
                <w:color w:val="000000" w:themeColor="text1"/>
                <w:sz w:val="24"/>
                <w:szCs w:val="24"/>
              </w:rPr>
              <w:t xml:space="preserve">, </w:t>
            </w:r>
            <w:r w:rsidR="0087089D" w:rsidRPr="00B109B1">
              <w:rPr>
                <w:rFonts w:eastAsiaTheme="minorEastAsia" w:cs="Times New Roman"/>
                <w:color w:val="000000" w:themeColor="text1"/>
                <w:sz w:val="24"/>
                <w:szCs w:val="24"/>
              </w:rPr>
              <w:t>в</w:t>
            </w:r>
            <w:r w:rsidRPr="00B109B1">
              <w:rPr>
                <w:rFonts w:eastAsiaTheme="minorEastAsia" w:cs="Times New Roman"/>
                <w:color w:val="000000" w:themeColor="text1"/>
                <w:sz w:val="24"/>
                <w:szCs w:val="24"/>
              </w:rPr>
              <w:t xml:space="preserve"> которых установлена </w:t>
            </w:r>
            <w:r w:rsidR="0087089D" w:rsidRPr="00B109B1">
              <w:rPr>
                <w:rFonts w:cs="Times New Roman"/>
                <w:color w:val="000000" w:themeColor="text1"/>
                <w:sz w:val="24"/>
                <w:szCs w:val="24"/>
              </w:rPr>
              <w:t>система</w:t>
            </w:r>
            <w:r w:rsidRPr="00B109B1">
              <w:rPr>
                <w:rFonts w:cs="Times New Roman"/>
                <w:color w:val="000000" w:themeColor="text1"/>
                <w:sz w:val="24"/>
                <w:szCs w:val="24"/>
              </w:rPr>
              <w:t xml:space="preserve"> электронного документооборота (ед.);</w:t>
            </w:r>
          </w:p>
          <w:p w:rsidR="00D54493" w:rsidRPr="00B109B1" w:rsidRDefault="00D54493" w:rsidP="002370B3">
            <w:pPr>
              <w:jc w:val="center"/>
              <w:rPr>
                <w:rFonts w:cs="Times New Roman"/>
                <w:color w:val="000000" w:themeColor="text1"/>
                <w:sz w:val="24"/>
                <w:szCs w:val="24"/>
              </w:rPr>
            </w:pPr>
            <w:proofErr w:type="spellStart"/>
            <w:r w:rsidRPr="00B109B1">
              <w:rPr>
                <w:rFonts w:eastAsiaTheme="minorEastAsia" w:cs="Times New Roman"/>
                <w:color w:val="000000" w:themeColor="text1"/>
                <w:sz w:val="24"/>
                <w:szCs w:val="24"/>
              </w:rPr>
              <w:t>Окомс</w:t>
            </w:r>
            <w:proofErr w:type="spellEnd"/>
            <w:r w:rsidRPr="00B109B1">
              <w:rPr>
                <w:rFonts w:eastAsiaTheme="minorEastAsia" w:cs="Times New Roman"/>
                <w:color w:val="000000" w:themeColor="text1"/>
                <w:sz w:val="24"/>
                <w:szCs w:val="24"/>
              </w:rPr>
              <w:t xml:space="preserve"> – общее количество </w:t>
            </w:r>
            <w:r w:rsidRPr="00B109B1">
              <w:rPr>
                <w:rFonts w:cs="Times New Roman"/>
                <w:color w:val="000000" w:themeColor="text1"/>
                <w:sz w:val="24"/>
                <w:szCs w:val="24"/>
              </w:rPr>
              <w:t>органов местного самоуправления</w:t>
            </w:r>
            <w:r w:rsidRPr="00B109B1">
              <w:rPr>
                <w:rFonts w:eastAsiaTheme="minorEastAsia" w:cs="Times New Roman"/>
                <w:color w:val="000000" w:themeColor="text1"/>
                <w:sz w:val="24"/>
                <w:szCs w:val="24"/>
              </w:rPr>
              <w:t xml:space="preserve"> (ед.)</w:t>
            </w:r>
          </w:p>
        </w:tc>
        <w:tc>
          <w:tcPr>
            <w:tcW w:w="2090" w:type="dxa"/>
          </w:tcPr>
          <w:p w:rsidR="00D54493" w:rsidRPr="00B109B1" w:rsidRDefault="00D54493" w:rsidP="002370B3">
            <w:pPr>
              <w:jc w:val="center"/>
              <w:rPr>
                <w:rFonts w:cs="Times New Roman"/>
                <w:color w:val="000000" w:themeColor="text1"/>
                <w:sz w:val="24"/>
                <w:szCs w:val="24"/>
              </w:rPr>
            </w:pPr>
            <w:r w:rsidRPr="00B109B1">
              <w:rPr>
                <w:rFonts w:cs="Times New Roman"/>
                <w:color w:val="000000" w:themeColor="text1"/>
                <w:sz w:val="24"/>
                <w:szCs w:val="24"/>
              </w:rPr>
              <w:t xml:space="preserve">Отчет отдела информатизации и </w:t>
            </w:r>
            <w:proofErr w:type="spellStart"/>
            <w:r w:rsidRPr="00B109B1">
              <w:rPr>
                <w:rFonts w:cs="Times New Roman"/>
                <w:color w:val="000000" w:themeColor="text1"/>
                <w:sz w:val="24"/>
                <w:szCs w:val="24"/>
              </w:rPr>
              <w:t>взаимодейст</w:t>
            </w:r>
            <w:proofErr w:type="spellEnd"/>
            <w:r w:rsidRPr="00B109B1">
              <w:rPr>
                <w:rFonts w:cs="Times New Roman"/>
                <w:color w:val="000000" w:themeColor="text1"/>
                <w:sz w:val="24"/>
                <w:szCs w:val="24"/>
              </w:rPr>
              <w:t xml:space="preserve"> вия со СМИ об обеспечении системами электронного документооборота</w:t>
            </w:r>
          </w:p>
        </w:tc>
        <w:tc>
          <w:tcPr>
            <w:tcW w:w="1398" w:type="dxa"/>
          </w:tcPr>
          <w:p w:rsidR="00D54493" w:rsidRPr="00B109B1" w:rsidRDefault="00D54493" w:rsidP="002370B3">
            <w:pPr>
              <w:jc w:val="center"/>
              <w:rPr>
                <w:rFonts w:cs="Times New Roman"/>
                <w:color w:val="000000" w:themeColor="text1"/>
                <w:sz w:val="24"/>
                <w:szCs w:val="24"/>
              </w:rPr>
            </w:pPr>
            <w:r w:rsidRPr="00B109B1">
              <w:rPr>
                <w:rFonts w:cs="Times New Roman"/>
                <w:color w:val="000000" w:themeColor="text1"/>
                <w:sz w:val="24"/>
                <w:szCs w:val="24"/>
              </w:rPr>
              <w:t>Отдел информатизации и взаимодействия со СМИ</w:t>
            </w:r>
          </w:p>
        </w:tc>
        <w:tc>
          <w:tcPr>
            <w:tcW w:w="1538" w:type="dxa"/>
          </w:tcPr>
          <w:p w:rsidR="00D54493" w:rsidRPr="00B109B1" w:rsidRDefault="00D54493" w:rsidP="002370B3">
            <w:pPr>
              <w:jc w:val="center"/>
              <w:rPr>
                <w:rFonts w:cs="Times New Roman"/>
                <w:color w:val="000000" w:themeColor="text1"/>
                <w:sz w:val="24"/>
                <w:szCs w:val="24"/>
              </w:rPr>
            </w:pPr>
            <w:r w:rsidRPr="00B109B1">
              <w:rPr>
                <w:rFonts w:cs="Times New Roman"/>
                <w:color w:val="000000" w:themeColor="text1"/>
                <w:sz w:val="24"/>
                <w:szCs w:val="24"/>
              </w:rPr>
              <w:t>За отчетный период, ежеквартально,</w:t>
            </w:r>
          </w:p>
          <w:p w:rsidR="00D54493" w:rsidRPr="00B109B1" w:rsidRDefault="00D54493" w:rsidP="002370B3">
            <w:pPr>
              <w:jc w:val="center"/>
              <w:rPr>
                <w:rFonts w:cs="Times New Roman"/>
                <w:color w:val="000000" w:themeColor="text1"/>
                <w:sz w:val="24"/>
                <w:szCs w:val="24"/>
              </w:rPr>
            </w:pPr>
            <w:r w:rsidRPr="00B109B1">
              <w:rPr>
                <w:rFonts w:cs="Times New Roman"/>
                <w:color w:val="000000" w:themeColor="text1"/>
                <w:sz w:val="24"/>
                <w:szCs w:val="24"/>
              </w:rPr>
              <w:t>не позднее 10 числа, следующего за отчетным кварталом</w:t>
            </w:r>
          </w:p>
        </w:tc>
      </w:tr>
      <w:tr w:rsidR="00D464A0" w:rsidRPr="00B109B1" w:rsidTr="007D6358">
        <w:tc>
          <w:tcPr>
            <w:tcW w:w="707"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1.4</w:t>
            </w:r>
          </w:p>
        </w:tc>
        <w:tc>
          <w:tcPr>
            <w:tcW w:w="3062" w:type="dxa"/>
          </w:tcPr>
          <w:p w:rsidR="00C33649" w:rsidRPr="00B109B1" w:rsidRDefault="00C33649" w:rsidP="002370B3">
            <w:pPr>
              <w:rPr>
                <w:rFonts w:cs="Times New Roman"/>
                <w:color w:val="000000" w:themeColor="text1"/>
                <w:sz w:val="24"/>
                <w:szCs w:val="24"/>
              </w:rPr>
            </w:pPr>
            <w:r w:rsidRPr="00B109B1">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396"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1397"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Увеличение значений</w:t>
            </w:r>
          </w:p>
        </w:tc>
        <w:tc>
          <w:tcPr>
            <w:tcW w:w="2928" w:type="dxa"/>
          </w:tcPr>
          <w:p w:rsidR="00C33649" w:rsidRPr="00B109B1"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B109B1">
              <w:rPr>
                <w:rFonts w:eastAsiaTheme="minorEastAsia" w:cs="Times New Roman"/>
                <w:color w:val="000000" w:themeColor="text1"/>
                <w:sz w:val="24"/>
                <w:szCs w:val="24"/>
              </w:rPr>
              <w:t>, где</w:t>
            </w:r>
          </w:p>
          <w:p w:rsidR="00C33649" w:rsidRPr="00B109B1" w:rsidRDefault="00C33649"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t>Дзрм</w:t>
            </w:r>
            <w:proofErr w:type="spellEnd"/>
            <w:r w:rsidRPr="00B109B1">
              <w:rPr>
                <w:rFonts w:eastAsiaTheme="minorEastAsia" w:cs="Times New Roman"/>
                <w:color w:val="000000" w:themeColor="text1"/>
                <w:sz w:val="24"/>
                <w:szCs w:val="24"/>
              </w:rPr>
              <w:t xml:space="preserve"> – доля защищенных рабочих мест антивирусным программным обеспечением;</w:t>
            </w:r>
          </w:p>
          <w:p w:rsidR="00C33649" w:rsidRPr="00B109B1" w:rsidRDefault="00C33649"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t>Крм</w:t>
            </w:r>
            <w:proofErr w:type="spellEnd"/>
            <w:r w:rsidRPr="00B109B1">
              <w:rPr>
                <w:rFonts w:eastAsiaTheme="minorEastAsia" w:cs="Times New Roman"/>
                <w:color w:val="000000" w:themeColor="text1"/>
                <w:sz w:val="24"/>
                <w:szCs w:val="24"/>
              </w:rPr>
              <w:t xml:space="preserve"> – количество рабочих мест, на которых установлено антивирусное </w:t>
            </w:r>
            <w:r w:rsidRPr="00B109B1">
              <w:rPr>
                <w:rFonts w:eastAsiaTheme="minorEastAsia" w:cs="Times New Roman"/>
                <w:color w:val="000000" w:themeColor="text1"/>
                <w:sz w:val="24"/>
                <w:szCs w:val="24"/>
              </w:rPr>
              <w:lastRenderedPageBreak/>
              <w:t>программное обеспечение (ед.);</w:t>
            </w:r>
          </w:p>
          <w:p w:rsidR="00C33649" w:rsidRPr="00B109B1" w:rsidRDefault="00C33649" w:rsidP="002370B3">
            <w:pPr>
              <w:jc w:val="center"/>
              <w:rPr>
                <w:rFonts w:cs="Times New Roman"/>
                <w:color w:val="000000" w:themeColor="text1"/>
                <w:sz w:val="24"/>
                <w:szCs w:val="24"/>
              </w:rPr>
            </w:pPr>
            <w:r w:rsidRPr="00B109B1">
              <w:rPr>
                <w:rFonts w:eastAsiaTheme="minorEastAsia" w:cs="Times New Roman"/>
                <w:color w:val="000000" w:themeColor="text1"/>
                <w:sz w:val="24"/>
                <w:szCs w:val="24"/>
              </w:rPr>
              <w:t>Корм – общее количество рабочих мест (ед.)</w:t>
            </w:r>
          </w:p>
        </w:tc>
        <w:tc>
          <w:tcPr>
            <w:tcW w:w="2090"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lastRenderedPageBreak/>
              <w:t xml:space="preserve">Отчет отдела информатизации и </w:t>
            </w:r>
            <w:proofErr w:type="spellStart"/>
            <w:r w:rsidRPr="00B109B1">
              <w:rPr>
                <w:rFonts w:cs="Times New Roman"/>
                <w:color w:val="000000" w:themeColor="text1"/>
                <w:sz w:val="24"/>
                <w:szCs w:val="24"/>
              </w:rPr>
              <w:t>взаимодейст</w:t>
            </w:r>
            <w:proofErr w:type="spellEnd"/>
            <w:r w:rsidRPr="00B109B1">
              <w:rPr>
                <w:rFonts w:cs="Times New Roman"/>
                <w:color w:val="000000" w:themeColor="text1"/>
                <w:sz w:val="24"/>
                <w:szCs w:val="24"/>
              </w:rPr>
              <w:t xml:space="preserve"> вия со СМИ о рабочих местах защищенных антивирусным программным обеспечением </w:t>
            </w:r>
          </w:p>
        </w:tc>
        <w:tc>
          <w:tcPr>
            <w:tcW w:w="1398"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Отдел информатизации и взаимодействия со СМИ</w:t>
            </w:r>
          </w:p>
        </w:tc>
        <w:tc>
          <w:tcPr>
            <w:tcW w:w="1538" w:type="dxa"/>
          </w:tcPr>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За отчетный период, ежеквартально,</w:t>
            </w:r>
          </w:p>
          <w:p w:rsidR="00C33649" w:rsidRPr="00B109B1" w:rsidRDefault="00C33649" w:rsidP="002370B3">
            <w:pPr>
              <w:jc w:val="center"/>
              <w:rPr>
                <w:rFonts w:cs="Times New Roman"/>
                <w:color w:val="000000" w:themeColor="text1"/>
                <w:sz w:val="24"/>
                <w:szCs w:val="24"/>
              </w:rPr>
            </w:pPr>
            <w:r w:rsidRPr="00B109B1">
              <w:rPr>
                <w:rFonts w:cs="Times New Roman"/>
                <w:color w:val="000000" w:themeColor="text1"/>
                <w:sz w:val="24"/>
                <w:szCs w:val="24"/>
              </w:rPr>
              <w:t>не позднее 10 числа, следующего за отчетным кварталом</w:t>
            </w:r>
          </w:p>
        </w:tc>
      </w:tr>
      <w:tr w:rsidR="00D464A0" w:rsidRPr="00B109B1" w:rsidTr="007D6358">
        <w:tc>
          <w:tcPr>
            <w:tcW w:w="707" w:type="dxa"/>
          </w:tcPr>
          <w:p w:rsidR="004F4484" w:rsidRPr="00B109B1" w:rsidRDefault="004F4484" w:rsidP="002370B3">
            <w:pPr>
              <w:jc w:val="center"/>
              <w:rPr>
                <w:rFonts w:cs="Times New Roman"/>
                <w:color w:val="000000" w:themeColor="text1"/>
                <w:sz w:val="24"/>
                <w:szCs w:val="24"/>
              </w:rPr>
            </w:pPr>
            <w:r w:rsidRPr="00B109B1">
              <w:rPr>
                <w:rFonts w:cs="Times New Roman"/>
                <w:color w:val="000000" w:themeColor="text1"/>
                <w:sz w:val="24"/>
                <w:szCs w:val="24"/>
              </w:rPr>
              <w:lastRenderedPageBreak/>
              <w:t>1.5</w:t>
            </w:r>
          </w:p>
        </w:tc>
        <w:tc>
          <w:tcPr>
            <w:tcW w:w="3062" w:type="dxa"/>
          </w:tcPr>
          <w:p w:rsidR="004F4484" w:rsidRPr="00B109B1" w:rsidRDefault="004F4484" w:rsidP="002370B3">
            <w:pPr>
              <w:rPr>
                <w:rFonts w:cs="Times New Roman"/>
                <w:color w:val="000000" w:themeColor="text1"/>
                <w:sz w:val="24"/>
                <w:szCs w:val="24"/>
              </w:rPr>
            </w:pPr>
            <w:r w:rsidRPr="00B109B1">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396" w:type="dxa"/>
          </w:tcPr>
          <w:p w:rsidR="004F4484" w:rsidRPr="00B109B1" w:rsidRDefault="004F4484"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1397" w:type="dxa"/>
          </w:tcPr>
          <w:p w:rsidR="004F4484" w:rsidRPr="00B109B1" w:rsidRDefault="004F4484" w:rsidP="002370B3">
            <w:pPr>
              <w:jc w:val="center"/>
              <w:rPr>
                <w:rFonts w:cs="Times New Roman"/>
                <w:color w:val="000000" w:themeColor="text1"/>
                <w:sz w:val="24"/>
                <w:szCs w:val="24"/>
              </w:rPr>
            </w:pPr>
            <w:r w:rsidRPr="00B109B1">
              <w:rPr>
                <w:rFonts w:cs="Times New Roman"/>
                <w:color w:val="000000" w:themeColor="text1"/>
                <w:sz w:val="24"/>
                <w:szCs w:val="24"/>
              </w:rPr>
              <w:t>Увеличение значений</w:t>
            </w:r>
          </w:p>
        </w:tc>
        <w:tc>
          <w:tcPr>
            <w:tcW w:w="2928" w:type="dxa"/>
          </w:tcPr>
          <w:p w:rsidR="004F4484" w:rsidRPr="00B109B1" w:rsidRDefault="004F4484"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B109B1">
              <w:rPr>
                <w:rFonts w:eastAsiaTheme="minorEastAsia" w:cs="Times New Roman"/>
                <w:color w:val="000000" w:themeColor="text1"/>
                <w:sz w:val="24"/>
                <w:szCs w:val="24"/>
              </w:rPr>
              <w:t>, где</w:t>
            </w:r>
          </w:p>
          <w:p w:rsidR="004F4484" w:rsidRPr="00B109B1" w:rsidRDefault="004F4484"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t>Дзрм</w:t>
            </w:r>
            <w:proofErr w:type="spellEnd"/>
            <w:r w:rsidRPr="00B109B1">
              <w:rPr>
                <w:rFonts w:eastAsiaTheme="minorEastAsia" w:cs="Times New Roman"/>
                <w:color w:val="000000" w:themeColor="text1"/>
                <w:sz w:val="24"/>
                <w:szCs w:val="24"/>
              </w:rPr>
              <w:t xml:space="preserve"> – доля защищенных рабочих мест оборудованием и программным обеспечением;</w:t>
            </w:r>
          </w:p>
          <w:p w:rsidR="004F4484" w:rsidRPr="00B109B1" w:rsidRDefault="004F4484"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t>Крм</w:t>
            </w:r>
            <w:proofErr w:type="spellEnd"/>
            <w:r w:rsidRPr="00B109B1">
              <w:rPr>
                <w:rFonts w:eastAsiaTheme="minorEastAsia" w:cs="Times New Roman"/>
                <w:color w:val="000000" w:themeColor="text1"/>
                <w:sz w:val="24"/>
                <w:szCs w:val="24"/>
              </w:rPr>
              <w:t xml:space="preserve"> – количество рабочих мест, на которых установлено оборудование и программное обеспечение (ед.);</w:t>
            </w:r>
          </w:p>
          <w:p w:rsidR="004F4484" w:rsidRPr="00B109B1" w:rsidRDefault="004F4484" w:rsidP="002370B3">
            <w:pPr>
              <w:jc w:val="center"/>
              <w:rPr>
                <w:rFonts w:cs="Times New Roman"/>
                <w:color w:val="000000" w:themeColor="text1"/>
                <w:sz w:val="24"/>
                <w:szCs w:val="24"/>
              </w:rPr>
            </w:pPr>
            <w:r w:rsidRPr="00B109B1">
              <w:rPr>
                <w:rFonts w:eastAsiaTheme="minorEastAsia" w:cs="Times New Roman"/>
                <w:color w:val="000000" w:themeColor="text1"/>
                <w:sz w:val="24"/>
                <w:szCs w:val="24"/>
              </w:rPr>
              <w:t>Корм – общее количество рабочих мест (ед.)</w:t>
            </w:r>
          </w:p>
        </w:tc>
        <w:tc>
          <w:tcPr>
            <w:tcW w:w="2090" w:type="dxa"/>
          </w:tcPr>
          <w:p w:rsidR="004F4484" w:rsidRPr="00B109B1" w:rsidRDefault="004F4484" w:rsidP="002370B3">
            <w:pPr>
              <w:jc w:val="center"/>
              <w:rPr>
                <w:rFonts w:cs="Times New Roman"/>
                <w:color w:val="000000" w:themeColor="text1"/>
                <w:sz w:val="24"/>
                <w:szCs w:val="24"/>
              </w:rPr>
            </w:pPr>
            <w:r w:rsidRPr="00B109B1">
              <w:rPr>
                <w:rFonts w:cs="Times New Roman"/>
                <w:color w:val="000000" w:themeColor="text1"/>
                <w:sz w:val="24"/>
                <w:szCs w:val="24"/>
              </w:rPr>
              <w:t xml:space="preserve">Отчет отдела информатизации и </w:t>
            </w:r>
            <w:proofErr w:type="spellStart"/>
            <w:r w:rsidRPr="00B109B1">
              <w:rPr>
                <w:rFonts w:cs="Times New Roman"/>
                <w:color w:val="000000" w:themeColor="text1"/>
                <w:sz w:val="24"/>
                <w:szCs w:val="24"/>
              </w:rPr>
              <w:t>взаимодейст</w:t>
            </w:r>
            <w:proofErr w:type="spellEnd"/>
            <w:r w:rsidRPr="00B109B1">
              <w:rPr>
                <w:rFonts w:cs="Times New Roman"/>
                <w:color w:val="000000" w:themeColor="text1"/>
                <w:sz w:val="24"/>
                <w:szCs w:val="24"/>
              </w:rPr>
              <w:t xml:space="preserve"> вия со СМИ о защищенных рабочих мест оборудованием и  программным обеспечением для защиты информации</w:t>
            </w:r>
          </w:p>
        </w:tc>
        <w:tc>
          <w:tcPr>
            <w:tcW w:w="1398" w:type="dxa"/>
          </w:tcPr>
          <w:p w:rsidR="004F4484" w:rsidRPr="00B109B1" w:rsidRDefault="004F4484" w:rsidP="002370B3">
            <w:pPr>
              <w:jc w:val="center"/>
              <w:rPr>
                <w:rFonts w:cs="Times New Roman"/>
                <w:color w:val="000000" w:themeColor="text1"/>
                <w:sz w:val="24"/>
                <w:szCs w:val="24"/>
              </w:rPr>
            </w:pPr>
            <w:r w:rsidRPr="00B109B1">
              <w:rPr>
                <w:rFonts w:cs="Times New Roman"/>
                <w:color w:val="000000" w:themeColor="text1"/>
                <w:sz w:val="24"/>
                <w:szCs w:val="24"/>
              </w:rPr>
              <w:t>Отдел информатизации и взаимодействия со СМИ</w:t>
            </w:r>
          </w:p>
        </w:tc>
        <w:tc>
          <w:tcPr>
            <w:tcW w:w="1538" w:type="dxa"/>
          </w:tcPr>
          <w:p w:rsidR="004F4484" w:rsidRPr="00B109B1" w:rsidRDefault="004F4484" w:rsidP="002370B3">
            <w:pPr>
              <w:jc w:val="center"/>
              <w:rPr>
                <w:rFonts w:cs="Times New Roman"/>
                <w:color w:val="000000" w:themeColor="text1"/>
                <w:sz w:val="24"/>
                <w:szCs w:val="24"/>
              </w:rPr>
            </w:pPr>
            <w:r w:rsidRPr="00B109B1">
              <w:rPr>
                <w:rFonts w:cs="Times New Roman"/>
                <w:color w:val="000000" w:themeColor="text1"/>
                <w:sz w:val="24"/>
                <w:szCs w:val="24"/>
              </w:rPr>
              <w:t>За отчетный период, ежеквартально,</w:t>
            </w:r>
          </w:p>
          <w:p w:rsidR="004F4484" w:rsidRPr="00B109B1" w:rsidRDefault="004F4484" w:rsidP="002370B3">
            <w:pPr>
              <w:jc w:val="center"/>
              <w:rPr>
                <w:rFonts w:cs="Times New Roman"/>
                <w:color w:val="000000" w:themeColor="text1"/>
                <w:sz w:val="24"/>
                <w:szCs w:val="24"/>
              </w:rPr>
            </w:pPr>
            <w:r w:rsidRPr="00B109B1">
              <w:rPr>
                <w:rFonts w:cs="Times New Roman"/>
                <w:color w:val="000000" w:themeColor="text1"/>
                <w:sz w:val="24"/>
                <w:szCs w:val="24"/>
              </w:rPr>
              <w:t>не позднее 10 числа, следующего за отчетным кварталом</w:t>
            </w:r>
          </w:p>
        </w:tc>
      </w:tr>
      <w:tr w:rsidR="00D464A0" w:rsidRPr="00B109B1" w:rsidTr="007D6358">
        <w:tc>
          <w:tcPr>
            <w:tcW w:w="707" w:type="dxa"/>
          </w:tcPr>
          <w:p w:rsidR="00475416" w:rsidRPr="00B109B1" w:rsidRDefault="00475416" w:rsidP="002370B3">
            <w:pPr>
              <w:jc w:val="center"/>
              <w:rPr>
                <w:rFonts w:cs="Times New Roman"/>
                <w:color w:val="000000" w:themeColor="text1"/>
                <w:sz w:val="24"/>
                <w:szCs w:val="24"/>
              </w:rPr>
            </w:pPr>
            <w:r w:rsidRPr="00B109B1">
              <w:rPr>
                <w:rFonts w:cs="Times New Roman"/>
                <w:color w:val="000000" w:themeColor="text1"/>
                <w:sz w:val="24"/>
                <w:szCs w:val="24"/>
              </w:rPr>
              <w:t>1.6</w:t>
            </w:r>
          </w:p>
        </w:tc>
        <w:tc>
          <w:tcPr>
            <w:tcW w:w="3062" w:type="dxa"/>
          </w:tcPr>
          <w:p w:rsidR="00475416" w:rsidRPr="00B109B1" w:rsidRDefault="00475416" w:rsidP="002370B3">
            <w:pPr>
              <w:rPr>
                <w:rFonts w:cs="Times New Roman"/>
                <w:color w:val="000000" w:themeColor="text1"/>
                <w:sz w:val="24"/>
                <w:szCs w:val="24"/>
              </w:rPr>
            </w:pPr>
            <w:r w:rsidRPr="00B109B1">
              <w:rPr>
                <w:rFonts w:cs="Times New Roman"/>
                <w:color w:val="000000" w:themeColor="text1"/>
                <w:sz w:val="24"/>
                <w:szCs w:val="24"/>
              </w:rPr>
              <w:t xml:space="preserve">Внедрение системы межведомственного электронного документооборота в администрации муниципального образования Темрюкский район  </w:t>
            </w:r>
          </w:p>
        </w:tc>
        <w:tc>
          <w:tcPr>
            <w:tcW w:w="1396" w:type="dxa"/>
          </w:tcPr>
          <w:p w:rsidR="00475416" w:rsidRPr="00B109B1" w:rsidRDefault="00475416" w:rsidP="002370B3">
            <w:pPr>
              <w:jc w:val="center"/>
              <w:rPr>
                <w:rFonts w:cs="Times New Roman"/>
                <w:color w:val="000000" w:themeColor="text1"/>
                <w:sz w:val="24"/>
                <w:szCs w:val="24"/>
              </w:rPr>
            </w:pPr>
            <w:r w:rsidRPr="00B109B1">
              <w:rPr>
                <w:rFonts w:cs="Times New Roman"/>
                <w:color w:val="000000" w:themeColor="text1"/>
                <w:sz w:val="24"/>
                <w:szCs w:val="24"/>
              </w:rPr>
              <w:t>%</w:t>
            </w:r>
          </w:p>
        </w:tc>
        <w:tc>
          <w:tcPr>
            <w:tcW w:w="1397" w:type="dxa"/>
          </w:tcPr>
          <w:p w:rsidR="00475416" w:rsidRPr="00B109B1" w:rsidRDefault="00475416" w:rsidP="002370B3">
            <w:pPr>
              <w:jc w:val="center"/>
              <w:rPr>
                <w:rFonts w:cs="Times New Roman"/>
                <w:color w:val="000000" w:themeColor="text1"/>
                <w:sz w:val="24"/>
                <w:szCs w:val="24"/>
              </w:rPr>
            </w:pPr>
            <w:r w:rsidRPr="00B109B1">
              <w:rPr>
                <w:rFonts w:cs="Times New Roman"/>
                <w:color w:val="000000" w:themeColor="text1"/>
                <w:sz w:val="24"/>
                <w:szCs w:val="24"/>
              </w:rPr>
              <w:t>Увеличение значений</w:t>
            </w:r>
          </w:p>
        </w:tc>
        <w:tc>
          <w:tcPr>
            <w:tcW w:w="2928" w:type="dxa"/>
            <w:shd w:val="clear" w:color="auto" w:fill="auto"/>
          </w:tcPr>
          <w:p w:rsidR="00475416" w:rsidRPr="00B109B1" w:rsidRDefault="00475416"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B109B1">
              <w:rPr>
                <w:rFonts w:eastAsiaTheme="minorEastAsia" w:cs="Times New Roman"/>
                <w:color w:val="000000" w:themeColor="text1"/>
                <w:sz w:val="24"/>
                <w:szCs w:val="24"/>
              </w:rPr>
              <w:t>, где</w:t>
            </w:r>
          </w:p>
          <w:p w:rsidR="00475416" w:rsidRPr="00B109B1" w:rsidRDefault="00D54493"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t>О</w:t>
            </w:r>
            <w:r w:rsidR="00475416" w:rsidRPr="00B109B1">
              <w:rPr>
                <w:rFonts w:eastAsiaTheme="minorEastAsia" w:cs="Times New Roman"/>
                <w:color w:val="000000" w:themeColor="text1"/>
                <w:sz w:val="24"/>
                <w:szCs w:val="24"/>
              </w:rPr>
              <w:t>омс</w:t>
            </w:r>
            <w:proofErr w:type="spellEnd"/>
            <w:r w:rsidR="00475416" w:rsidRPr="00B109B1">
              <w:rPr>
                <w:rFonts w:eastAsiaTheme="minorEastAsia" w:cs="Times New Roman"/>
                <w:color w:val="000000" w:themeColor="text1"/>
                <w:sz w:val="24"/>
                <w:szCs w:val="24"/>
              </w:rPr>
              <w:t xml:space="preserve"> – </w:t>
            </w:r>
            <w:r w:rsidRPr="00B109B1">
              <w:rPr>
                <w:rFonts w:cs="Times New Roman"/>
                <w:color w:val="000000" w:themeColor="text1"/>
                <w:sz w:val="24"/>
                <w:szCs w:val="24"/>
              </w:rPr>
              <w:t>обеспеченность</w:t>
            </w:r>
            <w:r w:rsidR="00475416" w:rsidRPr="00B109B1">
              <w:rPr>
                <w:rFonts w:cs="Times New Roman"/>
                <w:color w:val="000000" w:themeColor="text1"/>
                <w:sz w:val="24"/>
                <w:szCs w:val="24"/>
              </w:rPr>
              <w:t xml:space="preserve"> органов местного самоуправления системами электронного документооборота</w:t>
            </w:r>
            <w:r w:rsidRPr="00B109B1">
              <w:rPr>
                <w:rFonts w:cs="Times New Roman"/>
                <w:color w:val="000000" w:themeColor="text1"/>
                <w:sz w:val="24"/>
                <w:szCs w:val="24"/>
              </w:rPr>
              <w:t xml:space="preserve"> (%)</w:t>
            </w:r>
            <w:r w:rsidR="00475416" w:rsidRPr="00B109B1">
              <w:rPr>
                <w:rFonts w:eastAsiaTheme="minorEastAsia" w:cs="Times New Roman"/>
                <w:color w:val="000000" w:themeColor="text1"/>
                <w:sz w:val="24"/>
                <w:szCs w:val="24"/>
              </w:rPr>
              <w:t>;</w:t>
            </w:r>
          </w:p>
          <w:p w:rsidR="00475416" w:rsidRPr="00B109B1" w:rsidRDefault="00475416" w:rsidP="002370B3">
            <w:pPr>
              <w:jc w:val="center"/>
              <w:rPr>
                <w:rFonts w:eastAsiaTheme="minorEastAsia" w:cs="Times New Roman"/>
                <w:color w:val="000000" w:themeColor="text1"/>
                <w:sz w:val="24"/>
                <w:szCs w:val="24"/>
              </w:rPr>
            </w:pPr>
            <w:proofErr w:type="spellStart"/>
            <w:r w:rsidRPr="00B109B1">
              <w:rPr>
                <w:rFonts w:eastAsiaTheme="minorEastAsia" w:cs="Times New Roman"/>
                <w:color w:val="000000" w:themeColor="text1"/>
                <w:sz w:val="24"/>
                <w:szCs w:val="24"/>
              </w:rPr>
              <w:t>Комс</w:t>
            </w:r>
            <w:proofErr w:type="spellEnd"/>
            <w:r w:rsidRPr="00B109B1">
              <w:rPr>
                <w:rFonts w:eastAsiaTheme="minorEastAsia" w:cs="Times New Roman"/>
                <w:color w:val="000000" w:themeColor="text1"/>
                <w:sz w:val="24"/>
                <w:szCs w:val="24"/>
              </w:rPr>
              <w:t xml:space="preserve"> – количество </w:t>
            </w:r>
            <w:r w:rsidRPr="00B109B1">
              <w:rPr>
                <w:rFonts w:cs="Times New Roman"/>
                <w:color w:val="000000" w:themeColor="text1"/>
                <w:sz w:val="24"/>
                <w:szCs w:val="24"/>
              </w:rPr>
              <w:t>органов местного самоуправления</w:t>
            </w:r>
            <w:r w:rsidRPr="00B109B1">
              <w:rPr>
                <w:rFonts w:eastAsiaTheme="minorEastAsia" w:cs="Times New Roman"/>
                <w:color w:val="000000" w:themeColor="text1"/>
                <w:sz w:val="24"/>
                <w:szCs w:val="24"/>
              </w:rPr>
              <w:t xml:space="preserve">, </w:t>
            </w:r>
            <w:r w:rsidR="00CA2BED" w:rsidRPr="00B109B1">
              <w:rPr>
                <w:rFonts w:eastAsiaTheme="minorEastAsia" w:cs="Times New Roman"/>
                <w:color w:val="000000" w:themeColor="text1"/>
                <w:sz w:val="24"/>
                <w:szCs w:val="24"/>
              </w:rPr>
              <w:t>в</w:t>
            </w:r>
            <w:r w:rsidRPr="00B109B1">
              <w:rPr>
                <w:rFonts w:eastAsiaTheme="minorEastAsia" w:cs="Times New Roman"/>
                <w:color w:val="000000" w:themeColor="text1"/>
                <w:sz w:val="24"/>
                <w:szCs w:val="24"/>
              </w:rPr>
              <w:t xml:space="preserve"> которых установлена </w:t>
            </w:r>
            <w:r w:rsidRPr="00B109B1">
              <w:rPr>
                <w:rFonts w:cs="Times New Roman"/>
                <w:color w:val="000000" w:themeColor="text1"/>
                <w:sz w:val="24"/>
                <w:szCs w:val="24"/>
              </w:rPr>
              <w:t>системами электронного документооборота (ед.);</w:t>
            </w:r>
          </w:p>
          <w:p w:rsidR="00475416" w:rsidRPr="00B109B1" w:rsidRDefault="00D54493" w:rsidP="002370B3">
            <w:pPr>
              <w:jc w:val="center"/>
              <w:rPr>
                <w:rFonts w:cs="Times New Roman"/>
                <w:color w:val="000000" w:themeColor="text1"/>
                <w:sz w:val="24"/>
                <w:szCs w:val="24"/>
              </w:rPr>
            </w:pPr>
            <w:proofErr w:type="spellStart"/>
            <w:r w:rsidRPr="00B109B1">
              <w:rPr>
                <w:rFonts w:eastAsiaTheme="minorEastAsia" w:cs="Times New Roman"/>
                <w:color w:val="000000" w:themeColor="text1"/>
                <w:sz w:val="24"/>
                <w:szCs w:val="24"/>
              </w:rPr>
              <w:t>Ок</w:t>
            </w:r>
            <w:r w:rsidR="00475416" w:rsidRPr="00B109B1">
              <w:rPr>
                <w:rFonts w:eastAsiaTheme="minorEastAsia" w:cs="Times New Roman"/>
                <w:color w:val="000000" w:themeColor="text1"/>
                <w:sz w:val="24"/>
                <w:szCs w:val="24"/>
              </w:rPr>
              <w:t>омс</w:t>
            </w:r>
            <w:proofErr w:type="spellEnd"/>
            <w:r w:rsidR="00475416" w:rsidRPr="00B109B1">
              <w:rPr>
                <w:rFonts w:eastAsiaTheme="minorEastAsia" w:cs="Times New Roman"/>
                <w:color w:val="000000" w:themeColor="text1"/>
                <w:sz w:val="24"/>
                <w:szCs w:val="24"/>
              </w:rPr>
              <w:t xml:space="preserve"> – общее количество </w:t>
            </w:r>
            <w:r w:rsidR="00475416" w:rsidRPr="00B109B1">
              <w:rPr>
                <w:rFonts w:cs="Times New Roman"/>
                <w:color w:val="000000" w:themeColor="text1"/>
                <w:sz w:val="24"/>
                <w:szCs w:val="24"/>
              </w:rPr>
              <w:t xml:space="preserve">органов </w:t>
            </w:r>
            <w:r w:rsidR="00475416" w:rsidRPr="00B109B1">
              <w:rPr>
                <w:rFonts w:cs="Times New Roman"/>
                <w:color w:val="000000" w:themeColor="text1"/>
                <w:sz w:val="24"/>
                <w:szCs w:val="24"/>
              </w:rPr>
              <w:lastRenderedPageBreak/>
              <w:t>местного самоуправления</w:t>
            </w:r>
            <w:r w:rsidR="00475416" w:rsidRPr="00B109B1">
              <w:rPr>
                <w:rFonts w:eastAsiaTheme="minorEastAsia" w:cs="Times New Roman"/>
                <w:color w:val="000000" w:themeColor="text1"/>
                <w:sz w:val="24"/>
                <w:szCs w:val="24"/>
              </w:rPr>
              <w:t xml:space="preserve"> (ед.)</w:t>
            </w:r>
          </w:p>
        </w:tc>
        <w:tc>
          <w:tcPr>
            <w:tcW w:w="2090" w:type="dxa"/>
          </w:tcPr>
          <w:p w:rsidR="00475416" w:rsidRPr="00B109B1" w:rsidRDefault="00475416" w:rsidP="002370B3">
            <w:pPr>
              <w:jc w:val="center"/>
              <w:rPr>
                <w:rFonts w:cs="Times New Roman"/>
                <w:color w:val="000000" w:themeColor="text1"/>
                <w:sz w:val="24"/>
                <w:szCs w:val="24"/>
              </w:rPr>
            </w:pPr>
            <w:r w:rsidRPr="00B109B1">
              <w:rPr>
                <w:rFonts w:cs="Times New Roman"/>
                <w:color w:val="000000" w:themeColor="text1"/>
                <w:sz w:val="24"/>
                <w:szCs w:val="24"/>
              </w:rPr>
              <w:lastRenderedPageBreak/>
              <w:t xml:space="preserve">Отчет отдела информатизации и </w:t>
            </w:r>
            <w:proofErr w:type="spellStart"/>
            <w:r w:rsidRPr="00B109B1">
              <w:rPr>
                <w:rFonts w:cs="Times New Roman"/>
                <w:color w:val="000000" w:themeColor="text1"/>
                <w:sz w:val="24"/>
                <w:szCs w:val="24"/>
              </w:rPr>
              <w:t>взаимодейст</w:t>
            </w:r>
            <w:proofErr w:type="spellEnd"/>
            <w:r w:rsidRPr="00B109B1">
              <w:rPr>
                <w:rFonts w:cs="Times New Roman"/>
                <w:color w:val="000000" w:themeColor="text1"/>
                <w:sz w:val="24"/>
                <w:szCs w:val="24"/>
              </w:rPr>
              <w:t xml:space="preserve"> вия со СМИ о</w:t>
            </w:r>
            <w:r w:rsidR="00CA2BED" w:rsidRPr="00B109B1">
              <w:rPr>
                <w:rFonts w:cs="Times New Roman"/>
                <w:color w:val="000000" w:themeColor="text1"/>
                <w:sz w:val="24"/>
                <w:szCs w:val="24"/>
              </w:rPr>
              <w:t xml:space="preserve"> внедрении </w:t>
            </w:r>
            <w:r w:rsidRPr="00B109B1">
              <w:rPr>
                <w:rFonts w:cs="Times New Roman"/>
                <w:color w:val="000000" w:themeColor="text1"/>
                <w:sz w:val="24"/>
                <w:szCs w:val="24"/>
              </w:rPr>
              <w:t xml:space="preserve"> системы межведомственного электронного документооборота в администрации муниципального образования Темрюкский район</w:t>
            </w:r>
          </w:p>
        </w:tc>
        <w:tc>
          <w:tcPr>
            <w:tcW w:w="1398" w:type="dxa"/>
          </w:tcPr>
          <w:p w:rsidR="00475416" w:rsidRPr="00B109B1" w:rsidRDefault="00475416" w:rsidP="002370B3">
            <w:pPr>
              <w:jc w:val="center"/>
              <w:rPr>
                <w:rFonts w:cs="Times New Roman"/>
                <w:color w:val="000000" w:themeColor="text1"/>
                <w:sz w:val="24"/>
                <w:szCs w:val="24"/>
              </w:rPr>
            </w:pPr>
            <w:r w:rsidRPr="00B109B1">
              <w:rPr>
                <w:rFonts w:cs="Times New Roman"/>
                <w:color w:val="000000" w:themeColor="text1"/>
                <w:sz w:val="24"/>
                <w:szCs w:val="24"/>
              </w:rPr>
              <w:t>Отдел информатизации и взаимодействия со СМИ</w:t>
            </w:r>
          </w:p>
        </w:tc>
        <w:tc>
          <w:tcPr>
            <w:tcW w:w="1538" w:type="dxa"/>
          </w:tcPr>
          <w:p w:rsidR="00475416" w:rsidRPr="00B109B1" w:rsidRDefault="00475416" w:rsidP="002370B3">
            <w:pPr>
              <w:jc w:val="center"/>
              <w:rPr>
                <w:rFonts w:cs="Times New Roman"/>
                <w:color w:val="000000" w:themeColor="text1"/>
                <w:sz w:val="24"/>
                <w:szCs w:val="24"/>
              </w:rPr>
            </w:pPr>
            <w:r w:rsidRPr="00B109B1">
              <w:rPr>
                <w:rFonts w:cs="Times New Roman"/>
                <w:color w:val="000000" w:themeColor="text1"/>
                <w:sz w:val="24"/>
                <w:szCs w:val="24"/>
              </w:rPr>
              <w:t>За отчетный период, ежеквартально,</w:t>
            </w:r>
          </w:p>
          <w:p w:rsidR="00475416" w:rsidRPr="00B109B1" w:rsidRDefault="00475416" w:rsidP="002370B3">
            <w:pPr>
              <w:jc w:val="center"/>
              <w:rPr>
                <w:rFonts w:cs="Times New Roman"/>
                <w:color w:val="000000" w:themeColor="text1"/>
                <w:sz w:val="24"/>
                <w:szCs w:val="24"/>
              </w:rPr>
            </w:pPr>
            <w:r w:rsidRPr="00B109B1">
              <w:rPr>
                <w:rFonts w:cs="Times New Roman"/>
                <w:color w:val="000000" w:themeColor="text1"/>
                <w:sz w:val="24"/>
                <w:szCs w:val="24"/>
              </w:rPr>
              <w:t>не позднее 10 числа, следующего за отчетным кварталом</w:t>
            </w:r>
          </w:p>
        </w:tc>
      </w:tr>
      <w:tr w:rsidR="00D464A0" w:rsidRPr="00B109B1" w:rsidTr="007D6358">
        <w:tc>
          <w:tcPr>
            <w:tcW w:w="707" w:type="dxa"/>
          </w:tcPr>
          <w:p w:rsidR="00621642" w:rsidRPr="00B109B1" w:rsidRDefault="00921E61" w:rsidP="00621642">
            <w:pPr>
              <w:jc w:val="center"/>
              <w:rPr>
                <w:rFonts w:cs="Times New Roman"/>
                <w:color w:val="000000" w:themeColor="text1"/>
                <w:sz w:val="24"/>
                <w:szCs w:val="24"/>
                <w:lang w:val="en-US"/>
              </w:rPr>
            </w:pPr>
            <w:r w:rsidRPr="00B109B1">
              <w:rPr>
                <w:rFonts w:cs="Times New Roman"/>
                <w:color w:val="000000" w:themeColor="text1"/>
                <w:sz w:val="24"/>
                <w:szCs w:val="24"/>
                <w:lang w:val="en-US"/>
              </w:rPr>
              <w:lastRenderedPageBreak/>
              <w:t>1.7</w:t>
            </w:r>
          </w:p>
        </w:tc>
        <w:tc>
          <w:tcPr>
            <w:tcW w:w="3062" w:type="dxa"/>
            <w:shd w:val="clear" w:color="auto" w:fill="auto"/>
          </w:tcPr>
          <w:p w:rsidR="00621642" w:rsidRPr="00B109B1" w:rsidRDefault="00621642" w:rsidP="00621642">
            <w:pPr>
              <w:rPr>
                <w:rFonts w:cs="Times New Roman"/>
                <w:color w:val="000000" w:themeColor="text1"/>
                <w:sz w:val="24"/>
                <w:szCs w:val="24"/>
              </w:rPr>
            </w:pPr>
            <w:r w:rsidRPr="00B109B1">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tc>
        <w:tc>
          <w:tcPr>
            <w:tcW w:w="1396" w:type="dxa"/>
          </w:tcPr>
          <w:p w:rsidR="00621642" w:rsidRPr="00B109B1" w:rsidRDefault="00621642" w:rsidP="00621642">
            <w:pPr>
              <w:jc w:val="center"/>
              <w:rPr>
                <w:rFonts w:cs="Times New Roman"/>
                <w:color w:val="000000" w:themeColor="text1"/>
                <w:sz w:val="24"/>
                <w:szCs w:val="24"/>
              </w:rPr>
            </w:pPr>
            <w:r w:rsidRPr="00B109B1">
              <w:rPr>
                <w:rFonts w:cs="Times New Roman"/>
                <w:color w:val="000000" w:themeColor="text1"/>
                <w:sz w:val="24"/>
                <w:szCs w:val="24"/>
              </w:rPr>
              <w:t>%</w:t>
            </w:r>
          </w:p>
        </w:tc>
        <w:tc>
          <w:tcPr>
            <w:tcW w:w="1397" w:type="dxa"/>
          </w:tcPr>
          <w:p w:rsidR="00621642" w:rsidRPr="00B109B1" w:rsidRDefault="00621642" w:rsidP="00621642">
            <w:pPr>
              <w:jc w:val="center"/>
              <w:rPr>
                <w:rFonts w:cs="Times New Roman"/>
                <w:color w:val="000000" w:themeColor="text1"/>
                <w:sz w:val="24"/>
                <w:szCs w:val="24"/>
              </w:rPr>
            </w:pPr>
            <w:r w:rsidRPr="00B109B1">
              <w:rPr>
                <w:rFonts w:cs="Times New Roman"/>
                <w:color w:val="000000" w:themeColor="text1"/>
                <w:sz w:val="24"/>
                <w:szCs w:val="24"/>
              </w:rPr>
              <w:t>Увеличение значений</w:t>
            </w:r>
          </w:p>
        </w:tc>
        <w:tc>
          <w:tcPr>
            <w:tcW w:w="2928" w:type="dxa"/>
            <w:shd w:val="clear" w:color="auto" w:fill="auto"/>
          </w:tcPr>
          <w:p w:rsidR="00621642" w:rsidRPr="00B109B1" w:rsidRDefault="00621642" w:rsidP="00621642">
            <w:pPr>
              <w:jc w:val="center"/>
              <w:rPr>
                <w:rFonts w:eastAsia="Calibri" w:cs="Times New Roman"/>
                <w:color w:val="000000" w:themeColor="text1"/>
                <w:sz w:val="24"/>
                <w:szCs w:val="24"/>
              </w:rPr>
            </w:pPr>
            <w:r w:rsidRPr="00B109B1">
              <w:rPr>
                <w:color w:val="000000" w:themeColor="text1"/>
                <w:sz w:val="24"/>
                <w:szCs w:val="24"/>
              </w:rPr>
              <w:t>Своевременное полное обновление и техническая поддержка официального сайта администрации муниципального образования Темрюкский район</w:t>
            </w:r>
          </w:p>
        </w:tc>
        <w:tc>
          <w:tcPr>
            <w:tcW w:w="2090" w:type="dxa"/>
          </w:tcPr>
          <w:p w:rsidR="00621642" w:rsidRPr="00B109B1" w:rsidRDefault="00621642" w:rsidP="00CA2BED">
            <w:pPr>
              <w:jc w:val="center"/>
              <w:rPr>
                <w:rFonts w:cs="Times New Roman"/>
                <w:color w:val="000000" w:themeColor="text1"/>
                <w:sz w:val="24"/>
                <w:szCs w:val="24"/>
              </w:rPr>
            </w:pPr>
            <w:r w:rsidRPr="00B109B1">
              <w:rPr>
                <w:rFonts w:cs="Times New Roman"/>
                <w:color w:val="000000" w:themeColor="text1"/>
                <w:sz w:val="24"/>
                <w:szCs w:val="24"/>
              </w:rPr>
              <w:t xml:space="preserve">Отчет отдела информатизации и </w:t>
            </w:r>
            <w:proofErr w:type="spellStart"/>
            <w:r w:rsidRPr="00B109B1">
              <w:rPr>
                <w:rFonts w:cs="Times New Roman"/>
                <w:color w:val="000000" w:themeColor="text1"/>
                <w:sz w:val="24"/>
                <w:szCs w:val="24"/>
              </w:rPr>
              <w:t>взаимодейст</w:t>
            </w:r>
            <w:proofErr w:type="spellEnd"/>
            <w:r w:rsidRPr="00B109B1">
              <w:rPr>
                <w:rFonts w:cs="Times New Roman"/>
                <w:color w:val="000000" w:themeColor="text1"/>
                <w:sz w:val="24"/>
                <w:szCs w:val="24"/>
              </w:rPr>
              <w:t xml:space="preserve"> вия со СМИ о </w:t>
            </w:r>
            <w:r w:rsidR="00CA2BED" w:rsidRPr="00B109B1">
              <w:rPr>
                <w:rFonts w:cs="Times New Roman"/>
                <w:color w:val="000000" w:themeColor="text1"/>
                <w:sz w:val="24"/>
                <w:szCs w:val="24"/>
              </w:rPr>
              <w:t>сопровождении, обновлении и технической поддержке официального сайта</w:t>
            </w:r>
            <w:r w:rsidRPr="00B109B1">
              <w:rPr>
                <w:rFonts w:cs="Times New Roman"/>
                <w:color w:val="000000" w:themeColor="text1"/>
                <w:sz w:val="24"/>
                <w:szCs w:val="24"/>
              </w:rPr>
              <w:t xml:space="preserve"> в администрации муниципального образования Темрюкский район</w:t>
            </w:r>
          </w:p>
        </w:tc>
        <w:tc>
          <w:tcPr>
            <w:tcW w:w="1398" w:type="dxa"/>
          </w:tcPr>
          <w:p w:rsidR="00621642" w:rsidRPr="00B109B1" w:rsidRDefault="00621642" w:rsidP="00621642">
            <w:pPr>
              <w:jc w:val="center"/>
              <w:rPr>
                <w:rFonts w:cs="Times New Roman"/>
                <w:color w:val="000000" w:themeColor="text1"/>
                <w:sz w:val="24"/>
                <w:szCs w:val="24"/>
              </w:rPr>
            </w:pPr>
            <w:r w:rsidRPr="00B109B1">
              <w:rPr>
                <w:rFonts w:cs="Times New Roman"/>
                <w:color w:val="000000" w:themeColor="text1"/>
                <w:sz w:val="24"/>
                <w:szCs w:val="24"/>
              </w:rPr>
              <w:t>Отдел информатизации и взаимодействия со СМИ</w:t>
            </w:r>
          </w:p>
        </w:tc>
        <w:tc>
          <w:tcPr>
            <w:tcW w:w="1538" w:type="dxa"/>
          </w:tcPr>
          <w:p w:rsidR="00621642" w:rsidRPr="00B109B1" w:rsidRDefault="00621642" w:rsidP="00621642">
            <w:pPr>
              <w:jc w:val="center"/>
              <w:rPr>
                <w:rFonts w:cs="Times New Roman"/>
                <w:color w:val="000000" w:themeColor="text1"/>
                <w:sz w:val="24"/>
                <w:szCs w:val="24"/>
              </w:rPr>
            </w:pPr>
            <w:r w:rsidRPr="00B109B1">
              <w:rPr>
                <w:rFonts w:cs="Times New Roman"/>
                <w:color w:val="000000" w:themeColor="text1"/>
                <w:sz w:val="24"/>
                <w:szCs w:val="24"/>
              </w:rPr>
              <w:t>За отчетный период, ежеквартально,</w:t>
            </w:r>
          </w:p>
          <w:p w:rsidR="00621642" w:rsidRPr="00B109B1" w:rsidRDefault="00621642" w:rsidP="00621642">
            <w:pPr>
              <w:jc w:val="center"/>
              <w:rPr>
                <w:rFonts w:cs="Times New Roman"/>
                <w:color w:val="000000" w:themeColor="text1"/>
                <w:sz w:val="24"/>
                <w:szCs w:val="24"/>
              </w:rPr>
            </w:pPr>
            <w:r w:rsidRPr="00B109B1">
              <w:rPr>
                <w:rFonts w:cs="Times New Roman"/>
                <w:color w:val="000000" w:themeColor="text1"/>
                <w:sz w:val="24"/>
                <w:szCs w:val="24"/>
              </w:rPr>
              <w:t>не позднее 10 числа, следующего за отчетным кварталом</w:t>
            </w:r>
          </w:p>
        </w:tc>
      </w:tr>
      <w:tr w:rsidR="00D464A0" w:rsidRPr="00B109B1" w:rsidTr="007D6358">
        <w:tc>
          <w:tcPr>
            <w:tcW w:w="707" w:type="dxa"/>
          </w:tcPr>
          <w:p w:rsidR="00621642" w:rsidRPr="00B109B1" w:rsidRDefault="00921E61" w:rsidP="00621642">
            <w:pPr>
              <w:jc w:val="center"/>
              <w:rPr>
                <w:rFonts w:cs="Times New Roman"/>
                <w:color w:val="000000" w:themeColor="text1"/>
                <w:sz w:val="24"/>
                <w:szCs w:val="24"/>
                <w:lang w:val="en-US"/>
              </w:rPr>
            </w:pPr>
            <w:r w:rsidRPr="00B109B1">
              <w:rPr>
                <w:rFonts w:cs="Times New Roman"/>
                <w:color w:val="000000" w:themeColor="text1"/>
                <w:sz w:val="24"/>
                <w:szCs w:val="24"/>
                <w:lang w:val="en-US"/>
              </w:rPr>
              <w:t>1.8</w:t>
            </w:r>
          </w:p>
        </w:tc>
        <w:tc>
          <w:tcPr>
            <w:tcW w:w="3062" w:type="dxa"/>
            <w:shd w:val="clear" w:color="auto" w:fill="auto"/>
          </w:tcPr>
          <w:p w:rsidR="00621642" w:rsidRPr="00B109B1" w:rsidRDefault="00621642" w:rsidP="00621642">
            <w:pPr>
              <w:rPr>
                <w:rFonts w:cs="Times New Roman"/>
                <w:color w:val="000000" w:themeColor="text1"/>
                <w:sz w:val="24"/>
                <w:szCs w:val="24"/>
              </w:rPr>
            </w:pPr>
            <w:r w:rsidRPr="00B109B1">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1396" w:type="dxa"/>
          </w:tcPr>
          <w:p w:rsidR="00621642" w:rsidRPr="00B109B1" w:rsidRDefault="00621642" w:rsidP="00621642">
            <w:pPr>
              <w:jc w:val="center"/>
              <w:rPr>
                <w:rFonts w:cs="Times New Roman"/>
                <w:color w:val="000000" w:themeColor="text1"/>
                <w:sz w:val="24"/>
                <w:szCs w:val="24"/>
                <w:lang w:val="en-US"/>
              </w:rPr>
            </w:pPr>
            <w:r w:rsidRPr="00B109B1">
              <w:rPr>
                <w:rFonts w:cs="Times New Roman"/>
                <w:color w:val="000000" w:themeColor="text1"/>
                <w:sz w:val="24"/>
                <w:szCs w:val="24"/>
                <w:lang w:val="en-US"/>
              </w:rPr>
              <w:t>%</w:t>
            </w:r>
          </w:p>
        </w:tc>
        <w:tc>
          <w:tcPr>
            <w:tcW w:w="1397" w:type="dxa"/>
          </w:tcPr>
          <w:p w:rsidR="00621642" w:rsidRPr="00B109B1" w:rsidRDefault="00621642" w:rsidP="00621642">
            <w:pPr>
              <w:jc w:val="center"/>
              <w:rPr>
                <w:rFonts w:cs="Times New Roman"/>
                <w:color w:val="000000" w:themeColor="text1"/>
                <w:sz w:val="24"/>
                <w:szCs w:val="24"/>
              </w:rPr>
            </w:pPr>
            <w:r w:rsidRPr="00B109B1">
              <w:rPr>
                <w:rFonts w:cs="Times New Roman"/>
                <w:color w:val="000000" w:themeColor="text1"/>
                <w:sz w:val="24"/>
                <w:szCs w:val="24"/>
              </w:rPr>
              <w:t>Увеличение значений</w:t>
            </w:r>
          </w:p>
        </w:tc>
        <w:tc>
          <w:tcPr>
            <w:tcW w:w="2928" w:type="dxa"/>
            <w:shd w:val="clear" w:color="auto" w:fill="auto"/>
          </w:tcPr>
          <w:p w:rsidR="00621642" w:rsidRPr="00B109B1" w:rsidRDefault="00621642" w:rsidP="00621642">
            <w:pPr>
              <w:jc w:val="center"/>
              <w:rPr>
                <w:rFonts w:eastAsia="Calibri" w:cs="Times New Roman"/>
                <w:color w:val="000000" w:themeColor="text1"/>
                <w:sz w:val="24"/>
                <w:szCs w:val="24"/>
              </w:rPr>
            </w:pPr>
            <w:r w:rsidRPr="00B109B1">
              <w:rPr>
                <w:color w:val="000000" w:themeColor="text1"/>
                <w:sz w:val="24"/>
                <w:szCs w:val="24"/>
              </w:rPr>
              <w:t>Своевременное полное обеспечение программными продуктами, материально-техническое оснащение (обслуживание и ремонт компьютерной техники, оргтехники и их комплектующих) структурного подразделения администрации муниципального образования Темрюкский район</w:t>
            </w:r>
          </w:p>
        </w:tc>
        <w:tc>
          <w:tcPr>
            <w:tcW w:w="2090" w:type="dxa"/>
          </w:tcPr>
          <w:p w:rsidR="00621642" w:rsidRPr="00B109B1" w:rsidRDefault="00621642" w:rsidP="00462BE7">
            <w:pPr>
              <w:jc w:val="center"/>
              <w:rPr>
                <w:rFonts w:cs="Times New Roman"/>
                <w:color w:val="000000" w:themeColor="text1"/>
                <w:sz w:val="24"/>
                <w:szCs w:val="24"/>
              </w:rPr>
            </w:pPr>
            <w:r w:rsidRPr="00B109B1">
              <w:rPr>
                <w:rFonts w:cs="Times New Roman"/>
                <w:color w:val="000000" w:themeColor="text1"/>
                <w:sz w:val="24"/>
                <w:szCs w:val="24"/>
              </w:rPr>
              <w:t xml:space="preserve">Отчет отдела информатизации и </w:t>
            </w:r>
            <w:proofErr w:type="spellStart"/>
            <w:r w:rsidRPr="00B109B1">
              <w:rPr>
                <w:rFonts w:cs="Times New Roman"/>
                <w:color w:val="000000" w:themeColor="text1"/>
                <w:sz w:val="24"/>
                <w:szCs w:val="24"/>
              </w:rPr>
              <w:t>взаимодейст</w:t>
            </w:r>
            <w:proofErr w:type="spellEnd"/>
            <w:r w:rsidRPr="00B109B1">
              <w:rPr>
                <w:rFonts w:cs="Times New Roman"/>
                <w:color w:val="000000" w:themeColor="text1"/>
                <w:sz w:val="24"/>
                <w:szCs w:val="24"/>
              </w:rPr>
              <w:t xml:space="preserve"> вия со СМИ о</w:t>
            </w:r>
            <w:r w:rsidR="00462BE7" w:rsidRPr="00B109B1">
              <w:rPr>
                <w:rFonts w:cs="Times New Roman"/>
                <w:color w:val="000000" w:themeColor="text1"/>
                <w:sz w:val="24"/>
                <w:szCs w:val="24"/>
              </w:rPr>
              <w:t>б</w:t>
            </w:r>
            <w:r w:rsidRPr="00B109B1">
              <w:rPr>
                <w:rFonts w:cs="Times New Roman"/>
                <w:color w:val="000000" w:themeColor="text1"/>
                <w:sz w:val="24"/>
                <w:szCs w:val="24"/>
              </w:rPr>
              <w:t xml:space="preserve"> </w:t>
            </w:r>
            <w:r w:rsidR="00462BE7" w:rsidRPr="00B109B1">
              <w:rPr>
                <w:color w:val="000000" w:themeColor="text1"/>
                <w:sz w:val="24"/>
                <w:szCs w:val="24"/>
              </w:rPr>
              <w:t xml:space="preserve">обеспечение программными продуктами, материально-техническим оснащением (обслуживание и ремонт компьютерной техники, оргтехники и их комплектующих) </w:t>
            </w:r>
            <w:r w:rsidR="00462BE7" w:rsidRPr="00B109B1">
              <w:rPr>
                <w:color w:val="000000" w:themeColor="text1"/>
                <w:sz w:val="24"/>
                <w:szCs w:val="24"/>
              </w:rPr>
              <w:lastRenderedPageBreak/>
              <w:t>структурного подразделения администрации муниципального образования Темрюкский район</w:t>
            </w:r>
          </w:p>
        </w:tc>
        <w:tc>
          <w:tcPr>
            <w:tcW w:w="1398" w:type="dxa"/>
          </w:tcPr>
          <w:p w:rsidR="00621642" w:rsidRPr="00B109B1" w:rsidRDefault="00621642" w:rsidP="00621642">
            <w:pPr>
              <w:jc w:val="center"/>
              <w:rPr>
                <w:rFonts w:cs="Times New Roman"/>
                <w:color w:val="000000" w:themeColor="text1"/>
                <w:sz w:val="24"/>
                <w:szCs w:val="24"/>
              </w:rPr>
            </w:pPr>
            <w:r w:rsidRPr="00B109B1">
              <w:rPr>
                <w:rFonts w:cs="Times New Roman"/>
                <w:color w:val="000000" w:themeColor="text1"/>
                <w:sz w:val="24"/>
                <w:szCs w:val="24"/>
              </w:rPr>
              <w:lastRenderedPageBreak/>
              <w:t>Отдел информатизации и взаимодействия со СМИ</w:t>
            </w:r>
          </w:p>
        </w:tc>
        <w:tc>
          <w:tcPr>
            <w:tcW w:w="1538" w:type="dxa"/>
          </w:tcPr>
          <w:p w:rsidR="00621642" w:rsidRPr="00B109B1" w:rsidRDefault="00621642" w:rsidP="00621642">
            <w:pPr>
              <w:jc w:val="center"/>
              <w:rPr>
                <w:rFonts w:cs="Times New Roman"/>
                <w:color w:val="000000" w:themeColor="text1"/>
                <w:sz w:val="24"/>
                <w:szCs w:val="24"/>
              </w:rPr>
            </w:pPr>
            <w:r w:rsidRPr="00B109B1">
              <w:rPr>
                <w:rFonts w:cs="Times New Roman"/>
                <w:color w:val="000000" w:themeColor="text1"/>
                <w:sz w:val="24"/>
                <w:szCs w:val="24"/>
              </w:rPr>
              <w:t>За отчетный период, ежеквартально,</w:t>
            </w:r>
          </w:p>
          <w:p w:rsidR="00621642" w:rsidRPr="00B109B1" w:rsidRDefault="00621642" w:rsidP="00621642">
            <w:pPr>
              <w:jc w:val="center"/>
              <w:rPr>
                <w:rFonts w:cs="Times New Roman"/>
                <w:color w:val="000000" w:themeColor="text1"/>
                <w:sz w:val="24"/>
                <w:szCs w:val="24"/>
              </w:rPr>
            </w:pPr>
            <w:r w:rsidRPr="00B109B1">
              <w:rPr>
                <w:rFonts w:cs="Times New Roman"/>
                <w:color w:val="000000" w:themeColor="text1"/>
                <w:sz w:val="24"/>
                <w:szCs w:val="24"/>
              </w:rPr>
              <w:t>не позднее 10 числа, следующего за отчетным кварталом</w:t>
            </w:r>
          </w:p>
        </w:tc>
      </w:tr>
      <w:tr w:rsidR="00D464A0" w:rsidRPr="00B109B1" w:rsidTr="007D6358">
        <w:tc>
          <w:tcPr>
            <w:tcW w:w="14516" w:type="dxa"/>
            <w:gridSpan w:val="8"/>
          </w:tcPr>
          <w:p w:rsidR="00302D05" w:rsidRPr="00B109B1" w:rsidRDefault="00302D05" w:rsidP="002370B3">
            <w:pPr>
              <w:pStyle w:val="ConsPlusNormal0"/>
              <w:ind w:firstLine="709"/>
              <w:jc w:val="both"/>
              <w:rPr>
                <w:color w:val="000000" w:themeColor="text1"/>
                <w:sz w:val="24"/>
                <w:szCs w:val="24"/>
              </w:rPr>
            </w:pPr>
            <w:r w:rsidRPr="00B109B1">
              <w:rPr>
                <w:color w:val="000000" w:themeColor="text1"/>
                <w:sz w:val="24"/>
                <w:szCs w:val="24"/>
              </w:rPr>
              <w:lastRenderedPageBreak/>
              <w:t>--------------------------------</w:t>
            </w:r>
          </w:p>
          <w:p w:rsidR="00302D05" w:rsidRPr="00B109B1" w:rsidRDefault="00302D05" w:rsidP="002370B3">
            <w:pPr>
              <w:ind w:firstLine="709"/>
              <w:jc w:val="both"/>
              <w:rPr>
                <w:rFonts w:cs="Times New Roman"/>
                <w:color w:val="000000" w:themeColor="text1"/>
                <w:sz w:val="24"/>
                <w:szCs w:val="24"/>
              </w:rPr>
            </w:pPr>
            <w:r w:rsidRPr="00B109B1">
              <w:rPr>
                <w:rFonts w:cs="Times New Roman"/>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C33649" w:rsidRPr="00B109B1" w:rsidRDefault="00C33649" w:rsidP="002370B3">
      <w:pPr>
        <w:ind w:firstLine="709"/>
        <w:jc w:val="right"/>
        <w:rPr>
          <w:color w:val="000000" w:themeColor="text1"/>
          <w:szCs w:val="28"/>
        </w:rPr>
      </w:pPr>
      <w:r w:rsidRPr="00B109B1">
        <w:rPr>
          <w:color w:val="000000" w:themeColor="text1"/>
          <w:szCs w:val="28"/>
        </w:rPr>
        <w:t>»;</w:t>
      </w:r>
    </w:p>
    <w:p w:rsidR="0089758C" w:rsidRPr="00B109B1" w:rsidRDefault="00C33649" w:rsidP="00F347B2">
      <w:pPr>
        <w:pStyle w:val="a3"/>
        <w:numPr>
          <w:ilvl w:val="0"/>
          <w:numId w:val="2"/>
        </w:numPr>
        <w:tabs>
          <w:tab w:val="left" w:pos="993"/>
        </w:tabs>
        <w:ind w:left="0" w:right="-31" w:firstLine="709"/>
        <w:jc w:val="both"/>
        <w:rPr>
          <w:rFonts w:cs="Times New Roman"/>
          <w:color w:val="000000" w:themeColor="text1"/>
          <w:szCs w:val="28"/>
        </w:rPr>
      </w:pPr>
      <w:r w:rsidRPr="00B109B1">
        <w:rPr>
          <w:rFonts w:cs="Times New Roman"/>
          <w:color w:val="000000" w:themeColor="text1"/>
          <w:szCs w:val="28"/>
        </w:rPr>
        <w:t>таблицу раздела 2 «Перечень основных мероприятий муниципальной программы» муниципальной программы изложить в следующей редакции:</w:t>
      </w:r>
    </w:p>
    <w:p w:rsidR="00622278" w:rsidRPr="00B109B1" w:rsidRDefault="00622278" w:rsidP="002370B3">
      <w:pPr>
        <w:ind w:firstLine="709"/>
        <w:jc w:val="center"/>
        <w:rPr>
          <w:rFonts w:cs="Times New Roman"/>
          <w:b/>
          <w:color w:val="000000" w:themeColor="text1"/>
          <w:szCs w:val="28"/>
        </w:rPr>
      </w:pPr>
    </w:p>
    <w:p w:rsidR="00CC0414" w:rsidRPr="00B109B1" w:rsidRDefault="00C14D81" w:rsidP="002370B3">
      <w:pPr>
        <w:ind w:firstLine="709"/>
        <w:jc w:val="center"/>
        <w:rPr>
          <w:rFonts w:cs="Times New Roman"/>
          <w:b/>
          <w:color w:val="000000" w:themeColor="text1"/>
          <w:szCs w:val="28"/>
        </w:rPr>
      </w:pPr>
      <w:r w:rsidRPr="00B109B1">
        <w:rPr>
          <w:rFonts w:cs="Times New Roman"/>
          <w:b/>
          <w:color w:val="000000" w:themeColor="text1"/>
          <w:szCs w:val="28"/>
        </w:rPr>
        <w:t>«</w:t>
      </w:r>
      <w:r w:rsidR="00333DEF" w:rsidRPr="00B109B1">
        <w:rPr>
          <w:rFonts w:cs="Times New Roman"/>
          <w:b/>
          <w:color w:val="000000" w:themeColor="text1"/>
          <w:szCs w:val="28"/>
        </w:rPr>
        <w:t>ПЕРЕЧЕНЬ ОСНОВНЫХ МЕРОПРИЯТИЙ МУНИЦИПАЛЬНОЙ ПРОГРАММЫ</w:t>
      </w:r>
    </w:p>
    <w:p w:rsidR="00C33649" w:rsidRPr="00B109B1" w:rsidRDefault="00D65D99" w:rsidP="0089758C">
      <w:pPr>
        <w:ind w:firstLine="709"/>
        <w:jc w:val="center"/>
        <w:rPr>
          <w:rFonts w:cs="Times New Roman"/>
          <w:b/>
          <w:color w:val="000000" w:themeColor="text1"/>
          <w:szCs w:val="28"/>
        </w:rPr>
      </w:pPr>
      <w:r w:rsidRPr="00B109B1">
        <w:rPr>
          <w:rFonts w:cs="Times New Roman"/>
          <w:b/>
          <w:color w:val="000000" w:themeColor="text1"/>
          <w:szCs w:val="28"/>
        </w:rPr>
        <w:t>«</w:t>
      </w:r>
      <w:r w:rsidR="00E03F9E" w:rsidRPr="00B109B1">
        <w:rPr>
          <w:rFonts w:cs="Times New Roman"/>
          <w:b/>
          <w:color w:val="000000" w:themeColor="text1"/>
          <w:szCs w:val="28"/>
        </w:rPr>
        <w:t>Развитие информационного общества и формирова</w:t>
      </w:r>
      <w:r w:rsidR="0040302D" w:rsidRPr="00B109B1">
        <w:rPr>
          <w:rFonts w:cs="Times New Roman"/>
          <w:b/>
          <w:color w:val="000000" w:themeColor="text1"/>
          <w:szCs w:val="28"/>
        </w:rPr>
        <w:t>ние электронного правительства</w:t>
      </w:r>
      <w:r w:rsidR="00CC0414" w:rsidRPr="00B109B1">
        <w:rPr>
          <w:rFonts w:cs="Times New Roman"/>
          <w:b/>
          <w:color w:val="000000" w:themeColor="text1"/>
          <w:szCs w:val="28"/>
        </w:rPr>
        <w:t>»</w:t>
      </w: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D464A0" w:rsidRPr="00B109B1" w:rsidTr="00EF30EA">
        <w:tc>
          <w:tcPr>
            <w:tcW w:w="851" w:type="dxa"/>
            <w:vMerge w:val="restart"/>
            <w:tcBorders>
              <w:top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w:t>
            </w:r>
            <w:r w:rsidRPr="00B109B1">
              <w:rPr>
                <w:rFonts w:ascii="Times New Roman" w:hAnsi="Times New Roman" w:cs="Times New Roman"/>
                <w:color w:val="000000" w:themeColor="text1"/>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B109B1" w:rsidRDefault="00CC0414" w:rsidP="002370B3">
            <w:pPr>
              <w:pStyle w:val="ab"/>
              <w:ind w:left="113" w:right="113"/>
              <w:jc w:val="center"/>
              <w:rPr>
                <w:rFonts w:ascii="Times New Roman" w:hAnsi="Times New Roman" w:cs="Times New Roman"/>
                <w:color w:val="000000" w:themeColor="text1"/>
              </w:rPr>
            </w:pPr>
            <w:r w:rsidRPr="00B109B1">
              <w:rPr>
                <w:rFonts w:ascii="Times New Roman" w:hAnsi="Times New Roman" w:cs="Times New Roman"/>
                <w:color w:val="000000" w:themeColor="text1"/>
              </w:rPr>
              <w:t xml:space="preserve">Статус </w:t>
            </w:r>
            <w:hyperlink w:anchor="P1007" w:history="1">
              <w:r w:rsidRPr="00B109B1">
                <w:rPr>
                  <w:rFonts w:ascii="Times New Roman" w:hAnsi="Times New Roman" w:cs="Times New Roman"/>
                  <w:color w:val="000000" w:themeColor="text1"/>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B109B1" w:rsidRDefault="00CC0414" w:rsidP="002370B3">
            <w:pPr>
              <w:pStyle w:val="ab"/>
              <w:ind w:left="113" w:right="113"/>
              <w:jc w:val="center"/>
              <w:rPr>
                <w:rFonts w:ascii="Times New Roman" w:hAnsi="Times New Roman" w:cs="Times New Roman"/>
                <w:color w:val="000000" w:themeColor="text1"/>
              </w:rPr>
            </w:pPr>
            <w:r w:rsidRPr="00B109B1">
              <w:rPr>
                <w:rFonts w:ascii="Times New Roman" w:hAnsi="Times New Roman" w:cs="Times New Roman"/>
                <w:color w:val="000000" w:themeColor="text1"/>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B109B1" w:rsidRDefault="00CC0414" w:rsidP="002370B3">
            <w:pPr>
              <w:pStyle w:val="ab"/>
              <w:ind w:left="113" w:right="113"/>
              <w:jc w:val="center"/>
              <w:rPr>
                <w:rFonts w:ascii="Times New Roman" w:hAnsi="Times New Roman" w:cs="Times New Roman"/>
                <w:color w:val="000000" w:themeColor="text1"/>
              </w:rPr>
            </w:pPr>
            <w:r w:rsidRPr="00B109B1">
              <w:rPr>
                <w:rFonts w:ascii="Times New Roman" w:hAnsi="Times New Roman" w:cs="Times New Roman"/>
                <w:color w:val="000000" w:themeColor="text1"/>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vAlign w:val="center"/>
          </w:tcPr>
          <w:p w:rsidR="00CC0414" w:rsidRPr="00B109B1" w:rsidRDefault="00CC0414" w:rsidP="002370B3">
            <w:pPr>
              <w:pStyle w:val="ab"/>
              <w:ind w:left="113" w:right="113"/>
              <w:jc w:val="center"/>
              <w:rPr>
                <w:rFonts w:ascii="Times New Roman" w:hAnsi="Times New Roman" w:cs="Times New Roman"/>
                <w:color w:val="000000" w:themeColor="text1"/>
              </w:rPr>
            </w:pPr>
            <w:r w:rsidRPr="00B109B1">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D464A0" w:rsidRPr="00B109B1" w:rsidTr="00EF30EA">
        <w:tc>
          <w:tcPr>
            <w:tcW w:w="851" w:type="dxa"/>
            <w:vMerge/>
            <w:tcBorders>
              <w:top w:val="single" w:sz="4" w:space="0" w:color="auto"/>
              <w:bottom w:val="single" w:sz="4" w:space="0" w:color="auto"/>
              <w:right w:val="single" w:sz="4" w:space="0" w:color="auto"/>
            </w:tcBorders>
          </w:tcPr>
          <w:p w:rsidR="00CC0414" w:rsidRPr="00B109B1"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rPr>
                <w:rFonts w:ascii="Times New Roman" w:hAnsi="Times New Roman" w:cs="Times New Roman"/>
                <w:color w:val="000000" w:themeColor="text1"/>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B109B1" w:rsidRDefault="00CC0414" w:rsidP="002370B3">
            <w:pPr>
              <w:pStyle w:val="ab"/>
              <w:ind w:left="113" w:right="113"/>
              <w:jc w:val="center"/>
              <w:rPr>
                <w:rFonts w:ascii="Times New Roman" w:hAnsi="Times New Roman" w:cs="Times New Roman"/>
                <w:color w:val="000000" w:themeColor="text1"/>
              </w:rPr>
            </w:pPr>
            <w:r w:rsidRPr="00B109B1">
              <w:rPr>
                <w:rFonts w:ascii="Times New Roman" w:hAnsi="Times New Roman" w:cs="Times New Roman"/>
                <w:color w:val="000000" w:themeColor="text1"/>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B109B1" w:rsidRDefault="00CC0414" w:rsidP="002370B3">
            <w:pPr>
              <w:pStyle w:val="ab"/>
              <w:rPr>
                <w:rFonts w:ascii="Times New Roman" w:hAnsi="Times New Roman" w:cs="Times New Roman"/>
                <w:color w:val="000000" w:themeColor="text1"/>
              </w:rPr>
            </w:pPr>
          </w:p>
        </w:tc>
      </w:tr>
      <w:tr w:rsidR="00D464A0" w:rsidRPr="00B109B1" w:rsidTr="00EF30EA">
        <w:trPr>
          <w:cantSplit/>
          <w:trHeight w:val="1857"/>
        </w:trPr>
        <w:tc>
          <w:tcPr>
            <w:tcW w:w="851" w:type="dxa"/>
            <w:vMerge/>
            <w:tcBorders>
              <w:top w:val="single" w:sz="4" w:space="0" w:color="auto"/>
              <w:bottom w:val="single" w:sz="4" w:space="0" w:color="auto"/>
              <w:right w:val="single" w:sz="4" w:space="0" w:color="auto"/>
            </w:tcBorders>
          </w:tcPr>
          <w:p w:rsidR="00CC0414" w:rsidRPr="00B109B1"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B109B1" w:rsidRDefault="00CC0414" w:rsidP="002370B3">
            <w:pPr>
              <w:pStyle w:val="ab"/>
              <w:ind w:left="113" w:right="113"/>
              <w:jc w:val="center"/>
              <w:rPr>
                <w:rFonts w:ascii="Times New Roman" w:hAnsi="Times New Roman" w:cs="Times New Roman"/>
                <w:color w:val="000000" w:themeColor="text1"/>
              </w:rPr>
            </w:pPr>
            <w:r w:rsidRPr="00B109B1">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B109B1" w:rsidRDefault="00CC0414" w:rsidP="002370B3">
            <w:pPr>
              <w:pStyle w:val="ab"/>
              <w:ind w:left="113" w:right="113"/>
              <w:jc w:val="center"/>
              <w:rPr>
                <w:rFonts w:ascii="Times New Roman" w:hAnsi="Times New Roman" w:cs="Times New Roman"/>
                <w:color w:val="000000" w:themeColor="text1"/>
              </w:rPr>
            </w:pPr>
            <w:r w:rsidRPr="00B109B1">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B109B1" w:rsidRDefault="00CC0414" w:rsidP="002370B3">
            <w:pPr>
              <w:pStyle w:val="ab"/>
              <w:ind w:left="113" w:right="113"/>
              <w:jc w:val="center"/>
              <w:rPr>
                <w:rFonts w:ascii="Times New Roman" w:hAnsi="Times New Roman" w:cs="Times New Roman"/>
                <w:color w:val="000000" w:themeColor="text1"/>
              </w:rPr>
            </w:pPr>
            <w:r w:rsidRPr="00B109B1">
              <w:rPr>
                <w:rFonts w:ascii="Times New Roman" w:hAnsi="Times New Roman" w:cs="Times New Roman"/>
                <w:color w:val="000000" w:themeColor="text1"/>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B109B1" w:rsidRDefault="00CC0414" w:rsidP="002370B3">
            <w:pPr>
              <w:pStyle w:val="ab"/>
              <w:ind w:left="113" w:right="113"/>
              <w:jc w:val="center"/>
              <w:rPr>
                <w:rFonts w:ascii="Times New Roman" w:hAnsi="Times New Roman" w:cs="Times New Roman"/>
                <w:color w:val="000000" w:themeColor="text1"/>
              </w:rPr>
            </w:pPr>
            <w:r w:rsidRPr="00B109B1">
              <w:rPr>
                <w:rFonts w:ascii="Times New Roman" w:hAnsi="Times New Roman" w:cs="Times New Roman"/>
                <w:color w:val="000000" w:themeColor="text1"/>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B109B1" w:rsidRDefault="00CC0414" w:rsidP="002370B3">
            <w:pPr>
              <w:pStyle w:val="ab"/>
              <w:rPr>
                <w:rFonts w:ascii="Times New Roman" w:hAnsi="Times New Roman" w:cs="Times New Roman"/>
                <w:color w:val="000000" w:themeColor="text1"/>
              </w:rPr>
            </w:pPr>
          </w:p>
        </w:tc>
      </w:tr>
    </w:tbl>
    <w:p w:rsidR="00FD34F6" w:rsidRPr="00B109B1" w:rsidRDefault="00FD34F6" w:rsidP="002370B3">
      <w:pPr>
        <w:spacing w:line="24" w:lineRule="auto"/>
        <w:rPr>
          <w:rFonts w:cs="Times New Roman"/>
          <w:color w:val="000000" w:themeColor="text1"/>
          <w:sz w:val="2"/>
          <w:szCs w:val="24"/>
        </w:rPr>
      </w:pP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D464A0" w:rsidRPr="00B109B1" w:rsidTr="00F016AB">
        <w:trPr>
          <w:tblHeader/>
        </w:trPr>
        <w:tc>
          <w:tcPr>
            <w:tcW w:w="851" w:type="dxa"/>
            <w:tcBorders>
              <w:top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2</w:t>
            </w:r>
          </w:p>
        </w:tc>
        <w:tc>
          <w:tcPr>
            <w:tcW w:w="425" w:type="dxa"/>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3</w:t>
            </w:r>
          </w:p>
        </w:tc>
        <w:tc>
          <w:tcPr>
            <w:tcW w:w="1276" w:type="dxa"/>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w:t>
            </w:r>
          </w:p>
        </w:tc>
        <w:tc>
          <w:tcPr>
            <w:tcW w:w="1134" w:type="dxa"/>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5</w:t>
            </w:r>
          </w:p>
        </w:tc>
        <w:tc>
          <w:tcPr>
            <w:tcW w:w="992" w:type="dxa"/>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9</w:t>
            </w:r>
          </w:p>
        </w:tc>
        <w:tc>
          <w:tcPr>
            <w:tcW w:w="2126" w:type="dxa"/>
            <w:tcBorders>
              <w:top w:val="single" w:sz="4" w:space="0" w:color="auto"/>
              <w:left w:val="single" w:sz="4" w:space="0" w:color="auto"/>
              <w:bottom w:val="single" w:sz="4" w:space="0" w:color="auto"/>
              <w:right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w:t>
            </w:r>
          </w:p>
        </w:tc>
        <w:tc>
          <w:tcPr>
            <w:tcW w:w="2155" w:type="dxa"/>
            <w:tcBorders>
              <w:top w:val="single" w:sz="4" w:space="0" w:color="auto"/>
              <w:left w:val="single" w:sz="4" w:space="0" w:color="auto"/>
              <w:bottom w:val="single" w:sz="4" w:space="0" w:color="auto"/>
            </w:tcBorders>
          </w:tcPr>
          <w:p w:rsidR="00CC0414" w:rsidRPr="00B109B1" w:rsidRDefault="00CC0414"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11</w:t>
            </w:r>
          </w:p>
        </w:tc>
      </w:tr>
      <w:tr w:rsidR="00D464A0" w:rsidRPr="00B109B1" w:rsidTr="00F016AB">
        <w:tc>
          <w:tcPr>
            <w:tcW w:w="851" w:type="dxa"/>
            <w:tcBorders>
              <w:top w:val="single" w:sz="4" w:space="0" w:color="auto"/>
              <w:bottom w:val="single" w:sz="4" w:space="0" w:color="auto"/>
              <w:right w:val="single" w:sz="4" w:space="0" w:color="auto"/>
            </w:tcBorders>
          </w:tcPr>
          <w:p w:rsidR="00E03F9E" w:rsidRPr="00B109B1" w:rsidRDefault="00E03F9E"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E03F9E" w:rsidRPr="00B109B1" w:rsidRDefault="00E03F9E" w:rsidP="002370B3">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Цель 1</w:t>
            </w:r>
          </w:p>
        </w:tc>
        <w:tc>
          <w:tcPr>
            <w:tcW w:w="11368" w:type="dxa"/>
            <w:gridSpan w:val="9"/>
            <w:tcBorders>
              <w:top w:val="single" w:sz="4" w:space="0" w:color="auto"/>
              <w:left w:val="single" w:sz="4" w:space="0" w:color="auto"/>
              <w:bottom w:val="single" w:sz="4" w:space="0" w:color="auto"/>
            </w:tcBorders>
          </w:tcPr>
          <w:p w:rsidR="00E03F9E" w:rsidRPr="00B109B1" w:rsidRDefault="00FB3B66" w:rsidP="002370B3">
            <w:pPr>
              <w:jc w:val="both"/>
              <w:rPr>
                <w:rFonts w:cs="Times New Roman"/>
                <w:b/>
                <w:color w:val="000000" w:themeColor="text1"/>
                <w:sz w:val="24"/>
                <w:szCs w:val="24"/>
              </w:rPr>
            </w:pPr>
            <w:r w:rsidRPr="00B109B1">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w:t>
            </w:r>
            <w:r w:rsidR="00A90ACF" w:rsidRPr="00B109B1">
              <w:rPr>
                <w:rFonts w:cs="Times New Roman"/>
                <w:color w:val="000000" w:themeColor="text1"/>
                <w:sz w:val="24"/>
                <w:szCs w:val="24"/>
              </w:rPr>
              <w:t>ых</w:t>
            </w:r>
            <w:r w:rsidRPr="00B109B1">
              <w:rPr>
                <w:rFonts w:cs="Times New Roman"/>
                <w:color w:val="000000" w:themeColor="text1"/>
                <w:sz w:val="24"/>
                <w:szCs w:val="24"/>
              </w:rPr>
              <w:t xml:space="preserve"> платформ и сервисов </w:t>
            </w:r>
            <w:r w:rsidR="00A90ACF" w:rsidRPr="00B109B1">
              <w:rPr>
                <w:rFonts w:cs="Times New Roman"/>
                <w:color w:val="000000" w:themeColor="text1"/>
                <w:sz w:val="24"/>
                <w:szCs w:val="24"/>
              </w:rPr>
              <w:t xml:space="preserve">в </w:t>
            </w:r>
            <w:r w:rsidRPr="00B109B1">
              <w:rPr>
                <w:rFonts w:cs="Times New Roman"/>
                <w:color w:val="000000" w:themeColor="text1"/>
                <w:sz w:val="24"/>
                <w:szCs w:val="24"/>
              </w:rPr>
              <w:t>управлени</w:t>
            </w:r>
            <w:r w:rsidR="00A90ACF" w:rsidRPr="00B109B1">
              <w:rPr>
                <w:rFonts w:cs="Times New Roman"/>
                <w:color w:val="000000" w:themeColor="text1"/>
                <w:sz w:val="24"/>
                <w:szCs w:val="24"/>
              </w:rPr>
              <w:t>е</w:t>
            </w:r>
            <w:r w:rsidRPr="00B109B1">
              <w:rPr>
                <w:rFonts w:cs="Times New Roman"/>
                <w:color w:val="000000" w:themeColor="text1"/>
                <w:sz w:val="24"/>
                <w:szCs w:val="24"/>
              </w:rPr>
              <w:t xml:space="preserve"> муниципальн</w:t>
            </w:r>
            <w:r w:rsidR="00A90ACF" w:rsidRPr="00B109B1">
              <w:rPr>
                <w:rFonts w:cs="Times New Roman"/>
                <w:color w:val="000000" w:themeColor="text1"/>
                <w:sz w:val="24"/>
                <w:szCs w:val="24"/>
              </w:rPr>
              <w:t>ым</w:t>
            </w:r>
            <w:r w:rsidRPr="00B109B1">
              <w:rPr>
                <w:rFonts w:cs="Times New Roman"/>
                <w:color w:val="000000" w:themeColor="text1"/>
                <w:sz w:val="24"/>
                <w:szCs w:val="24"/>
              </w:rPr>
              <w:t xml:space="preserve"> образовани</w:t>
            </w:r>
            <w:r w:rsidR="00A90ACF" w:rsidRPr="00B109B1">
              <w:rPr>
                <w:rFonts w:cs="Times New Roman"/>
                <w:color w:val="000000" w:themeColor="text1"/>
                <w:sz w:val="24"/>
                <w:szCs w:val="24"/>
              </w:rPr>
              <w:t>ем</w:t>
            </w:r>
            <w:r w:rsidRPr="00B109B1">
              <w:rPr>
                <w:rFonts w:cs="Times New Roman"/>
                <w:color w:val="000000" w:themeColor="text1"/>
                <w:sz w:val="24"/>
                <w:szCs w:val="24"/>
              </w:rPr>
              <w:t xml:space="preserve"> Темрюкский район</w:t>
            </w:r>
          </w:p>
        </w:tc>
      </w:tr>
      <w:tr w:rsidR="00D464A0" w:rsidRPr="00B109B1" w:rsidTr="00F016AB">
        <w:tc>
          <w:tcPr>
            <w:tcW w:w="851" w:type="dxa"/>
            <w:tcBorders>
              <w:top w:val="single" w:sz="4" w:space="0" w:color="auto"/>
              <w:bottom w:val="single" w:sz="4" w:space="0" w:color="auto"/>
              <w:right w:val="single" w:sz="4" w:space="0" w:color="auto"/>
            </w:tcBorders>
          </w:tcPr>
          <w:p w:rsidR="00223311" w:rsidRPr="00B109B1" w:rsidRDefault="00223311" w:rsidP="002370B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1.1</w:t>
            </w:r>
          </w:p>
        </w:tc>
        <w:tc>
          <w:tcPr>
            <w:tcW w:w="2410" w:type="dxa"/>
            <w:tcBorders>
              <w:top w:val="single" w:sz="4" w:space="0" w:color="auto"/>
              <w:left w:val="single" w:sz="4" w:space="0" w:color="auto"/>
              <w:bottom w:val="single" w:sz="4" w:space="0" w:color="auto"/>
              <w:right w:val="single" w:sz="4" w:space="0" w:color="auto"/>
            </w:tcBorders>
          </w:tcPr>
          <w:p w:rsidR="00223311" w:rsidRPr="00B109B1" w:rsidRDefault="00223311" w:rsidP="002370B3">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Задача 1.1</w:t>
            </w:r>
          </w:p>
        </w:tc>
        <w:tc>
          <w:tcPr>
            <w:tcW w:w="11368" w:type="dxa"/>
            <w:gridSpan w:val="9"/>
            <w:tcBorders>
              <w:top w:val="single" w:sz="4" w:space="0" w:color="auto"/>
              <w:left w:val="single" w:sz="4" w:space="0" w:color="auto"/>
              <w:bottom w:val="single" w:sz="4" w:space="0" w:color="auto"/>
            </w:tcBorders>
          </w:tcPr>
          <w:p w:rsidR="00223311" w:rsidRPr="00B109B1" w:rsidRDefault="00E87A23" w:rsidP="002370B3">
            <w:pPr>
              <w:jc w:val="both"/>
              <w:rPr>
                <w:rFonts w:cs="Times New Roman"/>
                <w:color w:val="000000" w:themeColor="text1"/>
                <w:sz w:val="24"/>
                <w:szCs w:val="24"/>
              </w:rPr>
            </w:pPr>
            <w:r w:rsidRPr="00B109B1">
              <w:rPr>
                <w:rFonts w:cs="Times New Roman"/>
                <w:color w:val="000000" w:themeColor="text1"/>
                <w:sz w:val="24"/>
                <w:szCs w:val="24"/>
              </w:rPr>
              <w:t xml:space="preserve">Развитие, сопровождение и поддержка информационно-телекоммуникационной инфраструктуры </w:t>
            </w:r>
            <w:r w:rsidR="00D722C1" w:rsidRPr="00B109B1">
              <w:rPr>
                <w:rFonts w:cs="Times New Roman"/>
                <w:color w:val="000000" w:themeColor="text1"/>
                <w:sz w:val="24"/>
                <w:szCs w:val="24"/>
              </w:rPr>
              <w:t>органов местного самоуправления Темрюкского района</w:t>
            </w:r>
          </w:p>
        </w:tc>
      </w:tr>
      <w:tr w:rsidR="00D464A0" w:rsidRPr="00B109B1" w:rsidTr="00F016AB">
        <w:tc>
          <w:tcPr>
            <w:tcW w:w="851" w:type="dxa"/>
            <w:vMerge w:val="restart"/>
            <w:tcBorders>
              <w:top w:val="single" w:sz="4" w:space="0" w:color="auto"/>
              <w:bottom w:val="single" w:sz="4" w:space="0" w:color="auto"/>
              <w:right w:val="single" w:sz="4" w:space="0" w:color="auto"/>
            </w:tcBorders>
          </w:tcPr>
          <w:p w:rsidR="00E8350B" w:rsidRPr="00B109B1" w:rsidRDefault="00E8350B" w:rsidP="00E8350B">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1.1.1</w:t>
            </w:r>
          </w:p>
        </w:tc>
        <w:tc>
          <w:tcPr>
            <w:tcW w:w="2410" w:type="dxa"/>
            <w:vMerge w:val="restart"/>
            <w:tcBorders>
              <w:top w:val="single" w:sz="4" w:space="0" w:color="auto"/>
              <w:left w:val="single" w:sz="4" w:space="0" w:color="auto"/>
              <w:bottom w:val="single" w:sz="4" w:space="0" w:color="auto"/>
              <w:right w:val="single" w:sz="4" w:space="0" w:color="auto"/>
            </w:tcBorders>
          </w:tcPr>
          <w:p w:rsidR="00E8350B" w:rsidRPr="00B109B1" w:rsidRDefault="00E8350B" w:rsidP="00E8350B">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 xml:space="preserve">Сопровождение, </w:t>
            </w:r>
            <w:r w:rsidRPr="00B109B1">
              <w:rPr>
                <w:rFonts w:ascii="Times New Roman" w:hAnsi="Times New Roman" w:cs="Times New Roman"/>
                <w:color w:val="000000" w:themeColor="text1"/>
              </w:rPr>
              <w:lastRenderedPageBreak/>
              <w:t>обновление и техническая поддержка программного обеспечения</w:t>
            </w:r>
          </w:p>
        </w:tc>
        <w:tc>
          <w:tcPr>
            <w:tcW w:w="425" w:type="dxa"/>
            <w:vMerge w:val="restart"/>
            <w:tcBorders>
              <w:top w:val="single" w:sz="4" w:space="0" w:color="auto"/>
              <w:left w:val="single" w:sz="4" w:space="0" w:color="auto"/>
              <w:bottom w:val="single" w:sz="4" w:space="0" w:color="auto"/>
              <w:right w:val="single" w:sz="4" w:space="0" w:color="auto"/>
            </w:tcBorders>
          </w:tcPr>
          <w:p w:rsidR="00E8350B" w:rsidRPr="00B109B1" w:rsidRDefault="00E8350B" w:rsidP="00E8350B">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right w:val="single" w:sz="4" w:space="0" w:color="auto"/>
            </w:tcBorders>
          </w:tcPr>
          <w:p w:rsidR="00E8350B" w:rsidRPr="00B109B1" w:rsidRDefault="00E8350B" w:rsidP="00E8350B">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8350B" w:rsidRPr="00B109B1" w:rsidRDefault="00E8350B" w:rsidP="00E8350B">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2159,6</w:t>
            </w:r>
          </w:p>
        </w:tc>
        <w:tc>
          <w:tcPr>
            <w:tcW w:w="992" w:type="dxa"/>
            <w:tcBorders>
              <w:top w:val="single" w:sz="4" w:space="0" w:color="auto"/>
              <w:left w:val="single" w:sz="4" w:space="0" w:color="auto"/>
              <w:bottom w:val="single" w:sz="4" w:space="0" w:color="auto"/>
              <w:right w:val="single" w:sz="4" w:space="0" w:color="auto"/>
            </w:tcBorders>
          </w:tcPr>
          <w:p w:rsidR="00E8350B" w:rsidRPr="00B109B1" w:rsidRDefault="00E8350B" w:rsidP="00E8350B">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B109B1" w:rsidRDefault="00E8350B" w:rsidP="00E8350B">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B109B1" w:rsidRDefault="00E8350B" w:rsidP="00E8350B">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2159,6</w:t>
            </w:r>
          </w:p>
        </w:tc>
        <w:tc>
          <w:tcPr>
            <w:tcW w:w="1134" w:type="dxa"/>
            <w:tcBorders>
              <w:top w:val="single" w:sz="4" w:space="0" w:color="auto"/>
              <w:left w:val="single" w:sz="4" w:space="0" w:color="auto"/>
              <w:bottom w:val="single" w:sz="4" w:space="0" w:color="auto"/>
              <w:right w:val="single" w:sz="4" w:space="0" w:color="auto"/>
            </w:tcBorders>
          </w:tcPr>
          <w:p w:rsidR="00E8350B" w:rsidRPr="00B109B1" w:rsidRDefault="00E8350B" w:rsidP="00E8350B">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8350B" w:rsidRPr="00B109B1" w:rsidRDefault="00E8350B" w:rsidP="00E8350B">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 xml:space="preserve">Сопровождение и </w:t>
            </w:r>
            <w:r w:rsidRPr="00B109B1">
              <w:rPr>
                <w:rFonts w:ascii="Times New Roman" w:hAnsi="Times New Roman" w:cs="Times New Roman"/>
                <w:color w:val="000000" w:themeColor="text1"/>
              </w:rPr>
              <w:lastRenderedPageBreak/>
              <w:t>техническая под</w:t>
            </w:r>
            <w:r w:rsidR="00807574" w:rsidRPr="00B109B1">
              <w:rPr>
                <w:rFonts w:ascii="Times New Roman" w:hAnsi="Times New Roman" w:cs="Times New Roman"/>
                <w:color w:val="000000" w:themeColor="text1"/>
              </w:rPr>
              <w:t>держка программного обеспечения</w:t>
            </w:r>
          </w:p>
          <w:p w:rsidR="00593794" w:rsidRPr="00B109B1" w:rsidRDefault="00593794" w:rsidP="00593794">
            <w:pPr>
              <w:jc w:val="center"/>
              <w:rPr>
                <w:rFonts w:cs="Times New Roman"/>
                <w:color w:val="000000" w:themeColor="text1"/>
                <w:sz w:val="24"/>
                <w:szCs w:val="24"/>
              </w:rPr>
            </w:pPr>
            <w:proofErr w:type="spellStart"/>
            <w:r w:rsidRPr="00B109B1">
              <w:rPr>
                <w:rFonts w:cs="Times New Roman"/>
                <w:color w:val="000000" w:themeColor="text1"/>
                <w:sz w:val="24"/>
                <w:szCs w:val="24"/>
                <w:lang w:val="en-US"/>
              </w:rPr>
              <w:t>KaisXmlCreator</w:t>
            </w:r>
            <w:proofErr w:type="spellEnd"/>
            <w:r w:rsidRPr="00B109B1">
              <w:rPr>
                <w:rFonts w:cs="Times New Roman"/>
                <w:color w:val="000000" w:themeColor="text1"/>
                <w:sz w:val="24"/>
                <w:szCs w:val="24"/>
              </w:rPr>
              <w:t xml:space="preserve"> для информационного взаимодействия с </w:t>
            </w:r>
            <w:proofErr w:type="spellStart"/>
            <w:r w:rsidRPr="00B109B1">
              <w:rPr>
                <w:rFonts w:cs="Times New Roman"/>
                <w:color w:val="000000" w:themeColor="text1"/>
                <w:sz w:val="24"/>
                <w:szCs w:val="24"/>
              </w:rPr>
              <w:t>Росреестром</w:t>
            </w:r>
            <w:proofErr w:type="spellEnd"/>
            <w:r w:rsidRPr="00B109B1">
              <w:rPr>
                <w:rFonts w:cs="Times New Roman"/>
                <w:color w:val="000000" w:themeColor="text1"/>
                <w:sz w:val="24"/>
                <w:szCs w:val="24"/>
              </w:rPr>
              <w:t>. Установка лицензионного ключа – 2 шт. (2022 год)</w:t>
            </w:r>
            <w:r w:rsidR="00C3139D" w:rsidRPr="00B109B1">
              <w:rPr>
                <w:rFonts w:cs="Times New Roman"/>
                <w:color w:val="000000" w:themeColor="text1"/>
                <w:sz w:val="24"/>
                <w:szCs w:val="24"/>
              </w:rPr>
              <w:t>.</w:t>
            </w:r>
          </w:p>
          <w:p w:rsidR="00B562B6" w:rsidRPr="00B109B1" w:rsidRDefault="00B562B6" w:rsidP="00593794">
            <w:pPr>
              <w:jc w:val="center"/>
              <w:rPr>
                <w:color w:val="000000" w:themeColor="text1"/>
                <w:sz w:val="24"/>
                <w:szCs w:val="24"/>
                <w:lang w:eastAsia="ru-RU"/>
              </w:rPr>
            </w:pPr>
            <w:r w:rsidRPr="00B109B1">
              <w:rPr>
                <w:color w:val="000000" w:themeColor="text1"/>
                <w:lang w:eastAsia="ru-RU"/>
              </w:rPr>
              <w:t>«</w:t>
            </w:r>
            <w:r w:rsidRPr="00B109B1">
              <w:rPr>
                <w:color w:val="000000" w:themeColor="text1"/>
                <w:sz w:val="24"/>
                <w:szCs w:val="24"/>
                <w:lang w:eastAsia="ru-RU"/>
              </w:rPr>
              <w:t xml:space="preserve">Платформа </w:t>
            </w:r>
            <w:proofErr w:type="spellStart"/>
            <w:r w:rsidRPr="00B109B1">
              <w:rPr>
                <w:color w:val="000000" w:themeColor="text1"/>
                <w:sz w:val="24"/>
                <w:szCs w:val="24"/>
                <w:lang w:val="en-US" w:eastAsia="ru-RU"/>
              </w:rPr>
              <w:t>nanoCAD</w:t>
            </w:r>
            <w:proofErr w:type="spellEnd"/>
            <w:r w:rsidRPr="00B109B1">
              <w:rPr>
                <w:color w:val="000000" w:themeColor="text1"/>
                <w:sz w:val="24"/>
                <w:szCs w:val="24"/>
                <w:lang w:eastAsia="ru-RU"/>
              </w:rPr>
              <w:t>» 22, для 8 рабочих мест (</w:t>
            </w:r>
            <w:r w:rsidR="00B838ED" w:rsidRPr="00B109B1">
              <w:rPr>
                <w:color w:val="000000" w:themeColor="text1"/>
                <w:sz w:val="24"/>
                <w:szCs w:val="24"/>
                <w:lang w:eastAsia="ru-RU"/>
              </w:rPr>
              <w:t xml:space="preserve">начиная </w:t>
            </w:r>
            <w:r w:rsidRPr="00B109B1">
              <w:rPr>
                <w:color w:val="000000" w:themeColor="text1"/>
                <w:sz w:val="24"/>
                <w:szCs w:val="24"/>
                <w:lang w:val="en-US" w:eastAsia="ru-RU"/>
              </w:rPr>
              <w:t>c</w:t>
            </w:r>
            <w:r w:rsidRPr="00B109B1">
              <w:rPr>
                <w:color w:val="000000" w:themeColor="text1"/>
                <w:sz w:val="24"/>
                <w:szCs w:val="24"/>
                <w:lang w:eastAsia="ru-RU"/>
              </w:rPr>
              <w:t xml:space="preserve"> 2023 год</w:t>
            </w:r>
            <w:r w:rsidR="00B838ED" w:rsidRPr="00B109B1">
              <w:rPr>
                <w:color w:val="000000" w:themeColor="text1"/>
                <w:sz w:val="24"/>
                <w:szCs w:val="24"/>
                <w:lang w:eastAsia="ru-RU"/>
              </w:rPr>
              <w:t>а</w:t>
            </w:r>
            <w:r w:rsidRPr="00B109B1">
              <w:rPr>
                <w:color w:val="000000" w:themeColor="text1"/>
                <w:sz w:val="24"/>
                <w:szCs w:val="24"/>
                <w:lang w:eastAsia="ru-RU"/>
              </w:rPr>
              <w:t>)</w:t>
            </w:r>
            <w:r w:rsidR="00C3139D" w:rsidRPr="00B109B1">
              <w:rPr>
                <w:color w:val="000000" w:themeColor="text1"/>
                <w:sz w:val="24"/>
                <w:szCs w:val="24"/>
                <w:lang w:eastAsia="ru-RU"/>
              </w:rPr>
              <w:t>.</w:t>
            </w:r>
          </w:p>
          <w:p w:rsidR="00B51D22" w:rsidRPr="00B109B1" w:rsidRDefault="00B51D22" w:rsidP="00593794">
            <w:pPr>
              <w:jc w:val="center"/>
              <w:rPr>
                <w:color w:val="000000" w:themeColor="text1"/>
                <w:sz w:val="24"/>
                <w:szCs w:val="24"/>
                <w:lang w:eastAsia="ru-RU"/>
              </w:rPr>
            </w:pPr>
            <w:r w:rsidRPr="00B109B1">
              <w:rPr>
                <w:color w:val="000000" w:themeColor="text1"/>
                <w:sz w:val="24"/>
                <w:szCs w:val="24"/>
                <w:lang w:eastAsia="ru-RU"/>
              </w:rPr>
              <w:t>Продление доступа к системе АС «Бюджет» - 100% (ежегодно</w:t>
            </w:r>
            <w:r w:rsidR="00EE4328" w:rsidRPr="00B109B1">
              <w:rPr>
                <w:color w:val="000000" w:themeColor="text1"/>
                <w:sz w:val="24"/>
                <w:szCs w:val="24"/>
                <w:lang w:eastAsia="ru-RU"/>
              </w:rPr>
              <w:t xml:space="preserve"> до 2024</w:t>
            </w:r>
            <w:r w:rsidRPr="00B109B1">
              <w:rPr>
                <w:color w:val="000000" w:themeColor="text1"/>
                <w:sz w:val="24"/>
                <w:szCs w:val="24"/>
                <w:lang w:eastAsia="ru-RU"/>
              </w:rPr>
              <w:t>)</w:t>
            </w:r>
          </w:p>
          <w:p w:rsidR="00B51D22" w:rsidRPr="00B109B1" w:rsidRDefault="00B51D22" w:rsidP="00593794">
            <w:pPr>
              <w:jc w:val="center"/>
              <w:rPr>
                <w:color w:val="000000" w:themeColor="text1"/>
                <w:sz w:val="24"/>
                <w:szCs w:val="24"/>
                <w:lang w:eastAsia="ru-RU"/>
              </w:rPr>
            </w:pPr>
            <w:r w:rsidRPr="00B109B1">
              <w:rPr>
                <w:color w:val="000000" w:themeColor="text1"/>
                <w:sz w:val="24"/>
                <w:szCs w:val="24"/>
                <w:lang w:eastAsia="ru-RU"/>
              </w:rPr>
              <w:t xml:space="preserve">Сопровождение и техническая поддержка </w:t>
            </w:r>
            <w:proofErr w:type="spellStart"/>
            <w:r w:rsidRPr="00B109B1">
              <w:rPr>
                <w:color w:val="000000" w:themeColor="text1"/>
                <w:sz w:val="24"/>
                <w:szCs w:val="24"/>
                <w:lang w:eastAsia="ru-RU"/>
              </w:rPr>
              <w:t>програмного</w:t>
            </w:r>
            <w:proofErr w:type="spellEnd"/>
            <w:r w:rsidRPr="00B109B1">
              <w:rPr>
                <w:color w:val="000000" w:themeColor="text1"/>
                <w:sz w:val="24"/>
                <w:szCs w:val="24"/>
                <w:lang w:eastAsia="ru-RU"/>
              </w:rPr>
              <w:t xml:space="preserve"> обеспечения 1С «Бухгалтерия» - 100% (</w:t>
            </w:r>
            <w:r w:rsidR="00463F2C" w:rsidRPr="00B109B1">
              <w:rPr>
                <w:color w:val="000000" w:themeColor="text1"/>
                <w:sz w:val="24"/>
                <w:szCs w:val="24"/>
                <w:lang w:eastAsia="ru-RU"/>
              </w:rPr>
              <w:t>2022-2023 год</w:t>
            </w:r>
            <w:r w:rsidRPr="00B109B1">
              <w:rPr>
                <w:color w:val="000000" w:themeColor="text1"/>
                <w:sz w:val="24"/>
                <w:szCs w:val="24"/>
                <w:lang w:eastAsia="ru-RU"/>
              </w:rPr>
              <w:t>)</w:t>
            </w:r>
          </w:p>
          <w:p w:rsidR="00593794" w:rsidRPr="00B109B1" w:rsidRDefault="003C75C3" w:rsidP="00A0553B">
            <w:pPr>
              <w:jc w:val="center"/>
              <w:rPr>
                <w:rFonts w:cs="Times New Roman"/>
                <w:color w:val="000000" w:themeColor="text1"/>
                <w:sz w:val="24"/>
                <w:szCs w:val="24"/>
              </w:rPr>
            </w:pPr>
            <w:r w:rsidRPr="00B109B1">
              <w:rPr>
                <w:color w:val="000000" w:themeColor="text1"/>
                <w:sz w:val="24"/>
                <w:szCs w:val="24"/>
                <w:lang w:eastAsia="ru-RU"/>
              </w:rPr>
              <w:t xml:space="preserve">Сопровождение и техническая </w:t>
            </w:r>
            <w:r w:rsidRPr="00B109B1">
              <w:rPr>
                <w:color w:val="000000" w:themeColor="text1"/>
                <w:sz w:val="24"/>
                <w:szCs w:val="24"/>
                <w:lang w:eastAsia="ru-RU"/>
              </w:rPr>
              <w:lastRenderedPageBreak/>
              <w:t xml:space="preserve">поддержка программного обеспечения </w:t>
            </w:r>
            <w:r w:rsidR="00A0553B" w:rsidRPr="00B109B1">
              <w:rPr>
                <w:rFonts w:cs="Times New Roman"/>
                <w:color w:val="000000" w:themeColor="text1"/>
                <w:sz w:val="24"/>
                <w:szCs w:val="24"/>
              </w:rPr>
              <w:t>«Полигон Про: Мун</w:t>
            </w:r>
            <w:r w:rsidR="000D6841" w:rsidRPr="00B109B1">
              <w:rPr>
                <w:rFonts w:cs="Times New Roman"/>
                <w:color w:val="000000" w:themeColor="text1"/>
                <w:sz w:val="24"/>
                <w:szCs w:val="24"/>
              </w:rPr>
              <w:t>иципалитет» для 2 пользователей (</w:t>
            </w:r>
            <w:r w:rsidR="00B838ED" w:rsidRPr="00B109B1">
              <w:rPr>
                <w:rFonts w:cs="Times New Roman"/>
                <w:color w:val="000000" w:themeColor="text1"/>
                <w:sz w:val="24"/>
                <w:szCs w:val="24"/>
              </w:rPr>
              <w:t xml:space="preserve">ежегодно </w:t>
            </w:r>
            <w:r w:rsidR="00593794" w:rsidRPr="00B109B1">
              <w:rPr>
                <w:rFonts w:cs="Times New Roman"/>
                <w:color w:val="000000" w:themeColor="text1"/>
                <w:sz w:val="24"/>
                <w:szCs w:val="24"/>
              </w:rPr>
              <w:t>с 2024 года)</w:t>
            </w:r>
            <w:r w:rsidR="00C3139D" w:rsidRPr="00B109B1">
              <w:rPr>
                <w:rFonts w:cs="Times New Roman"/>
                <w:color w:val="000000" w:themeColor="text1"/>
                <w:sz w:val="24"/>
                <w:szCs w:val="24"/>
              </w:rPr>
              <w:t>.</w:t>
            </w:r>
          </w:p>
          <w:p w:rsidR="00593794" w:rsidRPr="00B109B1" w:rsidRDefault="00A0553B" w:rsidP="00A0553B">
            <w:pPr>
              <w:jc w:val="center"/>
              <w:rPr>
                <w:rFonts w:cs="Times New Roman"/>
                <w:color w:val="000000" w:themeColor="text1"/>
                <w:sz w:val="24"/>
                <w:szCs w:val="24"/>
              </w:rPr>
            </w:pPr>
            <w:r w:rsidRPr="00B109B1">
              <w:rPr>
                <w:rFonts w:cs="Times New Roman"/>
                <w:color w:val="000000" w:themeColor="text1"/>
                <w:sz w:val="24"/>
                <w:szCs w:val="24"/>
              </w:rPr>
              <w:t>Услуги по информационно-техническому обслуживанию «А</w:t>
            </w:r>
            <w:r w:rsidR="00622278" w:rsidRPr="00B109B1">
              <w:rPr>
                <w:rFonts w:cs="Times New Roman"/>
                <w:color w:val="000000" w:themeColor="text1"/>
                <w:sz w:val="24"/>
                <w:szCs w:val="24"/>
              </w:rPr>
              <w:t>РМ Муниципал» - 100% (</w:t>
            </w:r>
            <w:r w:rsidR="00B838ED" w:rsidRPr="00B109B1">
              <w:rPr>
                <w:rFonts w:cs="Times New Roman"/>
                <w:color w:val="000000" w:themeColor="text1"/>
                <w:sz w:val="24"/>
                <w:szCs w:val="24"/>
              </w:rPr>
              <w:t xml:space="preserve">ежегодно </w:t>
            </w:r>
            <w:r w:rsidR="00593794" w:rsidRPr="00B109B1">
              <w:rPr>
                <w:rFonts w:cs="Times New Roman"/>
                <w:color w:val="000000" w:themeColor="text1"/>
                <w:sz w:val="24"/>
                <w:szCs w:val="24"/>
              </w:rPr>
              <w:t>с 2024 года</w:t>
            </w:r>
            <w:r w:rsidR="00622278" w:rsidRPr="00B109B1">
              <w:rPr>
                <w:rFonts w:cs="Times New Roman"/>
                <w:color w:val="000000" w:themeColor="text1"/>
                <w:sz w:val="24"/>
                <w:szCs w:val="24"/>
              </w:rPr>
              <w:t>)</w:t>
            </w:r>
            <w:r w:rsidR="00C3139D" w:rsidRPr="00B109B1">
              <w:rPr>
                <w:rFonts w:cs="Times New Roman"/>
                <w:color w:val="000000" w:themeColor="text1"/>
                <w:sz w:val="24"/>
                <w:szCs w:val="24"/>
              </w:rPr>
              <w:t>.</w:t>
            </w:r>
          </w:p>
          <w:p w:rsidR="000D6841" w:rsidRPr="00B109B1" w:rsidRDefault="00A0553B" w:rsidP="00A0553B">
            <w:pPr>
              <w:jc w:val="center"/>
              <w:rPr>
                <w:rFonts w:cs="Times New Roman"/>
                <w:color w:val="000000" w:themeColor="text1"/>
                <w:sz w:val="24"/>
                <w:szCs w:val="24"/>
              </w:rPr>
            </w:pPr>
            <w:r w:rsidRPr="00B109B1">
              <w:rPr>
                <w:rFonts w:cs="Times New Roman"/>
                <w:color w:val="000000" w:themeColor="text1"/>
                <w:sz w:val="24"/>
                <w:szCs w:val="24"/>
              </w:rPr>
              <w:t xml:space="preserve">Услуга </w:t>
            </w:r>
            <w:proofErr w:type="spellStart"/>
            <w:r w:rsidRPr="00B109B1">
              <w:rPr>
                <w:rFonts w:cs="Times New Roman"/>
                <w:color w:val="000000" w:themeColor="text1"/>
                <w:sz w:val="24"/>
                <w:szCs w:val="24"/>
              </w:rPr>
              <w:t>безлимитной</w:t>
            </w:r>
            <w:proofErr w:type="spellEnd"/>
            <w:r w:rsidRPr="00B109B1">
              <w:rPr>
                <w:rFonts w:cs="Times New Roman"/>
                <w:color w:val="000000" w:themeColor="text1"/>
                <w:sz w:val="24"/>
                <w:szCs w:val="24"/>
              </w:rPr>
              <w:t xml:space="preserve"> отправки электронных документов в </w:t>
            </w:r>
            <w:proofErr w:type="spellStart"/>
            <w:r w:rsidRPr="00B109B1">
              <w:rPr>
                <w:rFonts w:cs="Times New Roman"/>
                <w:color w:val="000000" w:themeColor="text1"/>
                <w:sz w:val="24"/>
                <w:szCs w:val="24"/>
              </w:rPr>
              <w:t>Росреестр</w:t>
            </w:r>
            <w:proofErr w:type="spellEnd"/>
            <w:r w:rsidRPr="00B109B1">
              <w:rPr>
                <w:rFonts w:cs="Times New Roman"/>
                <w:color w:val="000000" w:themeColor="text1"/>
                <w:sz w:val="24"/>
                <w:szCs w:val="24"/>
              </w:rPr>
              <w:t xml:space="preserve"> по системе прямого взаимодействия, для 2 пользователей</w:t>
            </w:r>
          </w:p>
          <w:p w:rsidR="00E8350B" w:rsidRPr="00B109B1" w:rsidRDefault="000D6841" w:rsidP="000D6841">
            <w:pPr>
              <w:jc w:val="center"/>
              <w:rPr>
                <w:rFonts w:cs="Times New Roman"/>
                <w:color w:val="000000" w:themeColor="text1"/>
                <w:sz w:val="24"/>
                <w:szCs w:val="24"/>
                <w:lang w:eastAsia="ru-RU"/>
              </w:rPr>
            </w:pPr>
            <w:r w:rsidRPr="00B109B1">
              <w:rPr>
                <w:rFonts w:cs="Times New Roman"/>
                <w:color w:val="000000" w:themeColor="text1"/>
                <w:sz w:val="24"/>
                <w:szCs w:val="24"/>
              </w:rPr>
              <w:t>(</w:t>
            </w:r>
            <w:r w:rsidR="00B838ED" w:rsidRPr="00B109B1">
              <w:rPr>
                <w:rFonts w:cs="Times New Roman"/>
                <w:color w:val="000000" w:themeColor="text1"/>
                <w:sz w:val="24"/>
                <w:szCs w:val="24"/>
              </w:rPr>
              <w:t xml:space="preserve">ежегодно </w:t>
            </w:r>
            <w:r w:rsidR="00593794" w:rsidRPr="00B109B1">
              <w:rPr>
                <w:rFonts w:cs="Times New Roman"/>
                <w:color w:val="000000" w:themeColor="text1"/>
                <w:sz w:val="24"/>
                <w:szCs w:val="24"/>
              </w:rPr>
              <w:t>с 2024 года</w:t>
            </w:r>
            <w:r w:rsidRPr="00B109B1">
              <w:rPr>
                <w:rFonts w:cs="Times New Roman"/>
                <w:color w:val="000000" w:themeColor="text1"/>
                <w:sz w:val="24"/>
                <w:szCs w:val="24"/>
              </w:rPr>
              <w:t>).</w:t>
            </w:r>
            <w:r w:rsidR="00A0553B" w:rsidRPr="00B109B1">
              <w:rPr>
                <w:color w:val="000000" w:themeColor="text1"/>
                <w:lang w:eastAsia="ru-RU"/>
              </w:rPr>
              <w:t xml:space="preserve"> </w:t>
            </w:r>
            <w:r w:rsidRPr="00B109B1">
              <w:rPr>
                <w:rFonts w:cs="Times New Roman"/>
                <w:color w:val="000000" w:themeColor="text1"/>
                <w:sz w:val="24"/>
                <w:szCs w:val="24"/>
                <w:lang w:eastAsia="ru-RU"/>
              </w:rPr>
              <w:t xml:space="preserve">Оказание услуг по информационно-технологическому сопровождению </w:t>
            </w:r>
            <w:r w:rsidRPr="00B109B1">
              <w:rPr>
                <w:rFonts w:cs="Times New Roman"/>
                <w:color w:val="000000" w:themeColor="text1"/>
                <w:sz w:val="24"/>
                <w:szCs w:val="24"/>
                <w:lang w:eastAsia="ru-RU"/>
              </w:rPr>
              <w:lastRenderedPageBreak/>
              <w:t>программы</w:t>
            </w:r>
            <w:r w:rsidR="00E8350B" w:rsidRPr="00B109B1">
              <w:rPr>
                <w:rFonts w:cs="Times New Roman"/>
                <w:color w:val="000000" w:themeColor="text1"/>
                <w:sz w:val="24"/>
                <w:szCs w:val="24"/>
                <w:lang w:eastAsia="ru-RU"/>
              </w:rPr>
              <w:t xml:space="preserve"> </w:t>
            </w:r>
            <w:r w:rsidRPr="00B109B1">
              <w:rPr>
                <w:rFonts w:cs="Times New Roman"/>
                <w:color w:val="000000" w:themeColor="text1"/>
                <w:sz w:val="24"/>
                <w:szCs w:val="24"/>
                <w:lang w:eastAsia="ru-RU"/>
              </w:rPr>
              <w:t>«</w:t>
            </w:r>
            <w:r w:rsidR="00E8350B" w:rsidRPr="00B109B1">
              <w:rPr>
                <w:rFonts w:cs="Times New Roman"/>
                <w:color w:val="000000" w:themeColor="text1"/>
                <w:sz w:val="24"/>
                <w:szCs w:val="24"/>
                <w:lang w:eastAsia="ru-RU"/>
              </w:rPr>
              <w:t>1С</w:t>
            </w:r>
            <w:r w:rsidRPr="00B109B1">
              <w:rPr>
                <w:rFonts w:cs="Times New Roman"/>
                <w:color w:val="000000" w:themeColor="text1"/>
                <w:sz w:val="24"/>
                <w:szCs w:val="24"/>
                <w:lang w:eastAsia="ru-RU"/>
              </w:rPr>
              <w:t>:</w:t>
            </w:r>
            <w:r w:rsidR="00E8350B" w:rsidRPr="00B109B1">
              <w:rPr>
                <w:rFonts w:cs="Times New Roman"/>
                <w:color w:val="000000" w:themeColor="text1"/>
                <w:sz w:val="24"/>
                <w:szCs w:val="24"/>
                <w:lang w:eastAsia="ru-RU"/>
              </w:rPr>
              <w:t xml:space="preserve"> </w:t>
            </w:r>
            <w:r w:rsidRPr="00B109B1">
              <w:rPr>
                <w:rFonts w:cs="Times New Roman"/>
                <w:color w:val="000000" w:themeColor="text1"/>
                <w:sz w:val="24"/>
                <w:szCs w:val="24"/>
                <w:lang w:eastAsia="ru-RU"/>
              </w:rPr>
              <w:t>ПРЕДПРИЯТИЕ</w:t>
            </w:r>
            <w:r w:rsidR="00E8350B" w:rsidRPr="00B109B1">
              <w:rPr>
                <w:rFonts w:cs="Times New Roman"/>
                <w:color w:val="000000" w:themeColor="text1"/>
                <w:sz w:val="24"/>
                <w:szCs w:val="24"/>
                <w:lang w:eastAsia="ru-RU"/>
              </w:rPr>
              <w:t>» - 100% (ежегодно</w:t>
            </w:r>
            <w:r w:rsidR="00463F2C" w:rsidRPr="00B109B1">
              <w:rPr>
                <w:rFonts w:cs="Times New Roman"/>
                <w:color w:val="000000" w:themeColor="text1"/>
                <w:sz w:val="24"/>
                <w:szCs w:val="24"/>
                <w:lang w:eastAsia="ru-RU"/>
              </w:rPr>
              <w:t xml:space="preserve"> с 2024 года</w:t>
            </w:r>
            <w:r w:rsidR="00E8350B" w:rsidRPr="00B109B1">
              <w:rPr>
                <w:rFonts w:cs="Times New Roman"/>
                <w:color w:val="000000" w:themeColor="text1"/>
                <w:sz w:val="24"/>
                <w:szCs w:val="24"/>
                <w:lang w:eastAsia="ru-RU"/>
              </w:rPr>
              <w:t>)</w:t>
            </w:r>
            <w:r w:rsidRPr="00B109B1">
              <w:rPr>
                <w:rFonts w:cs="Times New Roman"/>
                <w:color w:val="000000" w:themeColor="text1"/>
                <w:sz w:val="24"/>
                <w:szCs w:val="24"/>
                <w:lang w:eastAsia="ru-RU"/>
              </w:rPr>
              <w:t>.</w:t>
            </w:r>
          </w:p>
          <w:p w:rsidR="000D6841" w:rsidRPr="00B109B1" w:rsidRDefault="000D6841" w:rsidP="000D6841">
            <w:pPr>
              <w:jc w:val="center"/>
              <w:rPr>
                <w:rFonts w:cs="Times New Roman"/>
                <w:color w:val="000000" w:themeColor="text1"/>
                <w:sz w:val="24"/>
                <w:szCs w:val="24"/>
                <w:lang w:eastAsia="ru-RU"/>
              </w:rPr>
            </w:pPr>
            <w:r w:rsidRPr="00B109B1">
              <w:rPr>
                <w:rFonts w:cs="Times New Roman"/>
                <w:color w:val="000000" w:themeColor="text1"/>
                <w:sz w:val="24"/>
                <w:szCs w:val="24"/>
                <w:lang w:eastAsia="ru-RU"/>
              </w:rPr>
              <w:t>Подсистема учета сведений о плательщиках - юридических лицах и уплаченных ими налоговых и неналоговых доходах в технологии СМАРТ (Плательщики и уплаченные доходы)</w:t>
            </w:r>
            <w:r w:rsidR="00622278" w:rsidRPr="00B109B1">
              <w:rPr>
                <w:rFonts w:cs="Times New Roman"/>
                <w:color w:val="000000" w:themeColor="text1"/>
                <w:sz w:val="24"/>
                <w:szCs w:val="24"/>
                <w:lang w:eastAsia="ru-RU"/>
              </w:rPr>
              <w:t xml:space="preserve"> – 100% (</w:t>
            </w:r>
            <w:r w:rsidR="00B838ED" w:rsidRPr="00B109B1">
              <w:rPr>
                <w:rFonts w:cs="Times New Roman"/>
                <w:color w:val="000000" w:themeColor="text1"/>
                <w:sz w:val="24"/>
                <w:szCs w:val="24"/>
                <w:lang w:eastAsia="ru-RU"/>
              </w:rPr>
              <w:t xml:space="preserve">ежегодно </w:t>
            </w:r>
            <w:r w:rsidR="00593794" w:rsidRPr="00B109B1">
              <w:rPr>
                <w:rFonts w:cs="Times New Roman"/>
                <w:color w:val="000000" w:themeColor="text1"/>
                <w:sz w:val="24"/>
                <w:szCs w:val="24"/>
                <w:lang w:eastAsia="ru-RU"/>
              </w:rPr>
              <w:t>с 2024 года</w:t>
            </w:r>
            <w:r w:rsidR="00622278" w:rsidRPr="00B109B1">
              <w:rPr>
                <w:rFonts w:cs="Times New Roman"/>
                <w:color w:val="000000" w:themeColor="text1"/>
                <w:sz w:val="24"/>
                <w:szCs w:val="24"/>
                <w:lang w:eastAsia="ru-RU"/>
              </w:rPr>
              <w:t>)</w:t>
            </w:r>
            <w:r w:rsidR="00C3139D" w:rsidRPr="00B109B1">
              <w:rPr>
                <w:rFonts w:cs="Times New Roman"/>
                <w:color w:val="000000" w:themeColor="text1"/>
                <w:sz w:val="24"/>
                <w:szCs w:val="24"/>
                <w:lang w:eastAsia="ru-RU"/>
              </w:rPr>
              <w:t>.</w:t>
            </w:r>
          </w:p>
          <w:p w:rsidR="000D6841" w:rsidRPr="00B109B1" w:rsidRDefault="000D6841" w:rsidP="00593794">
            <w:pPr>
              <w:jc w:val="center"/>
              <w:rPr>
                <w:rFonts w:cs="Times New Roman"/>
                <w:color w:val="000000" w:themeColor="text1"/>
                <w:sz w:val="24"/>
                <w:szCs w:val="24"/>
                <w:lang w:eastAsia="ru-RU"/>
              </w:rPr>
            </w:pPr>
            <w:r w:rsidRPr="00B109B1">
              <w:rPr>
                <w:rFonts w:cs="Times New Roman"/>
                <w:color w:val="000000" w:themeColor="text1"/>
                <w:sz w:val="24"/>
                <w:szCs w:val="24"/>
                <w:lang w:eastAsia="ru-RU"/>
              </w:rPr>
              <w:t>Учет взаимодействия органов местного самоуправления и территориальных органов ФНС ("Взаимодействие с ФНС")</w:t>
            </w:r>
            <w:r w:rsidR="00622278" w:rsidRPr="00B109B1">
              <w:rPr>
                <w:rFonts w:cs="Times New Roman"/>
                <w:color w:val="000000" w:themeColor="text1"/>
                <w:sz w:val="24"/>
                <w:szCs w:val="24"/>
                <w:lang w:eastAsia="ru-RU"/>
              </w:rPr>
              <w:t xml:space="preserve"> – 100% (</w:t>
            </w:r>
            <w:r w:rsidR="00B838ED" w:rsidRPr="00B109B1">
              <w:rPr>
                <w:rFonts w:cs="Times New Roman"/>
                <w:color w:val="000000" w:themeColor="text1"/>
                <w:sz w:val="24"/>
                <w:szCs w:val="24"/>
                <w:lang w:eastAsia="ru-RU"/>
              </w:rPr>
              <w:t>ежегодно с</w:t>
            </w:r>
            <w:r w:rsidR="00593794" w:rsidRPr="00B109B1">
              <w:rPr>
                <w:rFonts w:cs="Times New Roman"/>
                <w:color w:val="000000" w:themeColor="text1"/>
                <w:sz w:val="24"/>
                <w:szCs w:val="24"/>
                <w:lang w:eastAsia="ru-RU"/>
              </w:rPr>
              <w:t xml:space="preserve"> 2024 года</w:t>
            </w:r>
            <w:r w:rsidR="00622278" w:rsidRPr="00B109B1">
              <w:rPr>
                <w:rFonts w:cs="Times New Roman"/>
                <w:color w:val="000000" w:themeColor="text1"/>
                <w:sz w:val="24"/>
                <w:szCs w:val="24"/>
                <w:lang w:eastAsia="ru-RU"/>
              </w:rPr>
              <w:t>)</w:t>
            </w:r>
            <w:r w:rsidR="00C3139D" w:rsidRPr="00B109B1">
              <w:rPr>
                <w:rFonts w:cs="Times New Roman"/>
                <w:color w:val="000000" w:themeColor="text1"/>
                <w:sz w:val="24"/>
                <w:szCs w:val="24"/>
                <w:lang w:eastAsia="ru-RU"/>
              </w:rPr>
              <w:t>.</w:t>
            </w:r>
          </w:p>
        </w:tc>
        <w:tc>
          <w:tcPr>
            <w:tcW w:w="2155" w:type="dxa"/>
            <w:vMerge w:val="restart"/>
            <w:tcBorders>
              <w:top w:val="single" w:sz="4" w:space="0" w:color="auto"/>
              <w:left w:val="single" w:sz="4" w:space="0" w:color="auto"/>
              <w:bottom w:val="single" w:sz="4" w:space="0" w:color="auto"/>
            </w:tcBorders>
          </w:tcPr>
          <w:p w:rsidR="00E8350B" w:rsidRPr="00B109B1" w:rsidRDefault="00E8350B" w:rsidP="00E8350B">
            <w:pPr>
              <w:jc w:val="center"/>
              <w:rPr>
                <w:rFonts w:cs="Times New Roman"/>
                <w:color w:val="000000" w:themeColor="text1"/>
                <w:sz w:val="24"/>
                <w:szCs w:val="24"/>
              </w:rPr>
            </w:pPr>
            <w:r w:rsidRPr="00B109B1">
              <w:rPr>
                <w:rFonts w:cs="Times New Roman"/>
                <w:color w:val="000000" w:themeColor="text1"/>
                <w:sz w:val="24"/>
                <w:szCs w:val="24"/>
              </w:rPr>
              <w:lastRenderedPageBreak/>
              <w:t>Администрация муниципального образования Темрюкский район (далее – Администрация), Финансовое управление,</w:t>
            </w:r>
          </w:p>
          <w:p w:rsidR="00E8350B" w:rsidRPr="00B109B1" w:rsidRDefault="00E8350B" w:rsidP="00E8350B">
            <w:pPr>
              <w:jc w:val="center"/>
              <w:rPr>
                <w:rFonts w:cs="Times New Roman"/>
                <w:color w:val="000000" w:themeColor="text1"/>
                <w:sz w:val="24"/>
                <w:szCs w:val="24"/>
              </w:rPr>
            </w:pPr>
            <w:r w:rsidRPr="00B109B1">
              <w:rPr>
                <w:rFonts w:cs="Times New Roman"/>
                <w:color w:val="000000" w:themeColor="text1"/>
                <w:sz w:val="24"/>
                <w:szCs w:val="24"/>
              </w:rPr>
              <w:t>отдел информатизации и взаимодействия со СМИ</w:t>
            </w:r>
          </w:p>
        </w:tc>
      </w:tr>
      <w:tr w:rsidR="00D464A0" w:rsidRPr="00B109B1" w:rsidTr="00F016AB">
        <w:tc>
          <w:tcPr>
            <w:tcW w:w="851" w:type="dxa"/>
            <w:vMerge/>
            <w:tcBorders>
              <w:top w:val="single" w:sz="4" w:space="0" w:color="auto"/>
              <w:bottom w:val="single" w:sz="4" w:space="0" w:color="auto"/>
              <w:right w:val="single" w:sz="4" w:space="0" w:color="auto"/>
            </w:tcBorders>
          </w:tcPr>
          <w:p w:rsidR="00F70E0C" w:rsidRPr="00B109B1" w:rsidRDefault="00F70E0C" w:rsidP="00F70E0C">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4355,</w:t>
            </w:r>
            <w:r w:rsidRPr="00B109B1">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4355,</w:t>
            </w:r>
            <w:r w:rsidRPr="00B109B1">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B109B1" w:rsidRDefault="00F70E0C" w:rsidP="00F70E0C">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F70E0C" w:rsidRPr="00B109B1" w:rsidRDefault="00F70E0C" w:rsidP="00F70E0C">
            <w:pPr>
              <w:pStyle w:val="ab"/>
              <w:jc w:val="left"/>
              <w:rPr>
                <w:rFonts w:ascii="Times New Roman" w:hAnsi="Times New Roman" w:cs="Times New Roman"/>
                <w:color w:val="000000" w:themeColor="text1"/>
              </w:rPr>
            </w:pPr>
          </w:p>
        </w:tc>
      </w:tr>
      <w:tr w:rsidR="0091715F" w:rsidRPr="00B109B1" w:rsidTr="00F016AB">
        <w:tc>
          <w:tcPr>
            <w:tcW w:w="851" w:type="dxa"/>
            <w:vMerge/>
            <w:tcBorders>
              <w:top w:val="single" w:sz="4" w:space="0" w:color="auto"/>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3</w:t>
            </w:r>
            <w:r w:rsidRPr="00B109B1">
              <w:rPr>
                <w:rFonts w:ascii="Times New Roman" w:hAnsi="Times New Roman" w:cs="Times New Roman"/>
                <w:color w:val="000000" w:themeColor="text1"/>
              </w:rPr>
              <w:t>19,6</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3</w:t>
            </w:r>
            <w:r w:rsidRPr="00B109B1">
              <w:rPr>
                <w:rFonts w:ascii="Times New Roman" w:hAnsi="Times New Roman" w:cs="Times New Roman"/>
                <w:color w:val="000000" w:themeColor="text1"/>
              </w:rPr>
              <w:t>19,6</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91715F" w:rsidRPr="00B109B1" w:rsidRDefault="0091715F" w:rsidP="0091715F">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91715F" w:rsidRPr="00B109B1" w:rsidRDefault="0091715F" w:rsidP="0091715F">
            <w:pPr>
              <w:pStyle w:val="ab"/>
              <w:jc w:val="left"/>
              <w:rPr>
                <w:rFonts w:ascii="Times New Roman" w:hAnsi="Times New Roman" w:cs="Times New Roman"/>
                <w:color w:val="000000" w:themeColor="text1"/>
              </w:rPr>
            </w:pPr>
          </w:p>
        </w:tc>
      </w:tr>
      <w:tr w:rsidR="00D464A0" w:rsidRPr="00B109B1" w:rsidTr="00F016AB">
        <w:tc>
          <w:tcPr>
            <w:tcW w:w="851" w:type="dxa"/>
            <w:vMerge/>
            <w:tcBorders>
              <w:top w:val="single" w:sz="4" w:space="0" w:color="auto"/>
              <w:bottom w:val="single" w:sz="4" w:space="0" w:color="auto"/>
              <w:right w:val="single" w:sz="4" w:space="0" w:color="auto"/>
            </w:tcBorders>
          </w:tcPr>
          <w:p w:rsidR="00EC6620" w:rsidRPr="00B109B1" w:rsidRDefault="00EC6620" w:rsidP="00EC6620">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337,</w:t>
            </w:r>
            <w:r w:rsidRPr="00B109B1">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337,</w:t>
            </w:r>
            <w:r w:rsidRPr="00B109B1">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C6620" w:rsidRPr="00B109B1" w:rsidRDefault="00EC6620" w:rsidP="00EC6620">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EC6620" w:rsidRPr="00B109B1" w:rsidRDefault="00EC6620" w:rsidP="00EC6620">
            <w:pPr>
              <w:pStyle w:val="ab"/>
              <w:jc w:val="left"/>
              <w:rPr>
                <w:rFonts w:ascii="Times New Roman" w:hAnsi="Times New Roman" w:cs="Times New Roman"/>
                <w:color w:val="000000" w:themeColor="text1"/>
              </w:rPr>
            </w:pPr>
          </w:p>
        </w:tc>
      </w:tr>
      <w:tr w:rsidR="00D464A0" w:rsidRPr="00B109B1" w:rsidTr="00F016AB">
        <w:tc>
          <w:tcPr>
            <w:tcW w:w="851" w:type="dxa"/>
            <w:vMerge/>
            <w:tcBorders>
              <w:top w:val="single" w:sz="4" w:space="0" w:color="auto"/>
              <w:bottom w:val="single" w:sz="4" w:space="0" w:color="auto"/>
              <w:right w:val="single" w:sz="4" w:space="0" w:color="auto"/>
            </w:tcBorders>
          </w:tcPr>
          <w:p w:rsidR="00EC6620" w:rsidRPr="00B109B1" w:rsidRDefault="00EC6620" w:rsidP="00EC6620">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337,</w:t>
            </w:r>
            <w:r w:rsidRPr="00B109B1">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337,</w:t>
            </w:r>
            <w:r w:rsidRPr="00B109B1">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EC6620" w:rsidRPr="00B109B1" w:rsidRDefault="00EC6620" w:rsidP="00EC6620">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EC6620" w:rsidRPr="00B109B1" w:rsidRDefault="00EC6620" w:rsidP="00EC6620">
            <w:pPr>
              <w:pStyle w:val="ab"/>
              <w:jc w:val="left"/>
              <w:rPr>
                <w:rFonts w:ascii="Times New Roman" w:hAnsi="Times New Roman" w:cs="Times New Roman"/>
                <w:color w:val="000000" w:themeColor="text1"/>
              </w:rPr>
            </w:pPr>
          </w:p>
        </w:tc>
      </w:tr>
      <w:tr w:rsidR="0091715F" w:rsidRPr="00B109B1" w:rsidTr="00F016AB">
        <w:tc>
          <w:tcPr>
            <w:tcW w:w="851" w:type="dxa"/>
            <w:vMerge/>
            <w:tcBorders>
              <w:top w:val="single" w:sz="4" w:space="0" w:color="auto"/>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7509,4</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7509,4</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х</w:t>
            </w:r>
          </w:p>
        </w:tc>
        <w:tc>
          <w:tcPr>
            <w:tcW w:w="2155" w:type="dxa"/>
            <w:vMerge/>
            <w:tcBorders>
              <w:top w:val="single" w:sz="4" w:space="0" w:color="auto"/>
              <w:left w:val="single" w:sz="4" w:space="0" w:color="auto"/>
              <w:bottom w:val="single" w:sz="4" w:space="0" w:color="auto"/>
            </w:tcBorders>
          </w:tcPr>
          <w:p w:rsidR="0091715F" w:rsidRPr="00B109B1" w:rsidRDefault="0091715F" w:rsidP="0091715F">
            <w:pPr>
              <w:pStyle w:val="ab"/>
              <w:jc w:val="left"/>
              <w:rPr>
                <w:rFonts w:ascii="Times New Roman" w:hAnsi="Times New Roman" w:cs="Times New Roman"/>
                <w:color w:val="000000" w:themeColor="text1"/>
              </w:rPr>
            </w:pPr>
          </w:p>
        </w:tc>
      </w:tr>
      <w:tr w:rsidR="00D464A0" w:rsidRPr="00B109B1" w:rsidTr="00F016AB">
        <w:tc>
          <w:tcPr>
            <w:tcW w:w="851" w:type="dxa"/>
            <w:vMerge w:val="restart"/>
            <w:tcBorders>
              <w:top w:val="single" w:sz="4" w:space="0" w:color="auto"/>
              <w:bottom w:val="single" w:sz="4" w:space="0" w:color="auto"/>
              <w:right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1.1.2</w:t>
            </w:r>
          </w:p>
        </w:tc>
        <w:tc>
          <w:tcPr>
            <w:tcW w:w="2410" w:type="dxa"/>
            <w:vMerge w:val="restart"/>
            <w:tcBorders>
              <w:top w:val="single" w:sz="4" w:space="0" w:color="auto"/>
              <w:left w:val="single" w:sz="4" w:space="0" w:color="auto"/>
              <w:bottom w:val="single" w:sz="4" w:space="0" w:color="auto"/>
              <w:right w:val="single" w:sz="4" w:space="0" w:color="auto"/>
            </w:tcBorders>
          </w:tcPr>
          <w:p w:rsidR="00E27CB2" w:rsidRPr="00B109B1" w:rsidRDefault="00E27CB2" w:rsidP="00E27CB2">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 xml:space="preserve">Сопровождение, обновление и </w:t>
            </w:r>
            <w:r w:rsidRPr="00B109B1">
              <w:rPr>
                <w:rFonts w:ascii="Times New Roman" w:hAnsi="Times New Roman" w:cs="Times New Roman"/>
                <w:color w:val="000000" w:themeColor="text1"/>
              </w:rPr>
              <w:lastRenderedPageBreak/>
              <w:t>техническая поддержка справочных правовых (информационных) систем</w:t>
            </w:r>
          </w:p>
        </w:tc>
        <w:tc>
          <w:tcPr>
            <w:tcW w:w="425" w:type="dxa"/>
            <w:vMerge w:val="restart"/>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tcBorders>
          </w:tcPr>
          <w:p w:rsidR="00E27CB2" w:rsidRPr="00B109B1" w:rsidRDefault="00E27CB2" w:rsidP="00E27CB2">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833,0</w:t>
            </w:r>
          </w:p>
        </w:tc>
        <w:tc>
          <w:tcPr>
            <w:tcW w:w="992" w:type="dxa"/>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833,0</w:t>
            </w:r>
          </w:p>
        </w:tc>
        <w:tc>
          <w:tcPr>
            <w:tcW w:w="1134" w:type="dxa"/>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3C75C3" w:rsidRPr="00B109B1" w:rsidRDefault="003C75C3" w:rsidP="00F45E4D">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 xml:space="preserve">Продление лицензии на </w:t>
            </w:r>
            <w:r w:rsidRPr="00B109B1">
              <w:rPr>
                <w:rFonts w:ascii="Times New Roman" w:hAnsi="Times New Roman" w:cs="Times New Roman"/>
                <w:color w:val="000000" w:themeColor="text1"/>
              </w:rPr>
              <w:lastRenderedPageBreak/>
              <w:t>использование базы данных ЭС «Госфинансы» 2 пользователя (2022 год).</w:t>
            </w:r>
          </w:p>
          <w:p w:rsidR="00463F2C" w:rsidRPr="00B109B1" w:rsidRDefault="002C51A3" w:rsidP="002C51A3">
            <w:pPr>
              <w:jc w:val="center"/>
              <w:rPr>
                <w:color w:val="000000" w:themeColor="text1"/>
                <w:sz w:val="24"/>
                <w:szCs w:val="24"/>
                <w:lang w:eastAsia="ru-RU"/>
              </w:rPr>
            </w:pPr>
            <w:r w:rsidRPr="00B109B1">
              <w:rPr>
                <w:color w:val="000000" w:themeColor="text1"/>
                <w:sz w:val="24"/>
                <w:szCs w:val="24"/>
                <w:lang w:eastAsia="ru-RU"/>
              </w:rPr>
              <w:t>Система «ГОСЗАКАЗ» 1 пользователь (</w:t>
            </w:r>
            <w:r w:rsidR="00463F2C" w:rsidRPr="00B109B1">
              <w:rPr>
                <w:color w:val="000000" w:themeColor="text1"/>
                <w:sz w:val="24"/>
                <w:szCs w:val="24"/>
                <w:lang w:eastAsia="ru-RU"/>
              </w:rPr>
              <w:t xml:space="preserve">ежегодно с </w:t>
            </w:r>
            <w:r w:rsidRPr="00B109B1">
              <w:rPr>
                <w:color w:val="000000" w:themeColor="text1"/>
                <w:sz w:val="24"/>
                <w:szCs w:val="24"/>
                <w:lang w:eastAsia="ru-RU"/>
              </w:rPr>
              <w:t>2023 год</w:t>
            </w:r>
            <w:r w:rsidR="00463F2C" w:rsidRPr="00B109B1">
              <w:rPr>
                <w:color w:val="000000" w:themeColor="text1"/>
                <w:sz w:val="24"/>
                <w:szCs w:val="24"/>
                <w:lang w:eastAsia="ru-RU"/>
              </w:rPr>
              <w:t>а</w:t>
            </w:r>
            <w:r w:rsidRPr="00B109B1">
              <w:rPr>
                <w:color w:val="000000" w:themeColor="text1"/>
                <w:sz w:val="24"/>
                <w:szCs w:val="24"/>
                <w:lang w:eastAsia="ru-RU"/>
              </w:rPr>
              <w:t xml:space="preserve">). </w:t>
            </w:r>
          </w:p>
          <w:p w:rsidR="002C51A3" w:rsidRPr="00B109B1" w:rsidRDefault="002C51A3" w:rsidP="002C51A3">
            <w:pPr>
              <w:jc w:val="center"/>
              <w:rPr>
                <w:color w:val="000000" w:themeColor="text1"/>
                <w:sz w:val="24"/>
                <w:szCs w:val="24"/>
                <w:lang w:eastAsia="ru-RU"/>
              </w:rPr>
            </w:pPr>
            <w:r w:rsidRPr="00B109B1">
              <w:rPr>
                <w:color w:val="000000" w:themeColor="text1"/>
                <w:sz w:val="24"/>
                <w:szCs w:val="24"/>
                <w:lang w:eastAsia="ru-RU"/>
              </w:rPr>
              <w:t>Продление доступа к системе информационно – правового портала «Гарант» - 100% (ежегодно)</w:t>
            </w:r>
          </w:p>
          <w:p w:rsidR="00F45E4D" w:rsidRPr="00B109B1" w:rsidRDefault="00F45E4D" w:rsidP="002C51A3">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Дополнительный комплект ГАРАНТ-Главный бухгалтер госсектора, объединенный с ГАРАНТ-</w:t>
            </w:r>
            <w:proofErr w:type="spellStart"/>
            <w:r w:rsidRPr="00B109B1">
              <w:rPr>
                <w:rFonts w:ascii="Times New Roman" w:hAnsi="Times New Roman" w:cs="Times New Roman"/>
                <w:color w:val="000000" w:themeColor="text1"/>
                <w:lang w:val="en-US"/>
              </w:rPr>
              <w:t>LegalTech</w:t>
            </w:r>
            <w:proofErr w:type="spellEnd"/>
            <w:r w:rsidR="00E27CB2" w:rsidRPr="00B109B1">
              <w:rPr>
                <w:rFonts w:ascii="Times New Roman" w:hAnsi="Times New Roman" w:cs="Times New Roman"/>
                <w:color w:val="000000" w:themeColor="text1"/>
              </w:rPr>
              <w:t xml:space="preserve"> - 100% (ежегодно</w:t>
            </w:r>
            <w:r w:rsidR="00FF45D6" w:rsidRPr="00B109B1">
              <w:rPr>
                <w:rFonts w:ascii="Times New Roman" w:hAnsi="Times New Roman" w:cs="Times New Roman"/>
                <w:color w:val="000000" w:themeColor="text1"/>
              </w:rPr>
              <w:t xml:space="preserve"> с 2024 года</w:t>
            </w:r>
            <w:r w:rsidR="00E27CB2" w:rsidRPr="00B109B1">
              <w:rPr>
                <w:rFonts w:ascii="Times New Roman" w:hAnsi="Times New Roman" w:cs="Times New Roman"/>
                <w:color w:val="000000" w:themeColor="text1"/>
              </w:rPr>
              <w:t>)</w:t>
            </w:r>
            <w:r w:rsidR="00C3139D" w:rsidRPr="00B109B1">
              <w:rPr>
                <w:rFonts w:ascii="Times New Roman" w:hAnsi="Times New Roman" w:cs="Times New Roman"/>
                <w:color w:val="000000" w:themeColor="text1"/>
              </w:rPr>
              <w:t>.</w:t>
            </w:r>
          </w:p>
        </w:tc>
        <w:tc>
          <w:tcPr>
            <w:tcW w:w="2155" w:type="dxa"/>
            <w:vMerge w:val="restart"/>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lastRenderedPageBreak/>
              <w:t xml:space="preserve">Администрация, отдел </w:t>
            </w:r>
            <w:r w:rsidRPr="00B109B1">
              <w:rPr>
                <w:rFonts w:ascii="Times New Roman" w:hAnsi="Times New Roman" w:cs="Times New Roman"/>
                <w:color w:val="000000" w:themeColor="text1"/>
              </w:rPr>
              <w:lastRenderedPageBreak/>
              <w:t>информатизации и взаимодействия со СМИ,</w:t>
            </w:r>
          </w:p>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Отдел внутреннего финансового контроля,</w:t>
            </w:r>
            <w:r w:rsidRPr="00B109B1">
              <w:rPr>
                <w:rFonts w:ascii="Times New Roman" w:hAnsi="Times New Roman" w:cs="Times New Roman"/>
                <w:color w:val="000000" w:themeColor="text1"/>
              </w:rPr>
              <w:br/>
              <w:t>Финансовое управление</w:t>
            </w:r>
          </w:p>
        </w:tc>
      </w:tr>
      <w:tr w:rsidR="00D464A0" w:rsidRPr="00B109B1" w:rsidTr="00F016AB">
        <w:tc>
          <w:tcPr>
            <w:tcW w:w="851" w:type="dxa"/>
            <w:vMerge/>
            <w:tcBorders>
              <w:top w:val="nil"/>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F70E0C" w:rsidRPr="00B109B1" w:rsidRDefault="00F70E0C" w:rsidP="00F70E0C">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F70E0C" w:rsidRPr="00B109B1"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F70E0C" w:rsidRPr="00B109B1" w:rsidRDefault="00F70E0C" w:rsidP="00F70E0C">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848,0</w:t>
            </w:r>
          </w:p>
        </w:tc>
        <w:tc>
          <w:tcPr>
            <w:tcW w:w="992" w:type="dxa"/>
            <w:tcBorders>
              <w:top w:val="single" w:sz="4" w:space="0" w:color="auto"/>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848,0</w:t>
            </w:r>
          </w:p>
        </w:tc>
        <w:tc>
          <w:tcPr>
            <w:tcW w:w="1134" w:type="dxa"/>
            <w:tcBorders>
              <w:top w:val="single" w:sz="4" w:space="0" w:color="auto"/>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F70E0C" w:rsidRPr="00B109B1" w:rsidRDefault="00F70E0C" w:rsidP="00F70E0C">
            <w:pPr>
              <w:jc w:val="center"/>
              <w:rPr>
                <w:rFonts w:cs="Times New Roman"/>
                <w:color w:val="000000" w:themeColor="text1"/>
                <w:sz w:val="24"/>
                <w:szCs w:val="24"/>
              </w:rPr>
            </w:pPr>
          </w:p>
        </w:tc>
      </w:tr>
      <w:tr w:rsidR="00D464A0" w:rsidRPr="00B109B1" w:rsidTr="00F016AB">
        <w:tc>
          <w:tcPr>
            <w:tcW w:w="851" w:type="dxa"/>
            <w:vMerge/>
            <w:tcBorders>
              <w:top w:val="nil"/>
              <w:bottom w:val="single" w:sz="4" w:space="0" w:color="auto"/>
              <w:right w:val="single" w:sz="4" w:space="0" w:color="auto"/>
            </w:tcBorders>
          </w:tcPr>
          <w:p w:rsidR="005F0CFC" w:rsidRPr="00B109B1" w:rsidRDefault="005F0CFC" w:rsidP="005F0CFC">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5F0CFC" w:rsidRPr="00B109B1" w:rsidRDefault="005F0CFC" w:rsidP="005F0CFC">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5F0CFC" w:rsidRPr="00B109B1" w:rsidRDefault="005F0CFC" w:rsidP="005F0CF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5F0CFC" w:rsidRPr="00B109B1" w:rsidRDefault="005F0CFC" w:rsidP="005F0CFC">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5F0CFC" w:rsidRPr="00B109B1" w:rsidRDefault="005F0CFC"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9</w:t>
            </w:r>
            <w:r w:rsidR="0091715F" w:rsidRPr="00B109B1">
              <w:rPr>
                <w:rFonts w:ascii="Times New Roman" w:hAnsi="Times New Roman" w:cs="Times New Roman"/>
                <w:color w:val="000000" w:themeColor="text1"/>
              </w:rPr>
              <w:t>65</w:t>
            </w:r>
            <w:r w:rsidRPr="00B109B1">
              <w:rPr>
                <w:rFonts w:ascii="Times New Roman" w:hAnsi="Times New Roman" w:cs="Times New Roman"/>
                <w:color w:val="000000" w:themeColor="text1"/>
              </w:rPr>
              <w:t>,</w:t>
            </w:r>
            <w:r w:rsidR="0091715F" w:rsidRPr="00B109B1">
              <w:rPr>
                <w:rFonts w:ascii="Times New Roman" w:hAnsi="Times New Roman" w:cs="Times New Roman"/>
                <w:color w:val="000000" w:themeColor="text1"/>
              </w:rPr>
              <w:t>9</w:t>
            </w:r>
          </w:p>
        </w:tc>
        <w:tc>
          <w:tcPr>
            <w:tcW w:w="992" w:type="dxa"/>
            <w:tcBorders>
              <w:top w:val="single" w:sz="4" w:space="0" w:color="auto"/>
              <w:left w:val="single" w:sz="4" w:space="0" w:color="auto"/>
              <w:bottom w:val="single" w:sz="4" w:space="0" w:color="auto"/>
            </w:tcBorders>
          </w:tcPr>
          <w:p w:rsidR="005F0CFC" w:rsidRPr="00B109B1" w:rsidRDefault="005F0CFC" w:rsidP="005F0CF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5F0CFC" w:rsidRPr="00B109B1" w:rsidRDefault="005F0CFC" w:rsidP="005F0CF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5F0CFC" w:rsidRPr="00B109B1" w:rsidRDefault="00385712" w:rsidP="005F0CFC">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9</w:t>
            </w:r>
            <w:r w:rsidRPr="00B109B1">
              <w:rPr>
                <w:rFonts w:ascii="Times New Roman" w:hAnsi="Times New Roman" w:cs="Times New Roman"/>
                <w:color w:val="000000" w:themeColor="text1"/>
              </w:rPr>
              <w:t>65,9</w:t>
            </w:r>
            <w:bookmarkStart w:id="2" w:name="_GoBack"/>
            <w:bookmarkEnd w:id="2"/>
          </w:p>
        </w:tc>
        <w:tc>
          <w:tcPr>
            <w:tcW w:w="1134" w:type="dxa"/>
            <w:tcBorders>
              <w:top w:val="single" w:sz="4" w:space="0" w:color="auto"/>
              <w:left w:val="single" w:sz="4" w:space="0" w:color="auto"/>
              <w:bottom w:val="single" w:sz="4" w:space="0" w:color="auto"/>
            </w:tcBorders>
          </w:tcPr>
          <w:p w:rsidR="005F0CFC" w:rsidRPr="00B109B1" w:rsidRDefault="005F0CFC" w:rsidP="005F0CF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tcBorders>
          </w:tcPr>
          <w:p w:rsidR="005F0CFC" w:rsidRPr="00B109B1" w:rsidRDefault="005F0CFC" w:rsidP="005F0CFC">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5F0CFC" w:rsidRPr="00B109B1" w:rsidRDefault="005F0CFC" w:rsidP="005F0CFC">
            <w:pPr>
              <w:jc w:val="center"/>
              <w:rPr>
                <w:rFonts w:cs="Times New Roman"/>
                <w:color w:val="000000" w:themeColor="text1"/>
                <w:sz w:val="24"/>
                <w:szCs w:val="24"/>
              </w:rPr>
            </w:pPr>
          </w:p>
        </w:tc>
      </w:tr>
      <w:tr w:rsidR="00D464A0" w:rsidRPr="00B109B1" w:rsidTr="00F016AB">
        <w:tc>
          <w:tcPr>
            <w:tcW w:w="851" w:type="dxa"/>
            <w:vMerge/>
            <w:tcBorders>
              <w:top w:val="nil"/>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C6620" w:rsidRPr="00B109B1" w:rsidRDefault="00EC6620" w:rsidP="00EC6620">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C6620" w:rsidRPr="00B109B1" w:rsidRDefault="00EC6620" w:rsidP="00EC6620">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C6620" w:rsidRPr="00B109B1" w:rsidRDefault="00EC6620" w:rsidP="00EC6620">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974,9</w:t>
            </w:r>
          </w:p>
        </w:tc>
        <w:tc>
          <w:tcPr>
            <w:tcW w:w="992" w:type="dxa"/>
            <w:tcBorders>
              <w:top w:val="single" w:sz="4" w:space="0" w:color="auto"/>
              <w:left w:val="single" w:sz="4" w:space="0" w:color="auto"/>
              <w:bottom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974,9</w:t>
            </w:r>
          </w:p>
        </w:tc>
        <w:tc>
          <w:tcPr>
            <w:tcW w:w="1134" w:type="dxa"/>
            <w:tcBorders>
              <w:top w:val="single" w:sz="4" w:space="0" w:color="auto"/>
              <w:left w:val="single" w:sz="4" w:space="0" w:color="auto"/>
              <w:bottom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tcBorders>
          </w:tcPr>
          <w:p w:rsidR="00EC6620" w:rsidRPr="00B109B1" w:rsidRDefault="00EC6620" w:rsidP="00EC6620">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C6620" w:rsidRPr="00B109B1" w:rsidRDefault="00EC6620" w:rsidP="00EC6620">
            <w:pPr>
              <w:jc w:val="center"/>
              <w:rPr>
                <w:rFonts w:cs="Times New Roman"/>
                <w:color w:val="000000" w:themeColor="text1"/>
                <w:sz w:val="24"/>
                <w:szCs w:val="24"/>
              </w:rPr>
            </w:pPr>
          </w:p>
        </w:tc>
      </w:tr>
      <w:tr w:rsidR="00D464A0" w:rsidRPr="00B109B1" w:rsidTr="00F016AB">
        <w:tc>
          <w:tcPr>
            <w:tcW w:w="851" w:type="dxa"/>
            <w:vMerge/>
            <w:tcBorders>
              <w:top w:val="nil"/>
              <w:bottom w:val="single" w:sz="4" w:space="0" w:color="auto"/>
              <w:right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C6620" w:rsidRPr="00B109B1" w:rsidRDefault="00EC6620" w:rsidP="00EC6620">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C6620" w:rsidRPr="00B109B1" w:rsidRDefault="00EC6620" w:rsidP="00EC6620">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C6620" w:rsidRPr="00B109B1" w:rsidRDefault="00EC6620" w:rsidP="00EC6620">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974,9</w:t>
            </w:r>
          </w:p>
        </w:tc>
        <w:tc>
          <w:tcPr>
            <w:tcW w:w="992" w:type="dxa"/>
            <w:tcBorders>
              <w:top w:val="single" w:sz="4" w:space="0" w:color="auto"/>
              <w:left w:val="single" w:sz="4" w:space="0" w:color="auto"/>
              <w:bottom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974,9</w:t>
            </w:r>
          </w:p>
        </w:tc>
        <w:tc>
          <w:tcPr>
            <w:tcW w:w="1134" w:type="dxa"/>
            <w:tcBorders>
              <w:top w:val="single" w:sz="4" w:space="0" w:color="auto"/>
              <w:left w:val="single" w:sz="4" w:space="0" w:color="auto"/>
              <w:bottom w:val="single" w:sz="4" w:space="0" w:color="auto"/>
            </w:tcBorders>
          </w:tcPr>
          <w:p w:rsidR="00EC6620" w:rsidRPr="00B109B1" w:rsidRDefault="00EC6620" w:rsidP="00EC662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bottom w:val="single" w:sz="4" w:space="0" w:color="auto"/>
            </w:tcBorders>
          </w:tcPr>
          <w:p w:rsidR="00EC6620" w:rsidRPr="00B109B1" w:rsidRDefault="00EC6620" w:rsidP="00EC6620">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C6620" w:rsidRPr="00B109B1" w:rsidRDefault="00EC6620" w:rsidP="00EC6620">
            <w:pPr>
              <w:jc w:val="center"/>
              <w:rPr>
                <w:rFonts w:cs="Times New Roman"/>
                <w:color w:val="000000" w:themeColor="text1"/>
                <w:sz w:val="24"/>
                <w:szCs w:val="24"/>
              </w:rPr>
            </w:pPr>
          </w:p>
        </w:tc>
      </w:tr>
      <w:tr w:rsidR="0091715F" w:rsidRPr="00B109B1" w:rsidTr="00F016AB">
        <w:tc>
          <w:tcPr>
            <w:tcW w:w="851" w:type="dxa"/>
            <w:vMerge/>
            <w:tcBorders>
              <w:top w:val="nil"/>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91715F" w:rsidRPr="00B109B1" w:rsidRDefault="0091715F" w:rsidP="0091715F">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91715F" w:rsidRPr="00B109B1" w:rsidRDefault="0091715F" w:rsidP="0091715F">
            <w:pPr>
              <w:jc w:val="both"/>
              <w:rPr>
                <w:rFonts w:cs="Times New Roman"/>
                <w:color w:val="000000" w:themeColor="text1"/>
                <w:sz w:val="24"/>
                <w:szCs w:val="24"/>
              </w:rPr>
            </w:pPr>
          </w:p>
        </w:tc>
        <w:tc>
          <w:tcPr>
            <w:tcW w:w="1276" w:type="dxa"/>
            <w:tcBorders>
              <w:top w:val="single" w:sz="4" w:space="0" w:color="auto"/>
              <w:left w:val="single" w:sz="4" w:space="0" w:color="auto"/>
            </w:tcBorders>
          </w:tcPr>
          <w:p w:rsidR="0091715F" w:rsidRPr="00B109B1" w:rsidRDefault="0091715F" w:rsidP="0091715F">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4596,7</w:t>
            </w:r>
          </w:p>
        </w:tc>
        <w:tc>
          <w:tcPr>
            <w:tcW w:w="992" w:type="dxa"/>
            <w:tcBorders>
              <w:top w:val="single" w:sz="4" w:space="0" w:color="auto"/>
              <w:lef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4596,7</w:t>
            </w:r>
          </w:p>
        </w:tc>
        <w:tc>
          <w:tcPr>
            <w:tcW w:w="1134" w:type="dxa"/>
            <w:tcBorders>
              <w:top w:val="single" w:sz="4" w:space="0" w:color="auto"/>
              <w:lef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tcBorders>
          </w:tcPr>
          <w:p w:rsidR="0091715F" w:rsidRPr="00B109B1" w:rsidRDefault="0091715F" w:rsidP="0091715F">
            <w:pPr>
              <w:jc w:val="center"/>
              <w:rPr>
                <w:rFonts w:cs="Times New Roman"/>
                <w:color w:val="000000" w:themeColor="text1"/>
                <w:sz w:val="24"/>
                <w:szCs w:val="24"/>
              </w:rPr>
            </w:pPr>
            <w:r w:rsidRPr="00B109B1">
              <w:rPr>
                <w:rFonts w:cs="Times New Roman"/>
                <w:color w:val="000000" w:themeColor="text1"/>
                <w:sz w:val="24"/>
                <w:szCs w:val="24"/>
              </w:rPr>
              <w:t>х</w:t>
            </w:r>
          </w:p>
        </w:tc>
        <w:tc>
          <w:tcPr>
            <w:tcW w:w="2155" w:type="dxa"/>
            <w:vMerge/>
            <w:tcBorders>
              <w:top w:val="nil"/>
              <w:left w:val="single" w:sz="4" w:space="0" w:color="auto"/>
              <w:bottom w:val="single" w:sz="4" w:space="0" w:color="auto"/>
            </w:tcBorders>
          </w:tcPr>
          <w:p w:rsidR="0091715F" w:rsidRPr="00B109B1" w:rsidRDefault="0091715F" w:rsidP="0091715F">
            <w:pPr>
              <w:jc w:val="center"/>
              <w:rPr>
                <w:rFonts w:cs="Times New Roman"/>
                <w:color w:val="000000" w:themeColor="text1"/>
                <w:sz w:val="24"/>
                <w:szCs w:val="24"/>
              </w:rPr>
            </w:pPr>
          </w:p>
        </w:tc>
      </w:tr>
      <w:tr w:rsidR="00D464A0" w:rsidRPr="00B109B1" w:rsidTr="00F016AB">
        <w:tc>
          <w:tcPr>
            <w:tcW w:w="851" w:type="dxa"/>
            <w:vMerge w:val="restart"/>
            <w:tcBorders>
              <w:top w:val="single" w:sz="4" w:space="0" w:color="auto"/>
              <w:right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1.1.3</w:t>
            </w:r>
          </w:p>
        </w:tc>
        <w:tc>
          <w:tcPr>
            <w:tcW w:w="2410" w:type="dxa"/>
            <w:vMerge w:val="restart"/>
            <w:tcBorders>
              <w:top w:val="single" w:sz="4" w:space="0" w:color="auto"/>
              <w:left w:val="single" w:sz="4" w:space="0" w:color="auto"/>
              <w:right w:val="single" w:sz="4" w:space="0" w:color="auto"/>
            </w:tcBorders>
          </w:tcPr>
          <w:p w:rsidR="00E27CB2" w:rsidRPr="00B109B1" w:rsidRDefault="00E27CB2" w:rsidP="00E27CB2">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 xml:space="preserve">Сопровождение, обновление и техническая поддержка систем электронного </w:t>
            </w:r>
            <w:r w:rsidRPr="00B109B1">
              <w:rPr>
                <w:rFonts w:ascii="Times New Roman" w:hAnsi="Times New Roman" w:cs="Times New Roman"/>
                <w:color w:val="000000" w:themeColor="text1"/>
              </w:rPr>
              <w:lastRenderedPageBreak/>
              <w:t>документооборота</w:t>
            </w:r>
          </w:p>
        </w:tc>
        <w:tc>
          <w:tcPr>
            <w:tcW w:w="425" w:type="dxa"/>
            <w:vMerge w:val="restart"/>
            <w:tcBorders>
              <w:top w:val="single" w:sz="4" w:space="0" w:color="auto"/>
              <w:left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tcBorders>
          </w:tcPr>
          <w:p w:rsidR="00E27CB2" w:rsidRPr="00B109B1" w:rsidRDefault="00E27CB2" w:rsidP="00E27CB2">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5</w:t>
            </w:r>
            <w:r w:rsidRPr="00B109B1">
              <w:rPr>
                <w:rFonts w:ascii="Times New Roman" w:hAnsi="Times New Roman" w:cs="Times New Roman"/>
                <w:color w:val="000000" w:themeColor="text1"/>
              </w:rPr>
              <w:t>56,5</w:t>
            </w:r>
          </w:p>
        </w:tc>
        <w:tc>
          <w:tcPr>
            <w:tcW w:w="992" w:type="dxa"/>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5</w:t>
            </w:r>
            <w:r w:rsidRPr="00B109B1">
              <w:rPr>
                <w:rFonts w:ascii="Times New Roman" w:hAnsi="Times New Roman" w:cs="Times New Roman"/>
                <w:color w:val="000000" w:themeColor="text1"/>
              </w:rPr>
              <w:t>56,5</w:t>
            </w:r>
          </w:p>
        </w:tc>
        <w:tc>
          <w:tcPr>
            <w:tcW w:w="1134" w:type="dxa"/>
            <w:tcBorders>
              <w:top w:val="single" w:sz="4" w:space="0" w:color="auto"/>
              <w:left w:val="single" w:sz="4" w:space="0" w:color="auto"/>
              <w:bottom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C3139D" w:rsidRPr="00B109B1" w:rsidRDefault="00C3139D" w:rsidP="00F45E4D">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 xml:space="preserve">Оказание услуг по сопровождению, технической и информационной поддержке СЭД </w:t>
            </w:r>
            <w:r w:rsidRPr="00B109B1">
              <w:rPr>
                <w:rFonts w:ascii="Times New Roman" w:hAnsi="Times New Roman" w:cs="Times New Roman"/>
                <w:color w:val="000000" w:themeColor="text1"/>
              </w:rPr>
              <w:lastRenderedPageBreak/>
              <w:t>«Обращение граждан» органов местного самоуправления – 100% (</w:t>
            </w:r>
            <w:r w:rsidR="00547C9B" w:rsidRPr="00B109B1">
              <w:rPr>
                <w:rFonts w:ascii="Times New Roman" w:hAnsi="Times New Roman" w:cs="Times New Roman"/>
                <w:color w:val="000000" w:themeColor="text1"/>
              </w:rPr>
              <w:t>ежегодно до 2024 года</w:t>
            </w:r>
            <w:r w:rsidRPr="00B109B1">
              <w:rPr>
                <w:rFonts w:ascii="Times New Roman" w:hAnsi="Times New Roman" w:cs="Times New Roman"/>
                <w:color w:val="000000" w:themeColor="text1"/>
              </w:rPr>
              <w:t>).</w:t>
            </w:r>
          </w:p>
          <w:p w:rsidR="00C3139D" w:rsidRPr="00B109B1" w:rsidRDefault="00C3139D" w:rsidP="00C3139D">
            <w:pPr>
              <w:jc w:val="center"/>
              <w:rPr>
                <w:rFonts w:cs="Times New Roman"/>
                <w:color w:val="000000" w:themeColor="text1"/>
                <w:sz w:val="24"/>
                <w:szCs w:val="24"/>
              </w:rPr>
            </w:pPr>
            <w:r w:rsidRPr="00B109B1">
              <w:rPr>
                <w:rFonts w:cs="Times New Roman"/>
                <w:color w:val="000000" w:themeColor="text1"/>
                <w:sz w:val="24"/>
                <w:szCs w:val="24"/>
              </w:rPr>
              <w:t>Сопровождение, модернизация и техническая поддержка СЭД «СИНКОПА-ДОКУМЕНТ) администрации муниципального образования Темрюкский район – 100% (</w:t>
            </w:r>
            <w:r w:rsidR="00547C9B" w:rsidRPr="00B109B1">
              <w:rPr>
                <w:rFonts w:cs="Times New Roman"/>
                <w:color w:val="000000" w:themeColor="text1"/>
                <w:sz w:val="24"/>
                <w:szCs w:val="24"/>
              </w:rPr>
              <w:t>ежегодно до 2024 года</w:t>
            </w:r>
            <w:r w:rsidRPr="00B109B1">
              <w:rPr>
                <w:rFonts w:cs="Times New Roman"/>
                <w:color w:val="000000" w:themeColor="text1"/>
                <w:sz w:val="24"/>
                <w:szCs w:val="24"/>
              </w:rPr>
              <w:t>).</w:t>
            </w:r>
          </w:p>
          <w:p w:rsidR="001E570B" w:rsidRPr="00B109B1" w:rsidRDefault="001E570B" w:rsidP="00C3139D">
            <w:pPr>
              <w:jc w:val="center"/>
              <w:rPr>
                <w:color w:val="000000" w:themeColor="text1"/>
                <w:sz w:val="24"/>
                <w:szCs w:val="24"/>
                <w:lang w:eastAsia="ru-RU"/>
              </w:rPr>
            </w:pPr>
            <w:r w:rsidRPr="00B109B1">
              <w:rPr>
                <w:rFonts w:cs="Times New Roman"/>
                <w:color w:val="000000" w:themeColor="text1"/>
                <w:sz w:val="24"/>
                <w:szCs w:val="24"/>
              </w:rPr>
              <w:t>Сопровождение и поддержка работоспособности программы ЗВМ «Контур-Персонал Государственная и муниципальная служба» - 100% (ежегодно</w:t>
            </w:r>
            <w:r w:rsidR="00006D61" w:rsidRPr="00B109B1">
              <w:rPr>
                <w:rFonts w:cs="Times New Roman"/>
                <w:color w:val="000000" w:themeColor="text1"/>
                <w:sz w:val="24"/>
                <w:szCs w:val="24"/>
              </w:rPr>
              <w:t xml:space="preserve"> 2021-2022</w:t>
            </w:r>
            <w:r w:rsidRPr="00B109B1">
              <w:rPr>
                <w:rFonts w:cs="Times New Roman"/>
                <w:color w:val="000000" w:themeColor="text1"/>
                <w:sz w:val="24"/>
                <w:szCs w:val="24"/>
              </w:rPr>
              <w:t>).</w:t>
            </w:r>
          </w:p>
          <w:p w:rsidR="00E27CB2" w:rsidRPr="00B109B1" w:rsidRDefault="00F45E4D" w:rsidP="00F45E4D">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 xml:space="preserve">Сопровождение, модернизация и техническая </w:t>
            </w:r>
            <w:r w:rsidRPr="00B109B1">
              <w:rPr>
                <w:rFonts w:ascii="Times New Roman" w:hAnsi="Times New Roman" w:cs="Times New Roman"/>
                <w:color w:val="000000" w:themeColor="text1"/>
              </w:rPr>
              <w:lastRenderedPageBreak/>
              <w:t>поддержка установленной системы электронного документооборота ЕМСЭД «Дело» - 100% (</w:t>
            </w:r>
            <w:r w:rsidR="00006D61" w:rsidRPr="00B109B1">
              <w:rPr>
                <w:rFonts w:ascii="Times New Roman" w:hAnsi="Times New Roman" w:cs="Times New Roman"/>
                <w:color w:val="000000" w:themeColor="text1"/>
              </w:rPr>
              <w:t xml:space="preserve">ежегодно </w:t>
            </w:r>
            <w:r w:rsidR="00593794" w:rsidRPr="00B109B1">
              <w:rPr>
                <w:rFonts w:ascii="Times New Roman" w:hAnsi="Times New Roman" w:cs="Times New Roman"/>
                <w:color w:val="000000" w:themeColor="text1"/>
              </w:rPr>
              <w:t>с 202</w:t>
            </w:r>
            <w:r w:rsidR="000F68B6" w:rsidRPr="00B109B1">
              <w:rPr>
                <w:rFonts w:ascii="Times New Roman" w:hAnsi="Times New Roman" w:cs="Times New Roman"/>
                <w:color w:val="000000" w:themeColor="text1"/>
              </w:rPr>
              <w:t>4</w:t>
            </w:r>
            <w:r w:rsidR="00593794" w:rsidRPr="00B109B1">
              <w:rPr>
                <w:rFonts w:ascii="Times New Roman" w:hAnsi="Times New Roman" w:cs="Times New Roman"/>
                <w:color w:val="000000" w:themeColor="text1"/>
              </w:rPr>
              <w:t xml:space="preserve"> года</w:t>
            </w:r>
            <w:r w:rsidRPr="00B109B1">
              <w:rPr>
                <w:rFonts w:ascii="Times New Roman" w:hAnsi="Times New Roman" w:cs="Times New Roman"/>
                <w:color w:val="000000" w:themeColor="text1"/>
              </w:rPr>
              <w:t>).</w:t>
            </w:r>
          </w:p>
          <w:p w:rsidR="00F45E4D" w:rsidRPr="00B109B1" w:rsidRDefault="001E570B" w:rsidP="001E570B">
            <w:pPr>
              <w:jc w:val="center"/>
              <w:rPr>
                <w:color w:val="000000" w:themeColor="text1"/>
                <w:sz w:val="24"/>
                <w:szCs w:val="24"/>
                <w:lang w:eastAsia="ru-RU"/>
              </w:rPr>
            </w:pPr>
            <w:r w:rsidRPr="00B109B1">
              <w:rPr>
                <w:color w:val="000000" w:themeColor="text1"/>
                <w:sz w:val="24"/>
                <w:szCs w:val="24"/>
                <w:lang w:eastAsia="ru-RU"/>
              </w:rPr>
              <w:t>Приобретение лицензии</w:t>
            </w:r>
            <w:r w:rsidR="00231CB8" w:rsidRPr="00B109B1">
              <w:rPr>
                <w:color w:val="000000" w:themeColor="text1"/>
                <w:sz w:val="24"/>
                <w:szCs w:val="24"/>
                <w:lang w:eastAsia="ru-RU"/>
              </w:rPr>
              <w:t>, сопровождени</w:t>
            </w:r>
            <w:r w:rsidRPr="00B109B1">
              <w:rPr>
                <w:color w:val="000000" w:themeColor="text1"/>
                <w:sz w:val="24"/>
                <w:szCs w:val="24"/>
                <w:lang w:eastAsia="ru-RU"/>
              </w:rPr>
              <w:t>я</w:t>
            </w:r>
            <w:r w:rsidR="00231CB8" w:rsidRPr="00B109B1">
              <w:rPr>
                <w:color w:val="000000" w:themeColor="text1"/>
                <w:sz w:val="24"/>
                <w:szCs w:val="24"/>
                <w:lang w:eastAsia="ru-RU"/>
              </w:rPr>
              <w:t>, техническ</w:t>
            </w:r>
            <w:r w:rsidRPr="00B109B1">
              <w:rPr>
                <w:color w:val="000000" w:themeColor="text1"/>
                <w:sz w:val="24"/>
                <w:szCs w:val="24"/>
                <w:lang w:eastAsia="ru-RU"/>
              </w:rPr>
              <w:t>ой</w:t>
            </w:r>
            <w:r w:rsidR="00231CB8" w:rsidRPr="00B109B1">
              <w:rPr>
                <w:color w:val="000000" w:themeColor="text1"/>
                <w:sz w:val="24"/>
                <w:szCs w:val="24"/>
                <w:lang w:eastAsia="ru-RU"/>
              </w:rPr>
              <w:t xml:space="preserve"> поддержк</w:t>
            </w:r>
            <w:r w:rsidRPr="00B109B1">
              <w:rPr>
                <w:color w:val="000000" w:themeColor="text1"/>
                <w:sz w:val="24"/>
                <w:szCs w:val="24"/>
                <w:lang w:eastAsia="ru-RU"/>
              </w:rPr>
              <w:t>и</w:t>
            </w:r>
            <w:r w:rsidR="00231CB8" w:rsidRPr="00B109B1">
              <w:rPr>
                <w:color w:val="000000" w:themeColor="text1"/>
                <w:sz w:val="24"/>
                <w:szCs w:val="24"/>
                <w:lang w:eastAsia="ru-RU"/>
              </w:rPr>
              <w:t xml:space="preserve"> программы </w:t>
            </w:r>
            <w:r w:rsidR="00F45E4D" w:rsidRPr="00B109B1">
              <w:rPr>
                <w:color w:val="000000" w:themeColor="text1"/>
                <w:sz w:val="24"/>
                <w:szCs w:val="24"/>
                <w:lang w:eastAsia="ru-RU"/>
              </w:rPr>
              <w:t xml:space="preserve"> «</w:t>
            </w:r>
            <w:proofErr w:type="spellStart"/>
            <w:r w:rsidR="00F45E4D" w:rsidRPr="00B109B1">
              <w:rPr>
                <w:color w:val="000000" w:themeColor="text1"/>
                <w:sz w:val="24"/>
                <w:szCs w:val="24"/>
                <w:lang w:eastAsia="ru-RU"/>
              </w:rPr>
              <w:t>Контур.Гособлако</w:t>
            </w:r>
            <w:proofErr w:type="spellEnd"/>
            <w:r w:rsidR="00F45E4D" w:rsidRPr="00B109B1">
              <w:rPr>
                <w:color w:val="000000" w:themeColor="text1"/>
                <w:sz w:val="24"/>
                <w:szCs w:val="24"/>
                <w:lang w:eastAsia="ru-RU"/>
              </w:rPr>
              <w:t>» Подсистема «Кадровый учет государственных (муниципальных) служащих» -</w:t>
            </w:r>
            <w:r w:rsidR="00622278" w:rsidRPr="00B109B1">
              <w:rPr>
                <w:color w:val="000000" w:themeColor="text1"/>
                <w:sz w:val="24"/>
                <w:szCs w:val="24"/>
                <w:lang w:eastAsia="ru-RU"/>
              </w:rPr>
              <w:t xml:space="preserve"> 100% (</w:t>
            </w:r>
            <w:r w:rsidR="00593794" w:rsidRPr="00B109B1">
              <w:rPr>
                <w:color w:val="000000" w:themeColor="text1"/>
                <w:sz w:val="24"/>
                <w:szCs w:val="24"/>
                <w:lang w:eastAsia="ru-RU"/>
              </w:rPr>
              <w:t>с 2023 года</w:t>
            </w:r>
            <w:r w:rsidR="00622278" w:rsidRPr="00B109B1">
              <w:rPr>
                <w:color w:val="000000" w:themeColor="text1"/>
                <w:sz w:val="24"/>
                <w:szCs w:val="24"/>
                <w:lang w:eastAsia="ru-RU"/>
              </w:rPr>
              <w:t>)</w:t>
            </w:r>
            <w:r w:rsidR="00C3139D" w:rsidRPr="00B109B1">
              <w:rPr>
                <w:color w:val="000000" w:themeColor="text1"/>
                <w:sz w:val="24"/>
                <w:szCs w:val="24"/>
                <w:lang w:eastAsia="ru-RU"/>
              </w:rPr>
              <w:t>.</w:t>
            </w:r>
          </w:p>
        </w:tc>
        <w:tc>
          <w:tcPr>
            <w:tcW w:w="2155" w:type="dxa"/>
            <w:vMerge w:val="restart"/>
            <w:tcBorders>
              <w:top w:val="single" w:sz="4" w:space="0" w:color="auto"/>
              <w:left w:val="single" w:sz="4" w:space="0" w:color="auto"/>
            </w:tcBorders>
          </w:tcPr>
          <w:p w:rsidR="00E27CB2" w:rsidRPr="00B109B1" w:rsidRDefault="00E27CB2" w:rsidP="00E27C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lastRenderedPageBreak/>
              <w:t>Администрация, отдел информатизации и взаимодействия со СМИ</w:t>
            </w:r>
          </w:p>
        </w:tc>
      </w:tr>
      <w:tr w:rsidR="00D464A0" w:rsidRPr="00B109B1" w:rsidTr="00F016AB">
        <w:tc>
          <w:tcPr>
            <w:tcW w:w="851" w:type="dxa"/>
            <w:vMerge/>
            <w:tcBorders>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B109B1" w:rsidRDefault="00F70E0C" w:rsidP="00F70E0C">
            <w:pPr>
              <w:pStyle w:val="ac"/>
              <w:rPr>
                <w:rFonts w:ascii="Times New Roman" w:hAnsi="Times New Roman" w:cs="Times New Roman"/>
                <w:color w:val="000000" w:themeColor="text1"/>
              </w:rPr>
            </w:pPr>
          </w:p>
        </w:tc>
        <w:tc>
          <w:tcPr>
            <w:tcW w:w="425" w:type="dxa"/>
            <w:vMerge/>
            <w:tcBorders>
              <w:left w:val="single" w:sz="4" w:space="0" w:color="auto"/>
            </w:tcBorders>
          </w:tcPr>
          <w:p w:rsidR="00F70E0C" w:rsidRPr="00B109B1"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F70E0C" w:rsidRPr="00B109B1" w:rsidRDefault="00F70E0C" w:rsidP="00F70E0C">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487,6</w:t>
            </w:r>
          </w:p>
        </w:tc>
        <w:tc>
          <w:tcPr>
            <w:tcW w:w="992" w:type="dxa"/>
            <w:tcBorders>
              <w:top w:val="single" w:sz="4" w:space="0" w:color="auto"/>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487,6</w:t>
            </w:r>
          </w:p>
        </w:tc>
        <w:tc>
          <w:tcPr>
            <w:tcW w:w="1134" w:type="dxa"/>
            <w:tcBorders>
              <w:top w:val="single" w:sz="4" w:space="0" w:color="auto"/>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tcBorders>
          </w:tcPr>
          <w:p w:rsidR="00F70E0C" w:rsidRPr="00B109B1" w:rsidRDefault="00F70E0C" w:rsidP="00F70E0C">
            <w:pPr>
              <w:jc w:val="center"/>
              <w:rPr>
                <w:rFonts w:cs="Times New Roman"/>
                <w:color w:val="000000" w:themeColor="text1"/>
                <w:sz w:val="24"/>
                <w:szCs w:val="24"/>
                <w:lang w:eastAsia="ru-RU"/>
              </w:rPr>
            </w:pPr>
          </w:p>
        </w:tc>
        <w:tc>
          <w:tcPr>
            <w:tcW w:w="2155" w:type="dxa"/>
            <w:vMerge/>
            <w:tcBorders>
              <w:left w:val="single" w:sz="4" w:space="0" w:color="auto"/>
            </w:tcBorders>
          </w:tcPr>
          <w:p w:rsidR="00F70E0C" w:rsidRPr="00B109B1" w:rsidRDefault="00F70E0C" w:rsidP="00F70E0C">
            <w:pPr>
              <w:rPr>
                <w:rFonts w:cs="Times New Roman"/>
                <w:color w:val="000000" w:themeColor="text1"/>
                <w:sz w:val="24"/>
                <w:szCs w:val="24"/>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tcBorders>
          </w:tcPr>
          <w:p w:rsidR="00387178" w:rsidRPr="00B109B1" w:rsidRDefault="00387178" w:rsidP="00387178">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1030,6</w:t>
            </w:r>
          </w:p>
        </w:tc>
        <w:tc>
          <w:tcPr>
            <w:tcW w:w="992" w:type="dxa"/>
            <w:tcBorders>
              <w:top w:val="single" w:sz="4" w:space="0" w:color="auto"/>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1030,6</w:t>
            </w:r>
          </w:p>
        </w:tc>
        <w:tc>
          <w:tcPr>
            <w:tcW w:w="1134" w:type="dxa"/>
            <w:tcBorders>
              <w:top w:val="single" w:sz="4" w:space="0" w:color="auto"/>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tcBorders>
          </w:tcPr>
          <w:p w:rsidR="00387178" w:rsidRPr="00B109B1" w:rsidRDefault="00387178" w:rsidP="00387178">
            <w:pPr>
              <w:jc w:val="center"/>
              <w:rPr>
                <w:rFonts w:cs="Times New Roman"/>
                <w:color w:val="000000" w:themeColor="text1"/>
                <w:sz w:val="24"/>
                <w:szCs w:val="24"/>
                <w:lang w:eastAsia="ru-RU"/>
              </w:rPr>
            </w:pPr>
          </w:p>
        </w:tc>
        <w:tc>
          <w:tcPr>
            <w:tcW w:w="2155" w:type="dxa"/>
            <w:vMerge/>
            <w:tcBorders>
              <w:left w:val="single" w:sz="4" w:space="0" w:color="auto"/>
            </w:tcBorders>
          </w:tcPr>
          <w:p w:rsidR="00387178" w:rsidRPr="00B109B1" w:rsidRDefault="00387178" w:rsidP="00387178">
            <w:pPr>
              <w:rPr>
                <w:rFonts w:cs="Times New Roman"/>
                <w:color w:val="000000" w:themeColor="text1"/>
                <w:sz w:val="24"/>
                <w:szCs w:val="24"/>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tcBorders>
          </w:tcPr>
          <w:p w:rsidR="00387178" w:rsidRPr="00B109B1" w:rsidRDefault="00387178" w:rsidP="00387178">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1030,6</w:t>
            </w:r>
          </w:p>
        </w:tc>
        <w:tc>
          <w:tcPr>
            <w:tcW w:w="992" w:type="dxa"/>
            <w:tcBorders>
              <w:top w:val="single" w:sz="4" w:space="0" w:color="auto"/>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1030,6</w:t>
            </w:r>
          </w:p>
        </w:tc>
        <w:tc>
          <w:tcPr>
            <w:tcW w:w="1134" w:type="dxa"/>
            <w:tcBorders>
              <w:top w:val="single" w:sz="4" w:space="0" w:color="auto"/>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tcBorders>
          </w:tcPr>
          <w:p w:rsidR="00387178" w:rsidRPr="00B109B1" w:rsidRDefault="00387178" w:rsidP="00387178">
            <w:pPr>
              <w:jc w:val="center"/>
              <w:rPr>
                <w:rFonts w:cs="Times New Roman"/>
                <w:color w:val="000000" w:themeColor="text1"/>
                <w:sz w:val="24"/>
                <w:szCs w:val="24"/>
                <w:lang w:eastAsia="ru-RU"/>
              </w:rPr>
            </w:pPr>
          </w:p>
        </w:tc>
        <w:tc>
          <w:tcPr>
            <w:tcW w:w="2155" w:type="dxa"/>
            <w:vMerge/>
            <w:tcBorders>
              <w:left w:val="single" w:sz="4" w:space="0" w:color="auto"/>
            </w:tcBorders>
          </w:tcPr>
          <w:p w:rsidR="00387178" w:rsidRPr="00B109B1" w:rsidRDefault="00387178" w:rsidP="00387178">
            <w:pPr>
              <w:rPr>
                <w:rFonts w:cs="Times New Roman"/>
                <w:color w:val="000000" w:themeColor="text1"/>
                <w:sz w:val="24"/>
                <w:szCs w:val="24"/>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tcBorders>
          </w:tcPr>
          <w:p w:rsidR="00387178" w:rsidRPr="00B109B1" w:rsidRDefault="00387178" w:rsidP="00387178">
            <w:pPr>
              <w:jc w:val="both"/>
              <w:rPr>
                <w:rFonts w:cs="Times New Roman"/>
                <w:color w:val="000000" w:themeColor="text1"/>
                <w:sz w:val="24"/>
                <w:szCs w:val="24"/>
              </w:rPr>
            </w:pPr>
          </w:p>
        </w:tc>
        <w:tc>
          <w:tcPr>
            <w:tcW w:w="1276" w:type="dxa"/>
            <w:tcBorders>
              <w:top w:val="single" w:sz="4" w:space="0" w:color="auto"/>
              <w:lef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2026</w:t>
            </w:r>
          </w:p>
        </w:tc>
        <w:tc>
          <w:tcPr>
            <w:tcW w:w="1134" w:type="dxa"/>
            <w:tcBorders>
              <w:top w:val="single" w:sz="4" w:space="0" w:color="auto"/>
              <w:lef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1030,6</w:t>
            </w:r>
          </w:p>
        </w:tc>
        <w:tc>
          <w:tcPr>
            <w:tcW w:w="992" w:type="dxa"/>
            <w:tcBorders>
              <w:top w:val="single" w:sz="4" w:space="0" w:color="auto"/>
              <w:lef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1030,6</w:t>
            </w:r>
          </w:p>
        </w:tc>
        <w:tc>
          <w:tcPr>
            <w:tcW w:w="1134" w:type="dxa"/>
            <w:tcBorders>
              <w:top w:val="single" w:sz="4" w:space="0" w:color="auto"/>
              <w:lef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tcBorders>
          </w:tcPr>
          <w:p w:rsidR="00387178" w:rsidRPr="00B109B1" w:rsidRDefault="00387178" w:rsidP="00387178">
            <w:pPr>
              <w:jc w:val="center"/>
              <w:rPr>
                <w:rFonts w:cs="Times New Roman"/>
                <w:color w:val="000000" w:themeColor="text1"/>
                <w:sz w:val="24"/>
                <w:szCs w:val="24"/>
                <w:lang w:eastAsia="ru-RU"/>
              </w:rPr>
            </w:pPr>
          </w:p>
        </w:tc>
        <w:tc>
          <w:tcPr>
            <w:tcW w:w="2155" w:type="dxa"/>
            <w:vMerge/>
            <w:tcBorders>
              <w:left w:val="single" w:sz="4" w:space="0" w:color="auto"/>
            </w:tcBorders>
          </w:tcPr>
          <w:p w:rsidR="00387178" w:rsidRPr="00B109B1" w:rsidRDefault="00387178" w:rsidP="00387178">
            <w:pPr>
              <w:rPr>
                <w:rFonts w:cs="Times New Roman"/>
                <w:color w:val="000000" w:themeColor="text1"/>
                <w:sz w:val="24"/>
                <w:szCs w:val="24"/>
              </w:rPr>
            </w:pPr>
          </w:p>
        </w:tc>
      </w:tr>
      <w:tr w:rsidR="00D464A0" w:rsidRPr="00B109B1" w:rsidTr="00F016AB">
        <w:tc>
          <w:tcPr>
            <w:tcW w:w="851" w:type="dxa"/>
            <w:vMerge/>
            <w:tcBorders>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B109B1" w:rsidRDefault="00F70E0C" w:rsidP="00F70E0C">
            <w:pPr>
              <w:pStyle w:val="ac"/>
              <w:rPr>
                <w:rFonts w:ascii="Times New Roman" w:hAnsi="Times New Roman" w:cs="Times New Roman"/>
                <w:color w:val="000000" w:themeColor="text1"/>
              </w:rPr>
            </w:pPr>
          </w:p>
        </w:tc>
        <w:tc>
          <w:tcPr>
            <w:tcW w:w="425" w:type="dxa"/>
            <w:vMerge/>
            <w:tcBorders>
              <w:left w:val="single" w:sz="4" w:space="0" w:color="auto"/>
            </w:tcBorders>
          </w:tcPr>
          <w:p w:rsidR="00F70E0C" w:rsidRPr="00B109B1"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tcBorders>
          </w:tcPr>
          <w:p w:rsidR="00F70E0C" w:rsidRPr="00B109B1" w:rsidRDefault="00F70E0C" w:rsidP="00F70E0C">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4135,9</w:t>
            </w:r>
          </w:p>
        </w:tc>
        <w:tc>
          <w:tcPr>
            <w:tcW w:w="992" w:type="dxa"/>
            <w:tcBorders>
              <w:top w:val="single" w:sz="4" w:space="0" w:color="auto"/>
              <w:lef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4135,9</w:t>
            </w:r>
          </w:p>
        </w:tc>
        <w:tc>
          <w:tcPr>
            <w:tcW w:w="1134" w:type="dxa"/>
            <w:tcBorders>
              <w:top w:val="single" w:sz="4" w:space="0" w:color="auto"/>
              <w:lef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tcBorders>
              <w:top w:val="single" w:sz="4" w:space="0" w:color="auto"/>
              <w:left w:val="single" w:sz="4" w:space="0" w:color="auto"/>
            </w:tcBorders>
          </w:tcPr>
          <w:p w:rsidR="00F70E0C" w:rsidRPr="00B109B1" w:rsidRDefault="00F70E0C" w:rsidP="00F70E0C">
            <w:pPr>
              <w:jc w:val="center"/>
              <w:rPr>
                <w:rFonts w:cs="Times New Roman"/>
                <w:color w:val="000000" w:themeColor="text1"/>
                <w:sz w:val="24"/>
                <w:szCs w:val="24"/>
              </w:rPr>
            </w:pPr>
            <w:r w:rsidRPr="00B109B1">
              <w:rPr>
                <w:rFonts w:cs="Times New Roman"/>
                <w:color w:val="000000" w:themeColor="text1"/>
                <w:sz w:val="24"/>
                <w:szCs w:val="24"/>
              </w:rPr>
              <w:t>х</w:t>
            </w:r>
          </w:p>
        </w:tc>
        <w:tc>
          <w:tcPr>
            <w:tcW w:w="2155" w:type="dxa"/>
            <w:vMerge/>
            <w:tcBorders>
              <w:left w:val="single" w:sz="4" w:space="0" w:color="auto"/>
            </w:tcBorders>
          </w:tcPr>
          <w:p w:rsidR="00F70E0C" w:rsidRPr="00B109B1" w:rsidRDefault="00F70E0C" w:rsidP="00F70E0C">
            <w:pPr>
              <w:rPr>
                <w:rFonts w:cs="Times New Roman"/>
                <w:color w:val="000000" w:themeColor="text1"/>
                <w:sz w:val="24"/>
                <w:szCs w:val="24"/>
              </w:rPr>
            </w:pPr>
          </w:p>
        </w:tc>
      </w:tr>
      <w:tr w:rsidR="00D464A0" w:rsidRPr="00B109B1" w:rsidTr="00F016AB">
        <w:tc>
          <w:tcPr>
            <w:tcW w:w="851" w:type="dxa"/>
            <w:vMerge w:val="restart"/>
            <w:tcBorders>
              <w:top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1.1.4</w:t>
            </w:r>
          </w:p>
        </w:tc>
        <w:tc>
          <w:tcPr>
            <w:tcW w:w="2410" w:type="dxa"/>
            <w:vMerge w:val="restart"/>
            <w:tcBorders>
              <w:top w:val="single" w:sz="4" w:space="0" w:color="auto"/>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Приобретение, обновление и техническая поддержка антивирусного программного обеспечения</w:t>
            </w:r>
          </w:p>
        </w:tc>
        <w:tc>
          <w:tcPr>
            <w:tcW w:w="425" w:type="dxa"/>
            <w:vMerge w:val="restart"/>
            <w:tcBorders>
              <w:top w:val="single" w:sz="4" w:space="0" w:color="auto"/>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266,3</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266,3</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b/>
                <w:color w:val="000000" w:themeColor="text1"/>
              </w:rPr>
            </w:pPr>
            <w:r w:rsidRPr="00B109B1">
              <w:rPr>
                <w:rFonts w:ascii="Times New Roman" w:hAnsi="Times New Roman" w:cs="Times New Roman"/>
                <w:color w:val="000000" w:themeColor="text1"/>
              </w:rPr>
              <w:t xml:space="preserve">Защита всех рабочих мест администрации муниципального образования Темрюкский район программным обеспечением </w:t>
            </w:r>
            <w:r w:rsidRPr="00B109B1">
              <w:rPr>
                <w:rFonts w:ascii="Times New Roman" w:hAnsi="Times New Roman" w:cs="Times New Roman"/>
                <w:color w:val="000000" w:themeColor="text1"/>
                <w:lang w:val="en-US"/>
              </w:rPr>
              <w:t>Kaspersky</w:t>
            </w:r>
            <w:r w:rsidRPr="00B109B1">
              <w:rPr>
                <w:rFonts w:ascii="Times New Roman" w:hAnsi="Times New Roman" w:cs="Times New Roman"/>
                <w:color w:val="000000" w:themeColor="text1"/>
              </w:rPr>
              <w:t xml:space="preserve"> – 100% </w:t>
            </w:r>
            <w:r w:rsidRPr="00B109B1">
              <w:rPr>
                <w:rFonts w:ascii="Times New Roman" w:hAnsi="Times New Roman" w:cs="Times New Roman"/>
                <w:color w:val="000000" w:themeColor="text1"/>
              </w:rPr>
              <w:lastRenderedPageBreak/>
              <w:t>(ежегодно)</w:t>
            </w:r>
          </w:p>
        </w:tc>
        <w:tc>
          <w:tcPr>
            <w:tcW w:w="2155" w:type="dxa"/>
            <w:vMerge w:val="restart"/>
            <w:tcBorders>
              <w:top w:val="single" w:sz="4" w:space="0" w:color="auto"/>
              <w:left w:val="single" w:sz="4" w:space="0" w:color="auto"/>
            </w:tcBorders>
          </w:tcPr>
          <w:p w:rsidR="00387178" w:rsidRPr="00B109B1" w:rsidRDefault="00387178" w:rsidP="00387178">
            <w:pPr>
              <w:jc w:val="center"/>
              <w:rPr>
                <w:rFonts w:cs="Times New Roman"/>
                <w:color w:val="000000" w:themeColor="text1"/>
                <w:sz w:val="24"/>
                <w:szCs w:val="24"/>
              </w:rPr>
            </w:pPr>
            <w:r w:rsidRPr="00B109B1">
              <w:rPr>
                <w:rFonts w:cs="Times New Roman"/>
                <w:color w:val="000000" w:themeColor="text1"/>
                <w:sz w:val="24"/>
                <w:szCs w:val="24"/>
              </w:rPr>
              <w:lastRenderedPageBreak/>
              <w:t>Администрация,</w:t>
            </w:r>
          </w:p>
          <w:p w:rsidR="00387178" w:rsidRPr="00B109B1" w:rsidRDefault="00387178" w:rsidP="00387178">
            <w:pPr>
              <w:jc w:val="center"/>
              <w:rPr>
                <w:rFonts w:cs="Times New Roman"/>
                <w:color w:val="000000" w:themeColor="text1"/>
                <w:sz w:val="24"/>
                <w:szCs w:val="24"/>
              </w:rPr>
            </w:pPr>
            <w:r w:rsidRPr="00B109B1">
              <w:rPr>
                <w:rFonts w:cs="Times New Roman"/>
                <w:color w:val="000000" w:themeColor="text1"/>
                <w:sz w:val="24"/>
                <w:szCs w:val="24"/>
              </w:rPr>
              <w:t>Финансовое управление</w:t>
            </w:r>
          </w:p>
        </w:tc>
      </w:tr>
      <w:tr w:rsidR="00D464A0" w:rsidRPr="00B109B1" w:rsidTr="00F016AB">
        <w:tc>
          <w:tcPr>
            <w:tcW w:w="851" w:type="dxa"/>
            <w:vMerge/>
            <w:tcBorders>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B109B1" w:rsidRDefault="00F70E0C" w:rsidP="00F70E0C">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70E0C" w:rsidRPr="00B109B1"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502,0</w:t>
            </w:r>
          </w:p>
        </w:tc>
        <w:tc>
          <w:tcPr>
            <w:tcW w:w="992"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502,0</w:t>
            </w:r>
          </w:p>
        </w:tc>
        <w:tc>
          <w:tcPr>
            <w:tcW w:w="1134"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B109B1" w:rsidRDefault="00F70E0C" w:rsidP="00F70E0C">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70E0C" w:rsidRPr="00B109B1" w:rsidRDefault="00F70E0C" w:rsidP="00F70E0C">
            <w:pPr>
              <w:pStyle w:val="ab"/>
              <w:jc w:val="left"/>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75692E" w:rsidP="00637458">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41,</w:t>
            </w:r>
            <w:r w:rsidR="00637458" w:rsidRPr="00B109B1">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75692E" w:rsidP="00637458">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41,</w:t>
            </w:r>
            <w:r w:rsidR="00637458" w:rsidRPr="00B109B1">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671,6</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671,6</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671,6</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671,6</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p>
        </w:tc>
      </w:tr>
      <w:tr w:rsidR="00D464A0" w:rsidRPr="00B109B1" w:rsidTr="00F016AB">
        <w:tc>
          <w:tcPr>
            <w:tcW w:w="851" w:type="dxa"/>
            <w:vMerge/>
            <w:tcBorders>
              <w:bottom w:val="single" w:sz="4" w:space="0" w:color="auto"/>
              <w:right w:val="single" w:sz="4" w:space="0" w:color="auto"/>
            </w:tcBorders>
          </w:tcPr>
          <w:p w:rsidR="00442DB2" w:rsidRPr="00B109B1" w:rsidRDefault="00442DB2" w:rsidP="00442DB2">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42DB2" w:rsidRPr="00B109B1" w:rsidRDefault="00442DB2" w:rsidP="00442DB2">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42DB2" w:rsidRPr="00B109B1" w:rsidRDefault="00442DB2" w:rsidP="00442DB2">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42DB2" w:rsidRPr="00B109B1" w:rsidRDefault="00442DB2" w:rsidP="00442DB2">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42DB2" w:rsidRPr="00B109B1" w:rsidRDefault="00242CF8" w:rsidP="00442DB2">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2153,1</w:t>
            </w:r>
          </w:p>
        </w:tc>
        <w:tc>
          <w:tcPr>
            <w:tcW w:w="992" w:type="dxa"/>
            <w:tcBorders>
              <w:top w:val="single" w:sz="4" w:space="0" w:color="auto"/>
              <w:left w:val="single" w:sz="4" w:space="0" w:color="auto"/>
              <w:bottom w:val="single" w:sz="4" w:space="0" w:color="auto"/>
              <w:right w:val="single" w:sz="4" w:space="0" w:color="auto"/>
            </w:tcBorders>
          </w:tcPr>
          <w:p w:rsidR="00442DB2" w:rsidRPr="00B109B1" w:rsidRDefault="00442DB2" w:rsidP="00442D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42DB2" w:rsidRPr="00B109B1" w:rsidRDefault="00442DB2" w:rsidP="00442D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42DB2" w:rsidRPr="00B109B1" w:rsidRDefault="00242CF8" w:rsidP="00442DB2">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2153,1</w:t>
            </w:r>
          </w:p>
        </w:tc>
        <w:tc>
          <w:tcPr>
            <w:tcW w:w="1134" w:type="dxa"/>
            <w:tcBorders>
              <w:top w:val="single" w:sz="4" w:space="0" w:color="auto"/>
              <w:left w:val="single" w:sz="4" w:space="0" w:color="auto"/>
              <w:bottom w:val="single" w:sz="4" w:space="0" w:color="auto"/>
              <w:right w:val="single" w:sz="4" w:space="0" w:color="auto"/>
            </w:tcBorders>
          </w:tcPr>
          <w:p w:rsidR="00442DB2" w:rsidRPr="00B109B1" w:rsidRDefault="00442DB2" w:rsidP="00442D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42DB2" w:rsidRPr="00B109B1" w:rsidRDefault="00442DB2" w:rsidP="00442DB2">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442DB2" w:rsidRPr="00B109B1" w:rsidRDefault="00442DB2" w:rsidP="00442DB2">
            <w:pPr>
              <w:pStyle w:val="ab"/>
              <w:jc w:val="left"/>
              <w:rPr>
                <w:rFonts w:ascii="Times New Roman" w:hAnsi="Times New Roman" w:cs="Times New Roman"/>
                <w:color w:val="000000" w:themeColor="text1"/>
              </w:rPr>
            </w:pPr>
          </w:p>
        </w:tc>
      </w:tr>
      <w:tr w:rsidR="00D464A0" w:rsidRPr="00B109B1" w:rsidTr="00F016AB">
        <w:tc>
          <w:tcPr>
            <w:tcW w:w="851" w:type="dxa"/>
            <w:vMerge w:val="restart"/>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1.1.5</w:t>
            </w:r>
          </w:p>
        </w:tc>
        <w:tc>
          <w:tcPr>
            <w:tcW w:w="2410" w:type="dxa"/>
            <w:vMerge w:val="restart"/>
            <w:tcBorders>
              <w:left w:val="single" w:sz="4" w:space="0" w:color="auto"/>
              <w:right w:val="single" w:sz="4" w:space="0" w:color="auto"/>
            </w:tcBorders>
          </w:tcPr>
          <w:p w:rsidR="00387178" w:rsidRPr="00B109B1" w:rsidRDefault="00387178" w:rsidP="00387178">
            <w:pPr>
              <w:rPr>
                <w:color w:val="000000" w:themeColor="text1"/>
                <w:sz w:val="24"/>
                <w:szCs w:val="24"/>
              </w:rPr>
            </w:pPr>
            <w:r w:rsidRPr="00B109B1">
              <w:rPr>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425" w:type="dxa"/>
            <w:vMerge w:val="restart"/>
            <w:tcBorders>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B109B1" w:rsidRDefault="00387178" w:rsidP="00387178">
            <w:pPr>
              <w:jc w:val="center"/>
              <w:rPr>
                <w:color w:val="000000" w:themeColor="text1"/>
                <w:sz w:val="24"/>
                <w:szCs w:val="24"/>
              </w:rPr>
            </w:pPr>
            <w:r w:rsidRPr="00B109B1">
              <w:rPr>
                <w:color w:val="000000" w:themeColor="text1"/>
                <w:sz w:val="24"/>
                <w:szCs w:val="24"/>
              </w:rPr>
              <w:t>Оказание услуг по техническому сопровождению программных продуктов "Бюджет", АС "УРМ", ПО "Сервер обмена данными", а также дополнительных программных модулей – 100% (</w:t>
            </w:r>
            <w:r w:rsidR="00B562B6" w:rsidRPr="00B109B1">
              <w:rPr>
                <w:color w:val="000000" w:themeColor="text1"/>
                <w:sz w:val="24"/>
                <w:szCs w:val="24"/>
              </w:rPr>
              <w:t>ежегодно</w:t>
            </w:r>
            <w:r w:rsidR="00EE4328" w:rsidRPr="00B109B1">
              <w:rPr>
                <w:color w:val="000000" w:themeColor="text1"/>
                <w:sz w:val="24"/>
                <w:szCs w:val="24"/>
              </w:rPr>
              <w:t xml:space="preserve"> с 2024 года</w:t>
            </w:r>
            <w:r w:rsidRPr="00B109B1">
              <w:rPr>
                <w:color w:val="000000" w:themeColor="text1"/>
                <w:sz w:val="24"/>
                <w:szCs w:val="24"/>
              </w:rPr>
              <w:t>)</w:t>
            </w:r>
            <w:r w:rsidR="00C3139D" w:rsidRPr="00B109B1">
              <w:rPr>
                <w:color w:val="000000" w:themeColor="text1"/>
                <w:sz w:val="24"/>
                <w:szCs w:val="24"/>
              </w:rPr>
              <w:t>.</w:t>
            </w:r>
          </w:p>
          <w:p w:rsidR="00387178" w:rsidRPr="00B109B1" w:rsidRDefault="00387178" w:rsidP="00387178">
            <w:pPr>
              <w:jc w:val="center"/>
              <w:rPr>
                <w:color w:val="000000" w:themeColor="text1"/>
                <w:sz w:val="24"/>
                <w:szCs w:val="24"/>
              </w:rPr>
            </w:pPr>
            <w:r w:rsidRPr="00B109B1">
              <w:rPr>
                <w:color w:val="000000" w:themeColor="text1"/>
                <w:sz w:val="24"/>
                <w:szCs w:val="24"/>
              </w:rPr>
              <w:t>Ст.225 - заправка и ремонт картриджей, ремонт принтеров и МФУ – 100% (</w:t>
            </w:r>
            <w:r w:rsidR="00496E7E" w:rsidRPr="00B109B1">
              <w:rPr>
                <w:color w:val="000000" w:themeColor="text1"/>
                <w:sz w:val="24"/>
                <w:szCs w:val="24"/>
              </w:rPr>
              <w:t>ежегодно</w:t>
            </w:r>
            <w:r w:rsidR="00A03332" w:rsidRPr="00B109B1">
              <w:rPr>
                <w:color w:val="000000" w:themeColor="text1"/>
                <w:sz w:val="24"/>
                <w:szCs w:val="24"/>
              </w:rPr>
              <w:t xml:space="preserve"> с 2024 года</w:t>
            </w:r>
            <w:r w:rsidRPr="00B109B1">
              <w:rPr>
                <w:color w:val="000000" w:themeColor="text1"/>
                <w:sz w:val="24"/>
                <w:szCs w:val="24"/>
              </w:rPr>
              <w:t>).</w:t>
            </w:r>
          </w:p>
          <w:p w:rsidR="00A03332" w:rsidRPr="00B109B1" w:rsidRDefault="00387178" w:rsidP="00593794">
            <w:pPr>
              <w:jc w:val="center"/>
              <w:rPr>
                <w:color w:val="000000" w:themeColor="text1"/>
                <w:sz w:val="24"/>
                <w:szCs w:val="24"/>
              </w:rPr>
            </w:pPr>
            <w:r w:rsidRPr="00B109B1">
              <w:rPr>
                <w:color w:val="000000" w:themeColor="text1"/>
                <w:sz w:val="24"/>
                <w:szCs w:val="24"/>
              </w:rPr>
              <w:t xml:space="preserve">Ст. 310 (Моноблок) – 1 шт. </w:t>
            </w:r>
            <w:r w:rsidR="00496E7E" w:rsidRPr="00B109B1">
              <w:rPr>
                <w:color w:val="000000" w:themeColor="text1"/>
                <w:sz w:val="24"/>
                <w:szCs w:val="24"/>
              </w:rPr>
              <w:t>(</w:t>
            </w:r>
            <w:r w:rsidR="003143B9" w:rsidRPr="00B109B1">
              <w:rPr>
                <w:color w:val="000000" w:themeColor="text1"/>
                <w:sz w:val="24"/>
                <w:szCs w:val="24"/>
              </w:rPr>
              <w:t xml:space="preserve">ежегодно </w:t>
            </w:r>
            <w:r w:rsidR="00593794" w:rsidRPr="00B109B1">
              <w:rPr>
                <w:color w:val="000000" w:themeColor="text1"/>
                <w:sz w:val="24"/>
                <w:szCs w:val="24"/>
              </w:rPr>
              <w:t>с 2024 года</w:t>
            </w:r>
            <w:r w:rsidR="00A03332" w:rsidRPr="00B109B1">
              <w:rPr>
                <w:color w:val="000000" w:themeColor="text1"/>
                <w:sz w:val="24"/>
                <w:szCs w:val="24"/>
              </w:rPr>
              <w:t>)</w:t>
            </w:r>
          </w:p>
          <w:p w:rsidR="00387178" w:rsidRPr="00B109B1" w:rsidRDefault="00387178" w:rsidP="00593794">
            <w:pPr>
              <w:jc w:val="center"/>
              <w:rPr>
                <w:color w:val="000000" w:themeColor="text1"/>
                <w:sz w:val="24"/>
                <w:szCs w:val="24"/>
              </w:rPr>
            </w:pPr>
            <w:r w:rsidRPr="00B109B1">
              <w:rPr>
                <w:color w:val="000000" w:themeColor="text1"/>
                <w:sz w:val="24"/>
                <w:szCs w:val="24"/>
              </w:rPr>
              <w:t xml:space="preserve">Ст.340 - приобретение комплектующих и картриджей – </w:t>
            </w:r>
            <w:r w:rsidRPr="00B109B1">
              <w:rPr>
                <w:color w:val="000000" w:themeColor="text1"/>
                <w:sz w:val="24"/>
                <w:szCs w:val="24"/>
              </w:rPr>
              <w:lastRenderedPageBreak/>
              <w:t>100% (</w:t>
            </w:r>
            <w:r w:rsidR="003143B9" w:rsidRPr="00B109B1">
              <w:rPr>
                <w:color w:val="000000" w:themeColor="text1"/>
                <w:sz w:val="24"/>
                <w:szCs w:val="24"/>
              </w:rPr>
              <w:t xml:space="preserve">ежегодно </w:t>
            </w:r>
            <w:r w:rsidR="00593794" w:rsidRPr="00B109B1">
              <w:rPr>
                <w:color w:val="000000" w:themeColor="text1"/>
                <w:sz w:val="24"/>
                <w:szCs w:val="24"/>
              </w:rPr>
              <w:t>с 2024 года</w:t>
            </w:r>
            <w:r w:rsidRPr="00B109B1">
              <w:rPr>
                <w:color w:val="000000" w:themeColor="text1"/>
                <w:sz w:val="24"/>
                <w:szCs w:val="24"/>
              </w:rPr>
              <w:t>)</w:t>
            </w:r>
            <w:r w:rsidR="00C3139D" w:rsidRPr="00B109B1">
              <w:rPr>
                <w:color w:val="000000" w:themeColor="text1"/>
                <w:sz w:val="24"/>
                <w:szCs w:val="24"/>
              </w:rPr>
              <w:t>.</w:t>
            </w:r>
          </w:p>
        </w:tc>
        <w:tc>
          <w:tcPr>
            <w:tcW w:w="2155" w:type="dxa"/>
            <w:vMerge w:val="restart"/>
            <w:tcBorders>
              <w:left w:val="single" w:sz="4" w:space="0" w:color="auto"/>
            </w:tcBorders>
          </w:tcPr>
          <w:p w:rsidR="00387178" w:rsidRPr="00B109B1" w:rsidRDefault="00387178" w:rsidP="00387178">
            <w:pPr>
              <w:jc w:val="center"/>
              <w:rPr>
                <w:rFonts w:cs="Times New Roman"/>
                <w:color w:val="000000" w:themeColor="text1"/>
                <w:sz w:val="24"/>
                <w:szCs w:val="24"/>
              </w:rPr>
            </w:pPr>
            <w:r w:rsidRPr="00B109B1">
              <w:rPr>
                <w:rFonts w:cs="Times New Roman"/>
                <w:color w:val="000000" w:themeColor="text1"/>
                <w:sz w:val="24"/>
                <w:szCs w:val="24"/>
              </w:rPr>
              <w:lastRenderedPageBreak/>
              <w:t>Администрация,</w:t>
            </w:r>
          </w:p>
          <w:p w:rsidR="00387178" w:rsidRPr="00B109B1" w:rsidRDefault="00387178" w:rsidP="00387178">
            <w:pPr>
              <w:jc w:val="center"/>
              <w:rPr>
                <w:rFonts w:cs="Times New Roman"/>
                <w:color w:val="000000" w:themeColor="text1"/>
                <w:sz w:val="24"/>
                <w:szCs w:val="24"/>
              </w:rPr>
            </w:pPr>
            <w:r w:rsidRPr="00B109B1">
              <w:rPr>
                <w:rFonts w:cs="Times New Roman"/>
                <w:color w:val="000000" w:themeColor="text1"/>
                <w:sz w:val="24"/>
                <w:szCs w:val="24"/>
              </w:rPr>
              <w:t>Финансовое управление</w:t>
            </w: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jc w:val="center"/>
              <w:rPr>
                <w:rFonts w:cs="Times New Roman"/>
                <w:color w:val="000000" w:themeColor="text1"/>
                <w:sz w:val="24"/>
                <w:szCs w:val="24"/>
              </w:rPr>
            </w:pPr>
          </w:p>
        </w:tc>
      </w:tr>
      <w:tr w:rsidR="0091715F" w:rsidRPr="00B109B1" w:rsidTr="00F016AB">
        <w:tc>
          <w:tcPr>
            <w:tcW w:w="851" w:type="dxa"/>
            <w:vMerge/>
            <w:tcBorders>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91715F" w:rsidRPr="00B109B1" w:rsidRDefault="0091715F" w:rsidP="0091715F">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2</w:t>
            </w:r>
            <w:r w:rsidRPr="00B109B1">
              <w:rPr>
                <w:rFonts w:ascii="Times New Roman" w:hAnsi="Times New Roman" w:cs="Times New Roman"/>
                <w:color w:val="000000" w:themeColor="text1"/>
              </w:rPr>
              <w:t>724,3</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2</w:t>
            </w:r>
            <w:r w:rsidRPr="00B109B1">
              <w:rPr>
                <w:rFonts w:ascii="Times New Roman" w:hAnsi="Times New Roman" w:cs="Times New Roman"/>
                <w:color w:val="000000" w:themeColor="text1"/>
              </w:rPr>
              <w:t>724,3</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91715F" w:rsidRPr="00B109B1" w:rsidRDefault="0091715F" w:rsidP="0091715F">
            <w:pPr>
              <w:jc w:val="center"/>
              <w:rPr>
                <w:rFonts w:cs="Times New Roman"/>
                <w:color w:val="000000" w:themeColor="text1"/>
                <w:sz w:val="24"/>
                <w:szCs w:val="24"/>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2724,3</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2724,3</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jc w:val="center"/>
              <w:rPr>
                <w:rFonts w:cs="Times New Roman"/>
                <w:color w:val="000000" w:themeColor="text1"/>
                <w:sz w:val="24"/>
                <w:szCs w:val="24"/>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2724,3</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2724,3</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jc w:val="center"/>
              <w:rPr>
                <w:rFonts w:cs="Times New Roman"/>
                <w:color w:val="000000" w:themeColor="text1"/>
                <w:sz w:val="24"/>
                <w:szCs w:val="24"/>
              </w:rPr>
            </w:pPr>
          </w:p>
        </w:tc>
      </w:tr>
      <w:tr w:rsidR="007A73F0" w:rsidRPr="00B109B1" w:rsidTr="00F016AB">
        <w:tc>
          <w:tcPr>
            <w:tcW w:w="851" w:type="dxa"/>
            <w:vMerge/>
            <w:tcBorders>
              <w:bottom w:val="single" w:sz="4" w:space="0" w:color="auto"/>
              <w:right w:val="single" w:sz="4" w:space="0" w:color="auto"/>
            </w:tcBorders>
          </w:tcPr>
          <w:p w:rsidR="007A73F0" w:rsidRPr="00B109B1" w:rsidRDefault="007A73F0" w:rsidP="007A73F0">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7A73F0" w:rsidRPr="00B109B1" w:rsidRDefault="007A73F0" w:rsidP="007A73F0">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7A73F0" w:rsidRPr="00B109B1" w:rsidRDefault="007A73F0" w:rsidP="007A73F0">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7A73F0" w:rsidRPr="00B109B1" w:rsidRDefault="007A73F0" w:rsidP="007A73F0">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7A73F0" w:rsidRPr="00B109B1" w:rsidRDefault="007A73F0" w:rsidP="007A73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8172,9</w:t>
            </w:r>
          </w:p>
        </w:tc>
        <w:tc>
          <w:tcPr>
            <w:tcW w:w="992" w:type="dxa"/>
            <w:tcBorders>
              <w:top w:val="single" w:sz="4" w:space="0" w:color="auto"/>
              <w:left w:val="single" w:sz="4" w:space="0" w:color="auto"/>
              <w:bottom w:val="single" w:sz="4" w:space="0" w:color="auto"/>
              <w:right w:val="single" w:sz="4" w:space="0" w:color="auto"/>
            </w:tcBorders>
          </w:tcPr>
          <w:p w:rsidR="007A73F0" w:rsidRPr="00B109B1" w:rsidRDefault="007A73F0" w:rsidP="007A73F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A73F0" w:rsidRPr="00B109B1" w:rsidRDefault="007A73F0" w:rsidP="007A73F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A73F0" w:rsidRPr="00B109B1" w:rsidRDefault="007A73F0" w:rsidP="007A73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8172,9</w:t>
            </w:r>
          </w:p>
        </w:tc>
        <w:tc>
          <w:tcPr>
            <w:tcW w:w="1134" w:type="dxa"/>
            <w:tcBorders>
              <w:top w:val="single" w:sz="4" w:space="0" w:color="auto"/>
              <w:left w:val="single" w:sz="4" w:space="0" w:color="auto"/>
              <w:bottom w:val="single" w:sz="4" w:space="0" w:color="auto"/>
              <w:right w:val="single" w:sz="4" w:space="0" w:color="auto"/>
            </w:tcBorders>
          </w:tcPr>
          <w:p w:rsidR="007A73F0" w:rsidRPr="00B109B1" w:rsidRDefault="007A73F0" w:rsidP="007A73F0">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7A73F0" w:rsidRPr="00B109B1" w:rsidRDefault="007A73F0" w:rsidP="007A73F0">
            <w:pPr>
              <w:jc w:val="center"/>
              <w:rPr>
                <w:rFonts w:cs="Times New Roman"/>
                <w:color w:val="000000" w:themeColor="text1"/>
                <w:sz w:val="24"/>
                <w:szCs w:val="24"/>
              </w:rPr>
            </w:pPr>
            <w:r w:rsidRPr="00B109B1">
              <w:rPr>
                <w:rFonts w:cs="Times New Roman"/>
                <w:color w:val="000000" w:themeColor="text1"/>
                <w:sz w:val="24"/>
                <w:szCs w:val="24"/>
              </w:rPr>
              <w:t>х</w:t>
            </w:r>
          </w:p>
        </w:tc>
        <w:tc>
          <w:tcPr>
            <w:tcW w:w="2155" w:type="dxa"/>
            <w:vMerge/>
            <w:tcBorders>
              <w:left w:val="single" w:sz="4" w:space="0" w:color="auto"/>
              <w:bottom w:val="single" w:sz="4" w:space="0" w:color="auto"/>
            </w:tcBorders>
          </w:tcPr>
          <w:p w:rsidR="007A73F0" w:rsidRPr="00B109B1" w:rsidRDefault="007A73F0" w:rsidP="007A73F0">
            <w:pPr>
              <w:jc w:val="center"/>
              <w:rPr>
                <w:rFonts w:cs="Times New Roman"/>
                <w:color w:val="000000" w:themeColor="text1"/>
                <w:sz w:val="24"/>
                <w:szCs w:val="24"/>
              </w:rPr>
            </w:pPr>
          </w:p>
        </w:tc>
      </w:tr>
      <w:tr w:rsidR="00D464A0" w:rsidRPr="00B109B1" w:rsidTr="00F016AB">
        <w:tc>
          <w:tcPr>
            <w:tcW w:w="851" w:type="dxa"/>
            <w:vMerge w:val="restart"/>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1.1.6</w:t>
            </w:r>
          </w:p>
        </w:tc>
        <w:tc>
          <w:tcPr>
            <w:tcW w:w="2410" w:type="dxa"/>
            <w:vMerge w:val="restart"/>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Сопровождение, обновление и техническая поддержка официального сайта (www.temryuk.ru) администрации Темрюкский район</w:t>
            </w:r>
          </w:p>
        </w:tc>
        <w:tc>
          <w:tcPr>
            <w:tcW w:w="425" w:type="dxa"/>
            <w:vMerge w:val="restart"/>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r w:rsidRPr="00B109B1">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B109B1" w:rsidRDefault="00387178" w:rsidP="00593794">
            <w:pPr>
              <w:pStyle w:val="ab"/>
              <w:jc w:val="center"/>
              <w:rPr>
                <w:color w:val="000000" w:themeColor="text1"/>
              </w:rPr>
            </w:pPr>
            <w:r w:rsidRPr="00B109B1">
              <w:rPr>
                <w:rFonts w:ascii="Times New Roman" w:hAnsi="Times New Roman" w:cs="Times New Roman"/>
                <w:color w:val="000000" w:themeColor="text1"/>
              </w:rPr>
              <w:t>Оказание услуг по сопровождению, обновлению и технической поддержки официального сайта администрации муниципального образования Темрюкский район – 100%</w:t>
            </w:r>
            <w:r w:rsidRPr="00B109B1">
              <w:rPr>
                <w:rFonts w:ascii="Times New Roman" w:hAnsi="Times New Roman" w:cs="Times New Roman"/>
                <w:color w:val="000000" w:themeColor="text1"/>
              </w:rPr>
              <w:br/>
              <w:t>(</w:t>
            </w:r>
            <w:r w:rsidR="008576BB" w:rsidRPr="00B109B1">
              <w:rPr>
                <w:rFonts w:ascii="Times New Roman" w:hAnsi="Times New Roman" w:cs="Times New Roman"/>
                <w:color w:val="000000" w:themeColor="text1"/>
              </w:rPr>
              <w:t xml:space="preserve">ежегодно </w:t>
            </w:r>
            <w:r w:rsidR="00593794" w:rsidRPr="00B109B1">
              <w:rPr>
                <w:rFonts w:ascii="Times New Roman" w:hAnsi="Times New Roman" w:cs="Times New Roman"/>
                <w:color w:val="000000" w:themeColor="text1"/>
              </w:rPr>
              <w:t>с 2024 года</w:t>
            </w:r>
            <w:r w:rsidRPr="00B109B1">
              <w:rPr>
                <w:rFonts w:ascii="Times New Roman" w:hAnsi="Times New Roman" w:cs="Times New Roman"/>
                <w:color w:val="000000" w:themeColor="text1"/>
              </w:rPr>
              <w:t>)</w:t>
            </w:r>
            <w:r w:rsidR="00C3139D" w:rsidRPr="00B109B1">
              <w:rPr>
                <w:rFonts w:ascii="Times New Roman" w:hAnsi="Times New Roman" w:cs="Times New Roman"/>
                <w:color w:val="000000" w:themeColor="text1"/>
              </w:rPr>
              <w:t>.</w:t>
            </w:r>
          </w:p>
        </w:tc>
        <w:tc>
          <w:tcPr>
            <w:tcW w:w="2155" w:type="dxa"/>
            <w:vMerge w:val="restart"/>
            <w:tcBorders>
              <w:left w:val="single" w:sz="4" w:space="0" w:color="auto"/>
            </w:tcBorders>
          </w:tcPr>
          <w:p w:rsidR="00387178" w:rsidRPr="00B109B1" w:rsidRDefault="00387178" w:rsidP="00387178">
            <w:pPr>
              <w:jc w:val="center"/>
              <w:rPr>
                <w:rFonts w:cs="Times New Roman"/>
                <w:color w:val="000000" w:themeColor="text1"/>
                <w:sz w:val="24"/>
                <w:szCs w:val="24"/>
              </w:rPr>
            </w:pPr>
            <w:r w:rsidRPr="00B109B1">
              <w:rPr>
                <w:rFonts w:cs="Times New Roman"/>
                <w:color w:val="000000" w:themeColor="text1"/>
                <w:sz w:val="24"/>
                <w:szCs w:val="24"/>
              </w:rPr>
              <w:t>Администрация,</w:t>
            </w:r>
          </w:p>
          <w:p w:rsidR="00387178" w:rsidRPr="00B109B1" w:rsidRDefault="00387178" w:rsidP="00387178">
            <w:pPr>
              <w:jc w:val="center"/>
              <w:rPr>
                <w:rFonts w:cs="Times New Roman"/>
                <w:color w:val="000000" w:themeColor="text1"/>
                <w:sz w:val="24"/>
                <w:szCs w:val="24"/>
              </w:rPr>
            </w:pPr>
            <w:r w:rsidRPr="00B109B1">
              <w:rPr>
                <w:rFonts w:cs="Times New Roman"/>
                <w:color w:val="000000" w:themeColor="text1"/>
                <w:sz w:val="24"/>
                <w:szCs w:val="24"/>
              </w:rPr>
              <w:t>отдел информатизации и взаимодействия со СМИ</w:t>
            </w: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176,0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176,0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176,0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176,0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176,0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176,0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p>
        </w:tc>
      </w:tr>
      <w:tr w:rsidR="00D464A0" w:rsidRPr="00B109B1" w:rsidTr="00F016AB">
        <w:tc>
          <w:tcPr>
            <w:tcW w:w="851" w:type="dxa"/>
            <w:vMerge/>
            <w:tcBorders>
              <w:bottom w:val="single" w:sz="4" w:space="0" w:color="auto"/>
              <w:right w:val="single" w:sz="4" w:space="0" w:color="auto"/>
            </w:tcBorders>
          </w:tcPr>
          <w:p w:rsidR="00496E7E" w:rsidRPr="00B109B1" w:rsidRDefault="00496E7E" w:rsidP="00496E7E">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96E7E" w:rsidRPr="00B109B1" w:rsidRDefault="00496E7E" w:rsidP="00496E7E">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96E7E" w:rsidRPr="00B109B1" w:rsidRDefault="00496E7E" w:rsidP="00496E7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96E7E" w:rsidRPr="00B109B1" w:rsidRDefault="00496E7E" w:rsidP="00496E7E">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96E7E" w:rsidRPr="00B109B1" w:rsidRDefault="00496E7E" w:rsidP="00496E7E">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528,0</w:t>
            </w:r>
          </w:p>
        </w:tc>
        <w:tc>
          <w:tcPr>
            <w:tcW w:w="992" w:type="dxa"/>
            <w:tcBorders>
              <w:top w:val="single" w:sz="4" w:space="0" w:color="auto"/>
              <w:left w:val="single" w:sz="4" w:space="0" w:color="auto"/>
              <w:bottom w:val="single" w:sz="4" w:space="0" w:color="auto"/>
              <w:right w:val="single" w:sz="4" w:space="0" w:color="auto"/>
            </w:tcBorders>
          </w:tcPr>
          <w:p w:rsidR="00496E7E" w:rsidRPr="00B109B1" w:rsidRDefault="00496E7E" w:rsidP="00496E7E">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96E7E" w:rsidRPr="00B109B1" w:rsidRDefault="00496E7E" w:rsidP="00496E7E">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96E7E" w:rsidRPr="00B109B1" w:rsidRDefault="00496E7E" w:rsidP="00496E7E">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528,0</w:t>
            </w:r>
          </w:p>
        </w:tc>
        <w:tc>
          <w:tcPr>
            <w:tcW w:w="1134" w:type="dxa"/>
            <w:tcBorders>
              <w:top w:val="single" w:sz="4" w:space="0" w:color="auto"/>
              <w:left w:val="single" w:sz="4" w:space="0" w:color="auto"/>
              <w:bottom w:val="single" w:sz="4" w:space="0" w:color="auto"/>
              <w:right w:val="single" w:sz="4" w:space="0" w:color="auto"/>
            </w:tcBorders>
          </w:tcPr>
          <w:p w:rsidR="00496E7E" w:rsidRPr="00B109B1" w:rsidRDefault="00496E7E" w:rsidP="00496E7E">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96E7E" w:rsidRPr="00B109B1" w:rsidRDefault="00496E7E" w:rsidP="00496E7E">
            <w:pPr>
              <w:jc w:val="center"/>
              <w:rPr>
                <w:rFonts w:cs="Times New Roman"/>
                <w:color w:val="000000" w:themeColor="text1"/>
                <w:sz w:val="24"/>
                <w:szCs w:val="24"/>
              </w:rPr>
            </w:pPr>
            <w:r w:rsidRPr="00B109B1">
              <w:rPr>
                <w:rFonts w:cs="Times New Roman"/>
                <w:color w:val="000000" w:themeColor="text1"/>
                <w:sz w:val="24"/>
                <w:szCs w:val="24"/>
              </w:rPr>
              <w:t>х</w:t>
            </w:r>
          </w:p>
        </w:tc>
        <w:tc>
          <w:tcPr>
            <w:tcW w:w="2155" w:type="dxa"/>
            <w:vMerge/>
            <w:tcBorders>
              <w:left w:val="single" w:sz="4" w:space="0" w:color="auto"/>
              <w:bottom w:val="single" w:sz="4" w:space="0" w:color="auto"/>
            </w:tcBorders>
          </w:tcPr>
          <w:p w:rsidR="00496E7E" w:rsidRPr="00B109B1" w:rsidRDefault="00496E7E" w:rsidP="00496E7E">
            <w:pPr>
              <w:pStyle w:val="ab"/>
              <w:jc w:val="left"/>
              <w:rPr>
                <w:rFonts w:ascii="Times New Roman" w:hAnsi="Times New Roman" w:cs="Times New Roman"/>
                <w:color w:val="000000" w:themeColor="text1"/>
              </w:rPr>
            </w:pPr>
          </w:p>
        </w:tc>
      </w:tr>
      <w:tr w:rsidR="00D464A0" w:rsidRPr="00B109B1" w:rsidTr="00F016AB">
        <w:tc>
          <w:tcPr>
            <w:tcW w:w="851" w:type="dxa"/>
            <w:tcBorders>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1.2</w:t>
            </w:r>
          </w:p>
        </w:tc>
        <w:tc>
          <w:tcPr>
            <w:tcW w:w="2410" w:type="dxa"/>
            <w:tcBorders>
              <w:left w:val="single" w:sz="4" w:space="0" w:color="auto"/>
              <w:bottom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r w:rsidRPr="00B109B1">
              <w:rPr>
                <w:rFonts w:ascii="Times New Roman" w:hAnsi="Times New Roman" w:cs="Times New Roman"/>
                <w:color w:val="000000" w:themeColor="text1"/>
              </w:rPr>
              <w:t>Задача 1.2</w:t>
            </w:r>
          </w:p>
        </w:tc>
        <w:tc>
          <w:tcPr>
            <w:tcW w:w="11368" w:type="dxa"/>
            <w:gridSpan w:val="9"/>
            <w:tcBorders>
              <w:left w:val="single" w:sz="4" w:space="0" w:color="auto"/>
              <w:bottom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r w:rsidRPr="00B109B1">
              <w:rPr>
                <w:rFonts w:ascii="Times New Roman" w:hAnsi="Times New Roman" w:cs="Times New Roman"/>
                <w:color w:val="000000" w:themeColor="text1"/>
              </w:rPr>
              <w:t>Защита информации в администрации муниципального образования Темрюкский район</w:t>
            </w:r>
          </w:p>
        </w:tc>
      </w:tr>
      <w:tr w:rsidR="00D464A0" w:rsidRPr="00B109B1" w:rsidTr="00F016AB">
        <w:tc>
          <w:tcPr>
            <w:tcW w:w="851" w:type="dxa"/>
            <w:vMerge w:val="restart"/>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1.2.1</w:t>
            </w:r>
          </w:p>
        </w:tc>
        <w:tc>
          <w:tcPr>
            <w:tcW w:w="2410" w:type="dxa"/>
            <w:vMerge w:val="restart"/>
            <w:tcBorders>
              <w:left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shd w:val="clear" w:color="auto" w:fill="FFFFFF"/>
              </w:rPr>
              <w:t xml:space="preserve">Проведение мероприятий по комплексной защите информации в администрации муниципального образования </w:t>
            </w:r>
            <w:r w:rsidRPr="00B109B1">
              <w:rPr>
                <w:rFonts w:ascii="Times New Roman" w:hAnsi="Times New Roman" w:cs="Times New Roman"/>
                <w:color w:val="000000" w:themeColor="text1"/>
              </w:rPr>
              <w:t>Темрюкский район</w:t>
            </w:r>
          </w:p>
        </w:tc>
        <w:tc>
          <w:tcPr>
            <w:tcW w:w="425" w:type="dxa"/>
            <w:vMerge w:val="restart"/>
            <w:tcBorders>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1024,1</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1024,1</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Защита информации в администрации муниципального образования Темрюкский район – 100% (ежегодно)</w:t>
            </w:r>
          </w:p>
        </w:tc>
        <w:tc>
          <w:tcPr>
            <w:tcW w:w="2155" w:type="dxa"/>
            <w:vMerge w:val="restart"/>
            <w:tcBorders>
              <w:top w:val="single" w:sz="4" w:space="0" w:color="auto"/>
              <w:left w:val="single" w:sz="4" w:space="0" w:color="auto"/>
              <w:bottom w:val="single" w:sz="4" w:space="0" w:color="auto"/>
            </w:tcBorders>
          </w:tcPr>
          <w:p w:rsidR="00387178" w:rsidRPr="00B109B1" w:rsidRDefault="00387178" w:rsidP="00387178">
            <w:pPr>
              <w:jc w:val="center"/>
              <w:rPr>
                <w:rFonts w:cs="Times New Roman"/>
                <w:color w:val="000000" w:themeColor="text1"/>
                <w:sz w:val="24"/>
                <w:szCs w:val="24"/>
              </w:rPr>
            </w:pPr>
            <w:r w:rsidRPr="00B109B1">
              <w:rPr>
                <w:rFonts w:cs="Times New Roman"/>
                <w:color w:val="000000" w:themeColor="text1"/>
                <w:sz w:val="24"/>
                <w:szCs w:val="24"/>
              </w:rPr>
              <w:t>Администрация, отдел информатизации и взаимодействия со СМИ</w:t>
            </w:r>
          </w:p>
        </w:tc>
      </w:tr>
      <w:tr w:rsidR="00D464A0" w:rsidRPr="00B109B1" w:rsidTr="00F016AB">
        <w:tc>
          <w:tcPr>
            <w:tcW w:w="851" w:type="dxa"/>
            <w:vMerge/>
            <w:tcBorders>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B109B1" w:rsidRDefault="00F70E0C" w:rsidP="00F70E0C">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70E0C" w:rsidRPr="00B109B1"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487,6</w:t>
            </w:r>
          </w:p>
        </w:tc>
        <w:tc>
          <w:tcPr>
            <w:tcW w:w="992"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487,6</w:t>
            </w:r>
          </w:p>
        </w:tc>
        <w:tc>
          <w:tcPr>
            <w:tcW w:w="1134"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3505FA" w:rsidRPr="00B109B1" w:rsidRDefault="003505FA" w:rsidP="003505FA">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505FA" w:rsidRPr="00B109B1" w:rsidRDefault="003505FA" w:rsidP="003505FA">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505FA" w:rsidRPr="00B109B1" w:rsidRDefault="003505FA" w:rsidP="003505FA">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505FA" w:rsidRPr="00B109B1" w:rsidRDefault="003505FA" w:rsidP="003505FA">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505FA" w:rsidRPr="00B109B1" w:rsidRDefault="003505FA"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43</w:t>
            </w:r>
            <w:r w:rsidR="0091715F" w:rsidRPr="00B109B1">
              <w:rPr>
                <w:rFonts w:ascii="Times New Roman" w:hAnsi="Times New Roman" w:cs="Times New Roman"/>
                <w:color w:val="000000" w:themeColor="text1"/>
              </w:rPr>
              <w:t>59</w:t>
            </w:r>
            <w:r w:rsidR="00242CF8" w:rsidRPr="00B109B1">
              <w:rPr>
                <w:rFonts w:ascii="Times New Roman" w:hAnsi="Times New Roman" w:cs="Times New Roman"/>
                <w:color w:val="000000" w:themeColor="text1"/>
              </w:rPr>
              <w:t>,</w:t>
            </w:r>
            <w:r w:rsidR="0091715F" w:rsidRPr="00B109B1">
              <w:rPr>
                <w:rFonts w:ascii="Times New Roman" w:hAnsi="Times New Roman" w:cs="Times New Roman"/>
                <w:color w:val="000000" w:themeColor="text1"/>
              </w:rPr>
              <w:t>8</w:t>
            </w:r>
          </w:p>
        </w:tc>
        <w:tc>
          <w:tcPr>
            <w:tcW w:w="992" w:type="dxa"/>
            <w:tcBorders>
              <w:top w:val="single" w:sz="4" w:space="0" w:color="auto"/>
              <w:left w:val="single" w:sz="4" w:space="0" w:color="auto"/>
              <w:bottom w:val="single" w:sz="4" w:space="0" w:color="auto"/>
              <w:right w:val="single" w:sz="4" w:space="0" w:color="auto"/>
            </w:tcBorders>
          </w:tcPr>
          <w:p w:rsidR="003505FA" w:rsidRPr="00B109B1" w:rsidRDefault="003505FA" w:rsidP="003505FA">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505FA" w:rsidRPr="00B109B1" w:rsidRDefault="003505FA" w:rsidP="003505FA">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505FA" w:rsidRPr="00B109B1" w:rsidRDefault="0091715F" w:rsidP="003505FA">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43</w:t>
            </w:r>
            <w:r w:rsidRPr="00B109B1">
              <w:rPr>
                <w:rFonts w:ascii="Times New Roman" w:hAnsi="Times New Roman" w:cs="Times New Roman"/>
                <w:color w:val="000000" w:themeColor="text1"/>
              </w:rPr>
              <w:t>59,8</w:t>
            </w:r>
          </w:p>
        </w:tc>
        <w:tc>
          <w:tcPr>
            <w:tcW w:w="1134" w:type="dxa"/>
            <w:tcBorders>
              <w:top w:val="single" w:sz="4" w:space="0" w:color="auto"/>
              <w:left w:val="single" w:sz="4" w:space="0" w:color="auto"/>
              <w:bottom w:val="single" w:sz="4" w:space="0" w:color="auto"/>
              <w:right w:val="single" w:sz="4" w:space="0" w:color="auto"/>
            </w:tcBorders>
          </w:tcPr>
          <w:p w:rsidR="003505FA" w:rsidRPr="00B109B1" w:rsidRDefault="003505FA" w:rsidP="003505FA">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505FA" w:rsidRPr="00B109B1" w:rsidRDefault="003505FA" w:rsidP="003505FA">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505FA" w:rsidRPr="00B109B1" w:rsidRDefault="003505FA" w:rsidP="003505FA">
            <w:pPr>
              <w:pStyle w:val="ab"/>
              <w:jc w:val="center"/>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3002,4</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3002,4</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3002,4</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3002,4</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r>
      <w:tr w:rsidR="0091715F" w:rsidRPr="00B109B1" w:rsidTr="00F016AB">
        <w:tc>
          <w:tcPr>
            <w:tcW w:w="851" w:type="dxa"/>
            <w:vMerge/>
            <w:tcBorders>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11876,3</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11876,3</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x</w:t>
            </w:r>
          </w:p>
        </w:tc>
        <w:tc>
          <w:tcPr>
            <w:tcW w:w="2155" w:type="dxa"/>
            <w:vMerge/>
            <w:tcBorders>
              <w:top w:val="nil"/>
              <w:left w:val="single" w:sz="4" w:space="0" w:color="auto"/>
              <w:bottom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p>
        </w:tc>
      </w:tr>
      <w:tr w:rsidR="00D464A0" w:rsidRPr="00B109B1" w:rsidTr="00F016AB">
        <w:tc>
          <w:tcPr>
            <w:tcW w:w="851" w:type="dxa"/>
            <w:tcBorders>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1.3</w:t>
            </w:r>
          </w:p>
        </w:tc>
        <w:tc>
          <w:tcPr>
            <w:tcW w:w="2410" w:type="dxa"/>
            <w:tcBorders>
              <w:left w:val="single" w:sz="4" w:space="0" w:color="auto"/>
              <w:bottom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r w:rsidRPr="00B109B1">
              <w:rPr>
                <w:rFonts w:ascii="Times New Roman" w:hAnsi="Times New Roman" w:cs="Times New Roman"/>
                <w:color w:val="000000" w:themeColor="text1"/>
              </w:rPr>
              <w:t>Задача 1.3</w:t>
            </w:r>
          </w:p>
        </w:tc>
        <w:tc>
          <w:tcPr>
            <w:tcW w:w="11368" w:type="dxa"/>
            <w:gridSpan w:val="9"/>
            <w:tcBorders>
              <w:left w:val="single" w:sz="4" w:space="0" w:color="auto"/>
              <w:bottom w:val="single" w:sz="4" w:space="0" w:color="auto"/>
            </w:tcBorders>
          </w:tcPr>
          <w:p w:rsidR="00387178" w:rsidRPr="00B109B1" w:rsidRDefault="00387178" w:rsidP="00387178">
            <w:pPr>
              <w:pStyle w:val="ab"/>
              <w:jc w:val="left"/>
              <w:rPr>
                <w:rFonts w:ascii="Times New Roman" w:hAnsi="Times New Roman" w:cs="Times New Roman"/>
                <w:color w:val="000000" w:themeColor="text1"/>
              </w:rPr>
            </w:pPr>
            <w:r w:rsidRPr="00B109B1">
              <w:rPr>
                <w:rFonts w:ascii="Times New Roman" w:hAnsi="Times New Roman" w:cs="Times New Roman"/>
                <w:color w:val="000000" w:themeColor="text1"/>
              </w:rPr>
              <w:t xml:space="preserve">Повышение эффективности муниципального управления на основе сервисов и платформенных решений </w:t>
            </w:r>
          </w:p>
        </w:tc>
      </w:tr>
      <w:tr w:rsidR="00D464A0" w:rsidRPr="00B109B1" w:rsidTr="00F016AB">
        <w:tc>
          <w:tcPr>
            <w:tcW w:w="851" w:type="dxa"/>
            <w:vMerge w:val="restart"/>
            <w:tcBorders>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1.3.1</w:t>
            </w:r>
          </w:p>
        </w:tc>
        <w:tc>
          <w:tcPr>
            <w:tcW w:w="2410" w:type="dxa"/>
            <w:vMerge w:val="restart"/>
            <w:tcBorders>
              <w:left w:val="single" w:sz="4" w:space="0" w:color="auto"/>
              <w:right w:val="single" w:sz="4" w:space="0" w:color="auto"/>
            </w:tcBorders>
            <w:shd w:val="clear" w:color="auto" w:fill="auto"/>
          </w:tcPr>
          <w:p w:rsidR="00387178" w:rsidRPr="00B109B1" w:rsidRDefault="00387178" w:rsidP="00387178">
            <w:pPr>
              <w:pStyle w:val="ab"/>
              <w:jc w:val="left"/>
              <w:rPr>
                <w:rFonts w:ascii="Times New Roman" w:hAnsi="Times New Roman" w:cs="Times New Roman"/>
                <w:color w:val="000000" w:themeColor="text1"/>
              </w:rPr>
            </w:pPr>
            <w:r w:rsidRPr="00B109B1">
              <w:rPr>
                <w:rFonts w:ascii="Times New Roman" w:hAnsi="Times New Roman" w:cs="Times New Roman"/>
                <w:color w:val="000000" w:themeColor="text1"/>
              </w:rPr>
              <w:t xml:space="preserve">Внедрение единого электронного документооборота, повышающего </w:t>
            </w:r>
            <w:r w:rsidRPr="00B109B1">
              <w:rPr>
                <w:rFonts w:ascii="Times New Roman" w:hAnsi="Times New Roman" w:cs="Times New Roman"/>
                <w:color w:val="000000" w:themeColor="text1"/>
              </w:rPr>
              <w:lastRenderedPageBreak/>
              <w:t>эффективность и оперативность взаимодействия органов власти, бизнеса и жителей, в рамках муниципального проекта «Цифровое управление»</w:t>
            </w:r>
          </w:p>
        </w:tc>
        <w:tc>
          <w:tcPr>
            <w:tcW w:w="425" w:type="dxa"/>
            <w:vMerge w:val="restart"/>
            <w:tcBorders>
              <w:left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lastRenderedPageBreak/>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B562B6" w:rsidRPr="00B109B1" w:rsidRDefault="00B562B6" w:rsidP="00B562B6">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 xml:space="preserve">Обеспеченность администрации муниципального образования </w:t>
            </w:r>
            <w:r w:rsidRPr="00B109B1">
              <w:rPr>
                <w:rFonts w:ascii="Times New Roman" w:hAnsi="Times New Roman" w:cs="Times New Roman"/>
                <w:color w:val="000000" w:themeColor="text1"/>
              </w:rPr>
              <w:lastRenderedPageBreak/>
              <w:t>Темрюкский район системой «ЕМСЭД Краснодарского края» - 100% (в 2023 год</w:t>
            </w:r>
            <w:r w:rsidR="005047F9" w:rsidRPr="00B109B1">
              <w:rPr>
                <w:rFonts w:ascii="Times New Roman" w:hAnsi="Times New Roman" w:cs="Times New Roman"/>
                <w:color w:val="000000" w:themeColor="text1"/>
              </w:rPr>
              <w:t>у</w:t>
            </w:r>
            <w:r w:rsidRPr="00B109B1">
              <w:rPr>
                <w:rFonts w:ascii="Times New Roman" w:hAnsi="Times New Roman" w:cs="Times New Roman"/>
                <w:color w:val="000000" w:themeColor="text1"/>
              </w:rPr>
              <w:t>)</w:t>
            </w:r>
          </w:p>
          <w:p w:rsidR="00387178" w:rsidRPr="00B109B1" w:rsidRDefault="00387178" w:rsidP="00463F2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 xml:space="preserve">Приобретение программного обеспечения к системе «ЕМСЭД КК» </w:t>
            </w:r>
            <w:r w:rsidR="00C3139D" w:rsidRPr="00B109B1">
              <w:rPr>
                <w:rFonts w:ascii="Times New Roman" w:hAnsi="Times New Roman" w:cs="Times New Roman"/>
                <w:color w:val="000000" w:themeColor="text1"/>
              </w:rPr>
              <w:t xml:space="preserve">СУБД </w:t>
            </w:r>
            <w:proofErr w:type="spellStart"/>
            <w:r w:rsidR="00C3139D" w:rsidRPr="00B109B1">
              <w:rPr>
                <w:rFonts w:ascii="Times New Roman" w:hAnsi="Times New Roman" w:cs="Times New Roman"/>
                <w:color w:val="000000" w:themeColor="text1"/>
                <w:lang w:val="en-US"/>
              </w:rPr>
              <w:t>Postgres</w:t>
            </w:r>
            <w:proofErr w:type="spellEnd"/>
            <w:r w:rsidR="00C3139D" w:rsidRPr="00B109B1">
              <w:rPr>
                <w:rFonts w:ascii="Times New Roman" w:hAnsi="Times New Roman" w:cs="Times New Roman"/>
                <w:color w:val="000000" w:themeColor="text1"/>
              </w:rPr>
              <w:t xml:space="preserve">  </w:t>
            </w:r>
            <w:r w:rsidRPr="00B109B1">
              <w:rPr>
                <w:rFonts w:ascii="Times New Roman" w:hAnsi="Times New Roman" w:cs="Times New Roman"/>
                <w:color w:val="000000" w:themeColor="text1"/>
              </w:rPr>
              <w:t>(</w:t>
            </w:r>
            <w:r w:rsidR="00463F2C" w:rsidRPr="00B109B1">
              <w:rPr>
                <w:rFonts w:ascii="Times New Roman" w:hAnsi="Times New Roman" w:cs="Times New Roman"/>
                <w:color w:val="000000" w:themeColor="text1"/>
              </w:rPr>
              <w:t>2025 год</w:t>
            </w:r>
            <w:r w:rsidR="00C3139D" w:rsidRPr="00B109B1">
              <w:rPr>
                <w:rFonts w:ascii="Times New Roman" w:hAnsi="Times New Roman" w:cs="Times New Roman"/>
                <w:color w:val="000000" w:themeColor="text1"/>
              </w:rPr>
              <w:t>)</w:t>
            </w:r>
          </w:p>
        </w:tc>
        <w:tc>
          <w:tcPr>
            <w:tcW w:w="2155" w:type="dxa"/>
            <w:vMerge w:val="restart"/>
            <w:tcBorders>
              <w:top w:val="nil"/>
              <w:lef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lastRenderedPageBreak/>
              <w:t xml:space="preserve">Администрация, отдел информатизации и взаимодействия со </w:t>
            </w:r>
            <w:r w:rsidRPr="00B109B1">
              <w:rPr>
                <w:rFonts w:ascii="Times New Roman" w:hAnsi="Times New Roman" w:cs="Times New Roman"/>
                <w:color w:val="000000" w:themeColor="text1"/>
              </w:rPr>
              <w:lastRenderedPageBreak/>
              <w:t>СМИ, управление делопроизводства</w:t>
            </w:r>
          </w:p>
        </w:tc>
      </w:tr>
      <w:tr w:rsidR="00D464A0" w:rsidRPr="00B109B1" w:rsidTr="00F016AB">
        <w:tc>
          <w:tcPr>
            <w:tcW w:w="851" w:type="dxa"/>
            <w:vMerge/>
            <w:tcBorders>
              <w:right w:val="single" w:sz="4" w:space="0" w:color="auto"/>
            </w:tcBorders>
            <w:shd w:val="clear" w:color="auto" w:fill="auto"/>
          </w:tcPr>
          <w:p w:rsidR="00F70E0C" w:rsidRPr="00B109B1"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F70E0C" w:rsidRPr="00B109B1" w:rsidRDefault="00F70E0C" w:rsidP="00F70E0C">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F70E0C" w:rsidRPr="00B109B1"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F70E0C" w:rsidP="00F70E0C">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87178" w:rsidRPr="00B109B1" w:rsidRDefault="00387178" w:rsidP="00387178">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75692E" w:rsidP="00387178">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0</w:t>
            </w:r>
            <w:r w:rsidR="00387178" w:rsidRPr="00B109B1">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75692E" w:rsidP="00387178">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rPr>
              <w:t>0</w:t>
            </w:r>
            <w:r w:rsidR="00387178" w:rsidRPr="00B109B1">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87178" w:rsidRPr="00B109B1" w:rsidRDefault="00387178" w:rsidP="00387178">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1772,0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1772,0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87178" w:rsidRPr="00B109B1" w:rsidRDefault="00387178" w:rsidP="00387178">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87178" w:rsidRPr="00B109B1"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r>
      <w:tr w:rsidR="00D464A0" w:rsidRPr="00B109B1" w:rsidTr="00F016AB">
        <w:tc>
          <w:tcPr>
            <w:tcW w:w="851" w:type="dxa"/>
            <w:vMerge/>
            <w:tcBorders>
              <w:bottom w:val="single" w:sz="4" w:space="0" w:color="auto"/>
              <w:right w:val="single" w:sz="4" w:space="0" w:color="auto"/>
            </w:tcBorders>
            <w:shd w:val="clear" w:color="auto" w:fill="auto"/>
          </w:tcPr>
          <w:p w:rsidR="00F70E0C" w:rsidRPr="00B109B1"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shd w:val="clear" w:color="auto" w:fill="auto"/>
          </w:tcPr>
          <w:p w:rsidR="00F70E0C" w:rsidRPr="00B109B1" w:rsidRDefault="00F70E0C" w:rsidP="00F70E0C">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shd w:val="clear" w:color="auto" w:fill="auto"/>
          </w:tcPr>
          <w:p w:rsidR="00F70E0C" w:rsidRPr="00B109B1"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F70E0C" w:rsidP="00F70E0C">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442DB2"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5638</w:t>
            </w:r>
            <w:r w:rsidR="00F70E0C" w:rsidRPr="00B109B1">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442DB2"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5638</w:t>
            </w:r>
            <w:r w:rsidR="00F70E0C" w:rsidRPr="00B109B1">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F70E0C" w:rsidRPr="00B109B1" w:rsidRDefault="00F70E0C" w:rsidP="00F70E0C">
            <w:pPr>
              <w:pStyle w:val="ab"/>
              <w:jc w:val="center"/>
              <w:rPr>
                <w:rFonts w:ascii="Times New Roman" w:hAnsi="Times New Roman" w:cs="Times New Roman"/>
                <w:color w:val="000000" w:themeColor="text1"/>
              </w:rPr>
            </w:pPr>
          </w:p>
        </w:tc>
      </w:tr>
      <w:tr w:rsidR="00D464A0" w:rsidRPr="00B109B1" w:rsidTr="00F016AB">
        <w:tc>
          <w:tcPr>
            <w:tcW w:w="851" w:type="dxa"/>
            <w:vMerge w:val="restart"/>
            <w:tcBorders>
              <w:top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2410" w:type="dxa"/>
            <w:vMerge w:val="restart"/>
            <w:tcBorders>
              <w:top w:val="single" w:sz="4" w:space="0" w:color="auto"/>
              <w:left w:val="single" w:sz="4" w:space="0" w:color="auto"/>
              <w:right w:val="single" w:sz="4" w:space="0" w:color="auto"/>
            </w:tcBorders>
          </w:tcPr>
          <w:p w:rsidR="00387178" w:rsidRPr="00B109B1" w:rsidRDefault="00387178" w:rsidP="00387178">
            <w:pPr>
              <w:pStyle w:val="ab"/>
              <w:rPr>
                <w:rFonts w:ascii="Times New Roman" w:hAnsi="Times New Roman" w:cs="Times New Roman"/>
                <w:color w:val="000000" w:themeColor="text1"/>
              </w:rPr>
            </w:pPr>
            <w:r w:rsidRPr="00B109B1">
              <w:rPr>
                <w:rFonts w:ascii="Times New Roman" w:hAnsi="Times New Roman" w:cs="Times New Roman"/>
                <w:color w:val="000000" w:themeColor="text1"/>
              </w:rPr>
              <w:t>Итого по муниципальной программе</w:t>
            </w:r>
          </w:p>
        </w:tc>
        <w:tc>
          <w:tcPr>
            <w:tcW w:w="425" w:type="dxa"/>
            <w:vMerge w:val="restart"/>
            <w:tcBorders>
              <w:top w:val="single" w:sz="4" w:space="0" w:color="auto"/>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4839,5</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4839,5</w:t>
            </w:r>
          </w:p>
        </w:tc>
        <w:tc>
          <w:tcPr>
            <w:tcW w:w="1134" w:type="dxa"/>
            <w:tcBorders>
              <w:top w:val="single" w:sz="4" w:space="0" w:color="auto"/>
              <w:left w:val="single" w:sz="4" w:space="0" w:color="auto"/>
              <w:bottom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х</w:t>
            </w:r>
          </w:p>
        </w:tc>
        <w:tc>
          <w:tcPr>
            <w:tcW w:w="2155" w:type="dxa"/>
            <w:vMerge w:val="restart"/>
            <w:tcBorders>
              <w:top w:val="single" w:sz="4" w:space="0" w:color="auto"/>
              <w:left w:val="single" w:sz="4" w:space="0" w:color="auto"/>
            </w:tcBorders>
          </w:tcPr>
          <w:p w:rsidR="00387178" w:rsidRPr="00B109B1" w:rsidRDefault="00387178" w:rsidP="00387178">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х</w:t>
            </w:r>
          </w:p>
        </w:tc>
      </w:tr>
      <w:tr w:rsidR="00D464A0" w:rsidRPr="00B109B1" w:rsidTr="00F016AB">
        <w:tc>
          <w:tcPr>
            <w:tcW w:w="851" w:type="dxa"/>
            <w:vMerge/>
            <w:tcBorders>
              <w:right w:val="single" w:sz="4" w:space="0" w:color="auto"/>
            </w:tcBorders>
          </w:tcPr>
          <w:p w:rsidR="00331A5A" w:rsidRPr="00B109B1" w:rsidRDefault="00331A5A" w:rsidP="00331A5A">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31A5A" w:rsidRPr="00B109B1" w:rsidRDefault="00331A5A" w:rsidP="00331A5A">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31A5A" w:rsidRPr="00B109B1" w:rsidRDefault="00331A5A" w:rsidP="00331A5A">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31A5A" w:rsidRPr="00B109B1" w:rsidRDefault="00331A5A" w:rsidP="00331A5A">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31A5A" w:rsidRPr="00B109B1" w:rsidRDefault="00331A5A" w:rsidP="00331A5A">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10546,2</w:t>
            </w:r>
          </w:p>
        </w:tc>
        <w:tc>
          <w:tcPr>
            <w:tcW w:w="992" w:type="dxa"/>
            <w:tcBorders>
              <w:top w:val="single" w:sz="4" w:space="0" w:color="auto"/>
              <w:left w:val="single" w:sz="4" w:space="0" w:color="auto"/>
              <w:bottom w:val="single" w:sz="4" w:space="0" w:color="auto"/>
              <w:right w:val="single" w:sz="4" w:space="0" w:color="auto"/>
            </w:tcBorders>
          </w:tcPr>
          <w:p w:rsidR="00331A5A" w:rsidRPr="00B109B1" w:rsidRDefault="00331A5A" w:rsidP="00331A5A">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31A5A" w:rsidRPr="00B109B1" w:rsidRDefault="00331A5A" w:rsidP="00331A5A">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31A5A" w:rsidRPr="00B109B1" w:rsidRDefault="00331A5A" w:rsidP="00331A5A">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10546,2</w:t>
            </w:r>
          </w:p>
        </w:tc>
        <w:tc>
          <w:tcPr>
            <w:tcW w:w="1134" w:type="dxa"/>
            <w:tcBorders>
              <w:top w:val="single" w:sz="4" w:space="0" w:color="auto"/>
              <w:left w:val="single" w:sz="4" w:space="0" w:color="auto"/>
              <w:bottom w:val="single" w:sz="4" w:space="0" w:color="auto"/>
              <w:right w:val="single" w:sz="4" w:space="0" w:color="auto"/>
            </w:tcBorders>
          </w:tcPr>
          <w:p w:rsidR="00331A5A" w:rsidRPr="00B109B1" w:rsidRDefault="00331A5A" w:rsidP="00331A5A">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31A5A" w:rsidRPr="00B109B1" w:rsidRDefault="00331A5A" w:rsidP="00331A5A">
            <w:pPr>
              <w:pStyle w:val="ab"/>
              <w:rPr>
                <w:rFonts w:ascii="Times New Roman" w:hAnsi="Times New Roman" w:cs="Times New Roman"/>
                <w:color w:val="000000" w:themeColor="text1"/>
              </w:rPr>
            </w:pPr>
          </w:p>
        </w:tc>
        <w:tc>
          <w:tcPr>
            <w:tcW w:w="2155" w:type="dxa"/>
            <w:vMerge/>
            <w:tcBorders>
              <w:left w:val="single" w:sz="4" w:space="0" w:color="auto"/>
            </w:tcBorders>
          </w:tcPr>
          <w:p w:rsidR="00331A5A" w:rsidRPr="00B109B1" w:rsidRDefault="00331A5A" w:rsidP="00331A5A">
            <w:pPr>
              <w:pStyle w:val="ab"/>
              <w:rPr>
                <w:rFonts w:ascii="Times New Roman" w:hAnsi="Times New Roman" w:cs="Times New Roman"/>
                <w:color w:val="000000" w:themeColor="text1"/>
              </w:rPr>
            </w:pPr>
          </w:p>
        </w:tc>
      </w:tr>
      <w:tr w:rsidR="0091715F" w:rsidRPr="00B109B1" w:rsidTr="00F016AB">
        <w:tc>
          <w:tcPr>
            <w:tcW w:w="851" w:type="dxa"/>
            <w:vMerge/>
            <w:tcBorders>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9</w:t>
            </w:r>
            <w:r w:rsidRPr="00B109B1">
              <w:rPr>
                <w:rFonts w:ascii="Times New Roman" w:hAnsi="Times New Roman" w:cs="Times New Roman"/>
                <w:color w:val="000000" w:themeColor="text1"/>
              </w:rPr>
              <w:t>617</w:t>
            </w:r>
            <w:r w:rsidRPr="00B109B1">
              <w:rPr>
                <w:rFonts w:ascii="Times New Roman" w:hAnsi="Times New Roman" w:cs="Times New Roman"/>
                <w:color w:val="000000" w:themeColor="text1"/>
                <w:lang w:val="en-US"/>
              </w:rPr>
              <w:t>,</w:t>
            </w:r>
            <w:r w:rsidRPr="00B109B1">
              <w:rPr>
                <w:rFonts w:ascii="Times New Roman" w:hAnsi="Times New Roman" w:cs="Times New Roman"/>
                <w:color w:val="000000" w:themeColor="text1"/>
              </w:rPr>
              <w:t>8</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9</w:t>
            </w:r>
            <w:r w:rsidRPr="00B109B1">
              <w:rPr>
                <w:rFonts w:ascii="Times New Roman" w:hAnsi="Times New Roman" w:cs="Times New Roman"/>
                <w:color w:val="000000" w:themeColor="text1"/>
              </w:rPr>
              <w:t>617</w:t>
            </w:r>
            <w:r w:rsidRPr="00B109B1">
              <w:rPr>
                <w:rFonts w:ascii="Times New Roman" w:hAnsi="Times New Roman" w:cs="Times New Roman"/>
                <w:color w:val="000000" w:themeColor="text1"/>
                <w:lang w:val="en-US"/>
              </w:rPr>
              <w:t>,</w:t>
            </w:r>
            <w:r w:rsidRPr="00B109B1">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2155" w:type="dxa"/>
            <w:vMerge/>
            <w:tcBorders>
              <w:left w:val="single" w:sz="4" w:space="0" w:color="auto"/>
            </w:tcBorders>
          </w:tcPr>
          <w:p w:rsidR="0091715F" w:rsidRPr="00B109B1" w:rsidRDefault="0091715F" w:rsidP="0091715F">
            <w:pPr>
              <w:pStyle w:val="ab"/>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FF11E6" w:rsidRPr="00B109B1" w:rsidRDefault="00FF11E6" w:rsidP="00FF11E6">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F11E6" w:rsidRPr="00B109B1" w:rsidRDefault="00FF11E6" w:rsidP="00FF11E6">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F11E6" w:rsidRPr="00B109B1" w:rsidRDefault="00FF11E6" w:rsidP="00FF11E6">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c"/>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10689,4</w:t>
            </w:r>
          </w:p>
        </w:tc>
        <w:tc>
          <w:tcPr>
            <w:tcW w:w="992"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10689,4</w:t>
            </w:r>
          </w:p>
        </w:tc>
        <w:tc>
          <w:tcPr>
            <w:tcW w:w="1134"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F11E6" w:rsidRPr="00B109B1" w:rsidRDefault="00FF11E6" w:rsidP="00FF11E6">
            <w:pPr>
              <w:pStyle w:val="ab"/>
              <w:rPr>
                <w:rFonts w:ascii="Times New Roman" w:hAnsi="Times New Roman" w:cs="Times New Roman"/>
                <w:color w:val="000000" w:themeColor="text1"/>
              </w:rPr>
            </w:pPr>
          </w:p>
        </w:tc>
        <w:tc>
          <w:tcPr>
            <w:tcW w:w="2155" w:type="dxa"/>
            <w:vMerge/>
            <w:tcBorders>
              <w:left w:val="single" w:sz="4" w:space="0" w:color="auto"/>
            </w:tcBorders>
          </w:tcPr>
          <w:p w:rsidR="00FF11E6" w:rsidRPr="00B109B1" w:rsidRDefault="00FF11E6" w:rsidP="00FF11E6">
            <w:pPr>
              <w:pStyle w:val="ab"/>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FF11E6" w:rsidRPr="00B109B1" w:rsidRDefault="00FF11E6" w:rsidP="00FF11E6">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F11E6" w:rsidRPr="00B109B1" w:rsidRDefault="00FF11E6" w:rsidP="00FF11E6">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F11E6" w:rsidRPr="00B109B1" w:rsidRDefault="00FF11E6" w:rsidP="00FF11E6">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8917,4</w:t>
            </w:r>
          </w:p>
        </w:tc>
        <w:tc>
          <w:tcPr>
            <w:tcW w:w="992"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8917,4</w:t>
            </w:r>
          </w:p>
        </w:tc>
        <w:tc>
          <w:tcPr>
            <w:tcW w:w="1134" w:type="dxa"/>
            <w:tcBorders>
              <w:top w:val="single" w:sz="4" w:space="0" w:color="auto"/>
              <w:left w:val="single" w:sz="4" w:space="0" w:color="auto"/>
              <w:bottom w:val="single" w:sz="4" w:space="0" w:color="auto"/>
              <w:right w:val="single" w:sz="4" w:space="0" w:color="auto"/>
            </w:tcBorders>
          </w:tcPr>
          <w:p w:rsidR="00FF11E6" w:rsidRPr="00B109B1" w:rsidRDefault="00FF11E6" w:rsidP="00FF11E6">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F11E6" w:rsidRPr="00B109B1" w:rsidRDefault="00FF11E6" w:rsidP="00FF11E6">
            <w:pPr>
              <w:pStyle w:val="ab"/>
              <w:rPr>
                <w:rFonts w:ascii="Times New Roman" w:hAnsi="Times New Roman" w:cs="Times New Roman"/>
                <w:color w:val="000000" w:themeColor="text1"/>
              </w:rPr>
            </w:pPr>
          </w:p>
        </w:tc>
        <w:tc>
          <w:tcPr>
            <w:tcW w:w="2155" w:type="dxa"/>
            <w:vMerge/>
            <w:tcBorders>
              <w:left w:val="single" w:sz="4" w:space="0" w:color="auto"/>
            </w:tcBorders>
          </w:tcPr>
          <w:p w:rsidR="00FF11E6" w:rsidRPr="00B109B1" w:rsidRDefault="00FF11E6" w:rsidP="00FF11E6">
            <w:pPr>
              <w:pStyle w:val="ab"/>
              <w:rPr>
                <w:rFonts w:ascii="Times New Roman" w:hAnsi="Times New Roman" w:cs="Times New Roman"/>
                <w:color w:val="000000" w:themeColor="text1"/>
              </w:rPr>
            </w:pPr>
          </w:p>
        </w:tc>
      </w:tr>
      <w:tr w:rsidR="0091715F" w:rsidRPr="00B109B1" w:rsidTr="00F016AB">
        <w:tc>
          <w:tcPr>
            <w:tcW w:w="851" w:type="dxa"/>
            <w:vMerge/>
            <w:tcBorders>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44</w:t>
            </w:r>
            <w:r w:rsidRPr="00B109B1">
              <w:rPr>
                <w:rFonts w:ascii="Times New Roman" w:hAnsi="Times New Roman" w:cs="Times New Roman"/>
                <w:color w:val="000000" w:themeColor="text1"/>
              </w:rPr>
              <w:t>610</w:t>
            </w:r>
            <w:r w:rsidRPr="00B109B1">
              <w:rPr>
                <w:rFonts w:ascii="Times New Roman" w:hAnsi="Times New Roman" w:cs="Times New Roman"/>
                <w:color w:val="000000" w:themeColor="text1"/>
                <w:lang w:val="en-US"/>
              </w:rPr>
              <w:t>,</w:t>
            </w:r>
            <w:r w:rsidRPr="00B109B1">
              <w:rPr>
                <w:rFonts w:ascii="Times New Roman" w:hAnsi="Times New Roman" w:cs="Times New Roman"/>
                <w:color w:val="000000" w:themeColor="text1"/>
              </w:rPr>
              <w:t>3</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lang w:val="en-US"/>
              </w:rPr>
              <w:t>44</w:t>
            </w:r>
            <w:r w:rsidRPr="00B109B1">
              <w:rPr>
                <w:rFonts w:ascii="Times New Roman" w:hAnsi="Times New Roman" w:cs="Times New Roman"/>
                <w:color w:val="000000" w:themeColor="text1"/>
              </w:rPr>
              <w:t>610</w:t>
            </w:r>
            <w:r w:rsidRPr="00B109B1">
              <w:rPr>
                <w:rFonts w:ascii="Times New Roman" w:hAnsi="Times New Roman" w:cs="Times New Roman"/>
                <w:color w:val="000000" w:themeColor="text1"/>
                <w:lang w:val="en-US"/>
              </w:rPr>
              <w:t>,</w:t>
            </w:r>
            <w:r w:rsidRPr="00B109B1">
              <w:rPr>
                <w:rFonts w:ascii="Times New Roman" w:hAnsi="Times New Roman" w:cs="Times New Roman"/>
                <w:color w:val="000000" w:themeColor="text1"/>
              </w:rPr>
              <w:t>3</w:t>
            </w:r>
          </w:p>
        </w:tc>
        <w:tc>
          <w:tcPr>
            <w:tcW w:w="1134" w:type="dxa"/>
            <w:tcBorders>
              <w:top w:val="single" w:sz="4" w:space="0" w:color="auto"/>
              <w:left w:val="single" w:sz="4" w:space="0" w:color="auto"/>
              <w:bottom w:val="single" w:sz="4" w:space="0" w:color="auto"/>
              <w:right w:val="single" w:sz="4" w:space="0" w:color="auto"/>
            </w:tcBorders>
          </w:tcPr>
          <w:p w:rsidR="0091715F" w:rsidRPr="00B109B1" w:rsidRDefault="0091715F" w:rsidP="0091715F">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91715F" w:rsidRPr="00B109B1" w:rsidRDefault="0091715F" w:rsidP="0091715F">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91715F" w:rsidRPr="00B109B1" w:rsidRDefault="0091715F" w:rsidP="0091715F">
            <w:pPr>
              <w:pStyle w:val="ab"/>
              <w:rPr>
                <w:rFonts w:ascii="Times New Roman" w:hAnsi="Times New Roman" w:cs="Times New Roman"/>
                <w:color w:val="000000" w:themeColor="text1"/>
              </w:rPr>
            </w:pPr>
          </w:p>
        </w:tc>
      </w:tr>
      <w:tr w:rsidR="00D464A0" w:rsidRPr="00B109B1" w:rsidTr="00F016AB">
        <w:tc>
          <w:tcPr>
            <w:tcW w:w="851" w:type="dxa"/>
            <w:vMerge w:val="restart"/>
            <w:tcBorders>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p>
        </w:tc>
        <w:tc>
          <w:tcPr>
            <w:tcW w:w="2410" w:type="dxa"/>
            <w:vMerge w:val="restart"/>
            <w:tcBorders>
              <w:left w:val="single" w:sz="4" w:space="0" w:color="auto"/>
              <w:right w:val="single" w:sz="4" w:space="0" w:color="auto"/>
            </w:tcBorders>
          </w:tcPr>
          <w:p w:rsidR="00D63CC1" w:rsidRPr="00B109B1" w:rsidRDefault="00D63CC1" w:rsidP="00D63CC1">
            <w:pPr>
              <w:pStyle w:val="ab"/>
              <w:rPr>
                <w:rFonts w:ascii="Times New Roman" w:hAnsi="Times New Roman" w:cs="Times New Roman"/>
                <w:color w:val="000000" w:themeColor="text1"/>
              </w:rPr>
            </w:pPr>
            <w:r w:rsidRPr="00B109B1">
              <w:rPr>
                <w:rFonts w:ascii="Times New Roman" w:hAnsi="Times New Roman" w:cs="Times New Roman"/>
                <w:color w:val="000000" w:themeColor="text1"/>
              </w:rPr>
              <w:t>Итого по проектам</w:t>
            </w:r>
          </w:p>
        </w:tc>
        <w:tc>
          <w:tcPr>
            <w:tcW w:w="425" w:type="dxa"/>
            <w:vMerge w:val="restart"/>
            <w:tcBorders>
              <w:left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val="restart"/>
            <w:tcBorders>
              <w:left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х</w:t>
            </w:r>
          </w:p>
        </w:tc>
        <w:tc>
          <w:tcPr>
            <w:tcW w:w="2155" w:type="dxa"/>
            <w:vMerge w:val="restart"/>
            <w:tcBorders>
              <w:lef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х</w:t>
            </w:r>
          </w:p>
        </w:tc>
      </w:tr>
      <w:tr w:rsidR="00D464A0" w:rsidRPr="00B109B1" w:rsidTr="00F016AB">
        <w:tc>
          <w:tcPr>
            <w:tcW w:w="851" w:type="dxa"/>
            <w:vMerge/>
            <w:tcBorders>
              <w:right w:val="single" w:sz="4" w:space="0" w:color="auto"/>
            </w:tcBorders>
          </w:tcPr>
          <w:p w:rsidR="00F91C65" w:rsidRPr="00B109B1" w:rsidRDefault="00F91C65" w:rsidP="00F91C65">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91C65" w:rsidRPr="00B109B1" w:rsidRDefault="00F91C65" w:rsidP="00F91C65">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91C65" w:rsidRPr="00B109B1" w:rsidRDefault="00F91C65" w:rsidP="00F91C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91C65" w:rsidRPr="00B109B1" w:rsidRDefault="00F91C65" w:rsidP="00F91C65">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91C65" w:rsidRPr="00B109B1" w:rsidRDefault="00F91C65" w:rsidP="00F91C6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tcPr>
          <w:p w:rsidR="00F91C65" w:rsidRPr="00B109B1" w:rsidRDefault="00F91C65" w:rsidP="00F91C6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91C65" w:rsidRPr="00B109B1" w:rsidRDefault="00F91C65" w:rsidP="00F91C6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91C65" w:rsidRPr="00B109B1" w:rsidRDefault="00F91C65" w:rsidP="00F91C6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tcPr>
          <w:p w:rsidR="00F91C65" w:rsidRPr="00B109B1" w:rsidRDefault="00F91C65" w:rsidP="00F91C6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91C65" w:rsidRPr="00B109B1" w:rsidRDefault="00F91C65" w:rsidP="00F91C65">
            <w:pPr>
              <w:pStyle w:val="ab"/>
              <w:rPr>
                <w:rFonts w:ascii="Times New Roman" w:hAnsi="Times New Roman" w:cs="Times New Roman"/>
                <w:color w:val="000000" w:themeColor="text1"/>
              </w:rPr>
            </w:pPr>
          </w:p>
        </w:tc>
        <w:tc>
          <w:tcPr>
            <w:tcW w:w="2155" w:type="dxa"/>
            <w:vMerge/>
            <w:tcBorders>
              <w:left w:val="single" w:sz="4" w:space="0" w:color="auto"/>
            </w:tcBorders>
          </w:tcPr>
          <w:p w:rsidR="00F91C65" w:rsidRPr="00B109B1" w:rsidRDefault="00F91C65" w:rsidP="00F91C65">
            <w:pPr>
              <w:pStyle w:val="ab"/>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574679"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w:t>
            </w:r>
            <w:r w:rsidR="00D63CC1" w:rsidRPr="00B109B1">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574679"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w:t>
            </w:r>
            <w:r w:rsidR="00D63CC1" w:rsidRPr="00B109B1">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2155" w:type="dxa"/>
            <w:vMerge/>
            <w:tcBorders>
              <w:left w:val="single" w:sz="4" w:space="0" w:color="auto"/>
            </w:tcBorders>
          </w:tcPr>
          <w:p w:rsidR="00D63CC1" w:rsidRPr="00B109B1" w:rsidRDefault="00D63CC1" w:rsidP="00D63CC1">
            <w:pPr>
              <w:pStyle w:val="ab"/>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c"/>
              <w:rPr>
                <w:rFonts w:ascii="Times New Roman" w:hAnsi="Times New Roman" w:cs="Times New Roman"/>
                <w:color w:val="000000" w:themeColor="text1"/>
                <w:lang w:val="en-US"/>
              </w:rPr>
            </w:pPr>
            <w:r w:rsidRPr="00B109B1">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1772,0</w:t>
            </w:r>
          </w:p>
        </w:tc>
        <w:tc>
          <w:tcPr>
            <w:tcW w:w="992"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1772,0</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2155" w:type="dxa"/>
            <w:vMerge/>
            <w:tcBorders>
              <w:left w:val="single" w:sz="4" w:space="0" w:color="auto"/>
            </w:tcBorders>
          </w:tcPr>
          <w:p w:rsidR="00D63CC1" w:rsidRPr="00B109B1" w:rsidRDefault="00D63CC1" w:rsidP="00D63CC1">
            <w:pPr>
              <w:pStyle w:val="ab"/>
              <w:rPr>
                <w:rFonts w:ascii="Times New Roman" w:hAnsi="Times New Roman" w:cs="Times New Roman"/>
                <w:color w:val="000000" w:themeColor="text1"/>
              </w:rPr>
            </w:pPr>
          </w:p>
        </w:tc>
      </w:tr>
      <w:tr w:rsidR="00D464A0" w:rsidRPr="00B109B1" w:rsidTr="00F016AB">
        <w:tc>
          <w:tcPr>
            <w:tcW w:w="851" w:type="dxa"/>
            <w:vMerge/>
            <w:tcBorders>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c"/>
              <w:rPr>
                <w:rFonts w:ascii="Times New Roman" w:hAnsi="Times New Roman" w:cs="Times New Roman"/>
                <w:color w:val="000000" w:themeColor="text1"/>
              </w:rPr>
            </w:pPr>
            <w:r w:rsidRPr="00B109B1">
              <w:rPr>
                <w:rFonts w:ascii="Times New Roman" w:hAnsi="Times New Roman" w:cs="Times New Roman"/>
                <w:color w:val="000000" w:themeColor="text1"/>
                <w:lang w:val="en-US"/>
              </w:rPr>
              <w:t>202</w:t>
            </w:r>
            <w:r w:rsidRPr="00B109B1">
              <w:rPr>
                <w:rFonts w:ascii="Times New Roman" w:hAnsi="Times New Roman" w:cs="Times New Roman"/>
                <w:color w:val="000000" w:themeColor="text1"/>
              </w:rPr>
              <w:t>6</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63CC1" w:rsidRPr="00B109B1" w:rsidRDefault="00D63CC1" w:rsidP="00D63CC1">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63CC1" w:rsidRPr="00B109B1" w:rsidRDefault="00D63CC1" w:rsidP="00D63CC1">
            <w:pPr>
              <w:pStyle w:val="ab"/>
              <w:rPr>
                <w:rFonts w:ascii="Times New Roman" w:hAnsi="Times New Roman" w:cs="Times New Roman"/>
                <w:color w:val="000000" w:themeColor="text1"/>
              </w:rPr>
            </w:pPr>
          </w:p>
        </w:tc>
        <w:tc>
          <w:tcPr>
            <w:tcW w:w="2155" w:type="dxa"/>
            <w:vMerge/>
            <w:tcBorders>
              <w:left w:val="single" w:sz="4" w:space="0" w:color="auto"/>
            </w:tcBorders>
          </w:tcPr>
          <w:p w:rsidR="00D63CC1" w:rsidRPr="00B109B1" w:rsidRDefault="00D63CC1" w:rsidP="00D63CC1">
            <w:pPr>
              <w:pStyle w:val="ab"/>
              <w:rPr>
                <w:rFonts w:ascii="Times New Roman" w:hAnsi="Times New Roman" w:cs="Times New Roman"/>
                <w:color w:val="000000" w:themeColor="text1"/>
              </w:rPr>
            </w:pPr>
          </w:p>
        </w:tc>
      </w:tr>
      <w:tr w:rsidR="00D464A0" w:rsidRPr="00B109B1" w:rsidTr="00F016AB">
        <w:tc>
          <w:tcPr>
            <w:tcW w:w="851" w:type="dxa"/>
            <w:vMerge/>
            <w:tcBorders>
              <w:bottom w:val="single" w:sz="4" w:space="0" w:color="auto"/>
              <w:right w:val="single" w:sz="4" w:space="0" w:color="auto"/>
            </w:tcBorders>
          </w:tcPr>
          <w:p w:rsidR="00F91C65" w:rsidRPr="00B109B1" w:rsidRDefault="00F91C65" w:rsidP="00F91C65">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F91C65" w:rsidRPr="00B109B1" w:rsidRDefault="00F91C65" w:rsidP="00F91C65">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F91C65" w:rsidRPr="00B109B1" w:rsidRDefault="00F91C65" w:rsidP="00F91C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91C65" w:rsidRPr="00B109B1" w:rsidRDefault="00F91C65" w:rsidP="00F91C65">
            <w:pPr>
              <w:pStyle w:val="ac"/>
              <w:rPr>
                <w:rFonts w:ascii="Times New Roman" w:hAnsi="Times New Roman" w:cs="Times New Roman"/>
                <w:color w:val="000000" w:themeColor="text1"/>
              </w:rPr>
            </w:pPr>
            <w:r w:rsidRPr="00B109B1">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F91C65" w:rsidRPr="00B109B1" w:rsidRDefault="00574679" w:rsidP="00F91C6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5638</w:t>
            </w:r>
            <w:r w:rsidR="00F91C65" w:rsidRPr="00B109B1">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F91C65" w:rsidRPr="00B109B1" w:rsidRDefault="00F91C65" w:rsidP="00F91C6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91C65" w:rsidRPr="00B109B1" w:rsidRDefault="00F91C65" w:rsidP="00F91C6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91C65" w:rsidRPr="00B109B1" w:rsidRDefault="00574679" w:rsidP="00F91C6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5638</w:t>
            </w:r>
            <w:r w:rsidR="00F91C65" w:rsidRPr="00B109B1">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F91C65" w:rsidRPr="00B109B1" w:rsidRDefault="00F91C65" w:rsidP="00F91C65">
            <w:pPr>
              <w:pStyle w:val="ab"/>
              <w:jc w:val="center"/>
              <w:rPr>
                <w:rFonts w:ascii="Times New Roman" w:hAnsi="Times New Roman" w:cs="Times New Roman"/>
                <w:color w:val="000000" w:themeColor="text1"/>
              </w:rPr>
            </w:pPr>
            <w:r w:rsidRPr="00B109B1">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F91C65" w:rsidRPr="00B109B1" w:rsidRDefault="00F91C65" w:rsidP="00F91C65">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F91C65" w:rsidRPr="00B109B1" w:rsidRDefault="00F91C65" w:rsidP="00F91C65">
            <w:pPr>
              <w:pStyle w:val="ab"/>
              <w:rPr>
                <w:rFonts w:ascii="Times New Roman" w:hAnsi="Times New Roman" w:cs="Times New Roman"/>
                <w:color w:val="000000" w:themeColor="text1"/>
              </w:rPr>
            </w:pPr>
          </w:p>
        </w:tc>
      </w:tr>
      <w:tr w:rsidR="00D464A0" w:rsidRPr="00B109B1" w:rsidTr="00F016AB">
        <w:tc>
          <w:tcPr>
            <w:tcW w:w="14629" w:type="dxa"/>
            <w:gridSpan w:val="11"/>
            <w:tcBorders>
              <w:top w:val="single" w:sz="4" w:space="0" w:color="auto"/>
              <w:bottom w:val="single" w:sz="4" w:space="0" w:color="auto"/>
            </w:tcBorders>
          </w:tcPr>
          <w:p w:rsidR="00D63CC1" w:rsidRPr="00B109B1" w:rsidRDefault="00D63CC1" w:rsidP="00D63CC1">
            <w:pPr>
              <w:pStyle w:val="ConsPlusNormal0"/>
              <w:jc w:val="both"/>
              <w:rPr>
                <w:color w:val="000000" w:themeColor="text1"/>
                <w:sz w:val="24"/>
                <w:szCs w:val="24"/>
              </w:rPr>
            </w:pPr>
            <w:r w:rsidRPr="00B109B1">
              <w:rPr>
                <w:color w:val="000000" w:themeColor="text1"/>
                <w:sz w:val="24"/>
                <w:szCs w:val="24"/>
              </w:rPr>
              <w:t>--------------------------------</w:t>
            </w:r>
          </w:p>
          <w:p w:rsidR="00D63CC1" w:rsidRPr="00B109B1" w:rsidRDefault="00D63CC1" w:rsidP="00D63CC1">
            <w:pPr>
              <w:pStyle w:val="ConsPlusNormal0"/>
              <w:ind w:firstLine="540"/>
              <w:jc w:val="both"/>
              <w:rPr>
                <w:color w:val="000000" w:themeColor="text1"/>
                <w:sz w:val="24"/>
                <w:szCs w:val="24"/>
              </w:rPr>
            </w:pPr>
            <w:r w:rsidRPr="00B109B1">
              <w:rPr>
                <w:color w:val="000000" w:themeColor="text1"/>
                <w:sz w:val="24"/>
                <w:szCs w:val="24"/>
              </w:rPr>
              <w:t>&lt;1&gt; Отмечаются мероприятия подпрограммы в следующих случаях:</w:t>
            </w:r>
          </w:p>
          <w:p w:rsidR="00D63CC1" w:rsidRPr="00B109B1" w:rsidRDefault="00D63CC1" w:rsidP="00D63CC1">
            <w:pPr>
              <w:pStyle w:val="ConsPlusNormal0"/>
              <w:ind w:firstLine="540"/>
              <w:jc w:val="both"/>
              <w:rPr>
                <w:color w:val="000000" w:themeColor="text1"/>
                <w:sz w:val="24"/>
                <w:szCs w:val="24"/>
              </w:rPr>
            </w:pPr>
            <w:r w:rsidRPr="00B109B1">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D63CC1" w:rsidRPr="00B109B1" w:rsidRDefault="00D63CC1" w:rsidP="00D63CC1">
            <w:pPr>
              <w:pStyle w:val="ConsPlusNormal0"/>
              <w:ind w:firstLine="540"/>
              <w:jc w:val="both"/>
              <w:rPr>
                <w:color w:val="000000" w:themeColor="text1"/>
                <w:sz w:val="24"/>
                <w:szCs w:val="24"/>
              </w:rPr>
            </w:pPr>
            <w:r w:rsidRPr="00B109B1">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910ED3" w:rsidRPr="00B109B1">
              <w:rPr>
                <w:color w:val="000000" w:themeColor="text1"/>
                <w:sz w:val="24"/>
                <w:szCs w:val="24"/>
              </w:rPr>
              <w:t>и от 7 мая 2012 года № 596 – 604,</w:t>
            </w:r>
            <w:r w:rsidR="00216BA7" w:rsidRPr="00B109B1">
              <w:rPr>
                <w:color w:val="000000" w:themeColor="text1"/>
                <w:sz w:val="24"/>
                <w:szCs w:val="24"/>
              </w:rPr>
              <w:t xml:space="preserve"> </w:t>
            </w:r>
            <w:r w:rsidR="00910ED3" w:rsidRPr="00B109B1">
              <w:rPr>
                <w:color w:val="000000" w:themeColor="text1"/>
                <w:sz w:val="24"/>
                <w:szCs w:val="24"/>
              </w:rPr>
              <w:t>606</w:t>
            </w:r>
            <w:r w:rsidRPr="00B109B1">
              <w:rPr>
                <w:color w:val="000000" w:themeColor="text1"/>
                <w:sz w:val="24"/>
                <w:szCs w:val="24"/>
              </w:rPr>
              <w:t xml:space="preserve"> целевых показателей, присваивается статус «2»;</w:t>
            </w:r>
          </w:p>
          <w:p w:rsidR="00D63CC1" w:rsidRPr="00B109B1" w:rsidRDefault="00D63CC1" w:rsidP="00D63CC1">
            <w:pPr>
              <w:pStyle w:val="ConsPlusNormal0"/>
              <w:ind w:firstLine="540"/>
              <w:jc w:val="both"/>
              <w:rPr>
                <w:color w:val="000000" w:themeColor="text1"/>
                <w:sz w:val="24"/>
                <w:szCs w:val="24"/>
              </w:rPr>
            </w:pPr>
            <w:r w:rsidRPr="00B109B1">
              <w:rPr>
                <w:color w:val="000000" w:themeColor="text1"/>
                <w:sz w:val="24"/>
                <w:szCs w:val="24"/>
              </w:rPr>
              <w:lastRenderedPageBreak/>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D63CC1" w:rsidRPr="00B109B1" w:rsidRDefault="00D63CC1" w:rsidP="00D63CC1">
            <w:pPr>
              <w:pStyle w:val="ConsPlusNormal0"/>
              <w:ind w:firstLine="540"/>
              <w:jc w:val="both"/>
              <w:rPr>
                <w:color w:val="000000" w:themeColor="text1"/>
                <w:sz w:val="24"/>
                <w:szCs w:val="24"/>
              </w:rPr>
            </w:pPr>
            <w:r w:rsidRPr="00B109B1">
              <w:rPr>
                <w:color w:val="000000" w:themeColor="text1"/>
                <w:sz w:val="24"/>
                <w:szCs w:val="24"/>
              </w:rPr>
              <w:t>если мероприятие является мероприятием муниципальных проектов присваивается статус «4».</w:t>
            </w:r>
          </w:p>
          <w:p w:rsidR="00D63CC1" w:rsidRPr="00B109B1" w:rsidRDefault="00D63CC1" w:rsidP="00D63CC1">
            <w:pPr>
              <w:pStyle w:val="ConsPlusNormal0"/>
              <w:ind w:firstLine="540"/>
              <w:jc w:val="both"/>
              <w:rPr>
                <w:color w:val="000000" w:themeColor="text1"/>
                <w:sz w:val="24"/>
                <w:szCs w:val="24"/>
              </w:rPr>
            </w:pPr>
            <w:r w:rsidRPr="00B109B1">
              <w:rPr>
                <w:color w:val="000000" w:themeColor="text1"/>
                <w:sz w:val="24"/>
                <w:szCs w:val="24"/>
              </w:rPr>
              <w:t>Допускается присваивание нескольких статусов одному мероприятию через дробь.</w:t>
            </w:r>
          </w:p>
          <w:p w:rsidR="00D63CC1" w:rsidRPr="00B109B1" w:rsidRDefault="00D63CC1" w:rsidP="00D63CC1">
            <w:pPr>
              <w:pStyle w:val="ConsPlusNormal0"/>
              <w:ind w:firstLine="540"/>
              <w:jc w:val="both"/>
              <w:rPr>
                <w:color w:val="000000" w:themeColor="text1"/>
                <w:sz w:val="24"/>
                <w:szCs w:val="24"/>
              </w:rPr>
            </w:pPr>
            <w:r w:rsidRPr="00B109B1">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D63CC1" w:rsidRPr="00B109B1" w:rsidRDefault="00D63CC1" w:rsidP="00D63CC1">
            <w:pPr>
              <w:pStyle w:val="ab"/>
              <w:rPr>
                <w:rFonts w:ascii="Times New Roman" w:hAnsi="Times New Roman" w:cs="Times New Roman"/>
                <w:color w:val="000000" w:themeColor="text1"/>
              </w:rPr>
            </w:pPr>
            <w:r w:rsidRPr="00B109B1">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7C014B" w:rsidRPr="00B109B1" w:rsidRDefault="002F618E" w:rsidP="002370B3">
      <w:pPr>
        <w:ind w:right="-31" w:firstLine="709"/>
        <w:jc w:val="right"/>
        <w:rPr>
          <w:rFonts w:cs="Times New Roman"/>
          <w:color w:val="000000" w:themeColor="text1"/>
          <w:szCs w:val="28"/>
        </w:rPr>
      </w:pPr>
      <w:r w:rsidRPr="00B109B1">
        <w:rPr>
          <w:color w:val="000000" w:themeColor="text1"/>
          <w:szCs w:val="28"/>
        </w:rPr>
        <w:lastRenderedPageBreak/>
        <w:t>».</w:t>
      </w:r>
    </w:p>
    <w:p w:rsidR="00C14D81" w:rsidRPr="00B109B1" w:rsidRDefault="00C14D81" w:rsidP="002370B3">
      <w:pPr>
        <w:jc w:val="both"/>
        <w:rPr>
          <w:rFonts w:cs="Times New Roman"/>
          <w:color w:val="000000" w:themeColor="text1"/>
          <w:szCs w:val="28"/>
        </w:rPr>
      </w:pPr>
    </w:p>
    <w:p w:rsidR="00C14D81" w:rsidRPr="00B109B1" w:rsidRDefault="00C14D81" w:rsidP="002370B3">
      <w:pPr>
        <w:jc w:val="both"/>
        <w:rPr>
          <w:rFonts w:cs="Times New Roman"/>
          <w:color w:val="000000" w:themeColor="text1"/>
          <w:szCs w:val="28"/>
        </w:rPr>
      </w:pPr>
    </w:p>
    <w:p w:rsidR="00494A1C" w:rsidRPr="00B109B1" w:rsidRDefault="00FD6EA8" w:rsidP="002370B3">
      <w:pPr>
        <w:jc w:val="both"/>
        <w:rPr>
          <w:rFonts w:cs="Times New Roman"/>
          <w:color w:val="000000" w:themeColor="text1"/>
          <w:szCs w:val="28"/>
        </w:rPr>
      </w:pPr>
      <w:r w:rsidRPr="00B109B1">
        <w:rPr>
          <w:rFonts w:cs="Times New Roman"/>
          <w:color w:val="000000" w:themeColor="text1"/>
          <w:szCs w:val="28"/>
        </w:rPr>
        <w:t>Заместитель</w:t>
      </w:r>
      <w:r w:rsidR="00D66DD0" w:rsidRPr="00B109B1">
        <w:rPr>
          <w:rFonts w:cs="Times New Roman"/>
          <w:color w:val="000000" w:themeColor="text1"/>
          <w:szCs w:val="28"/>
        </w:rPr>
        <w:t xml:space="preserve"> главы</w:t>
      </w:r>
    </w:p>
    <w:p w:rsidR="00D66DD0" w:rsidRPr="00B109B1" w:rsidRDefault="00D66DD0" w:rsidP="002370B3">
      <w:pPr>
        <w:jc w:val="both"/>
        <w:rPr>
          <w:rFonts w:cs="Times New Roman"/>
          <w:color w:val="000000" w:themeColor="text1"/>
          <w:szCs w:val="28"/>
        </w:rPr>
      </w:pPr>
      <w:r w:rsidRPr="00B109B1">
        <w:rPr>
          <w:rFonts w:cs="Times New Roman"/>
          <w:color w:val="000000" w:themeColor="text1"/>
          <w:szCs w:val="28"/>
        </w:rPr>
        <w:t>муниципального образования</w:t>
      </w:r>
    </w:p>
    <w:p w:rsidR="0081373F" w:rsidRPr="00D464A0" w:rsidRDefault="00D66DD0" w:rsidP="002370B3">
      <w:pPr>
        <w:jc w:val="both"/>
        <w:rPr>
          <w:rFonts w:cs="Times New Roman"/>
          <w:b/>
          <w:color w:val="000000" w:themeColor="text1"/>
          <w:szCs w:val="28"/>
        </w:rPr>
      </w:pPr>
      <w:r w:rsidRPr="00B109B1">
        <w:rPr>
          <w:rFonts w:cs="Times New Roman"/>
          <w:color w:val="000000" w:themeColor="text1"/>
          <w:szCs w:val="28"/>
        </w:rPr>
        <w:t>Темрюкский район</w:t>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r>
      <w:r w:rsidR="002F618E" w:rsidRPr="00B109B1">
        <w:rPr>
          <w:rFonts w:cs="Times New Roman"/>
          <w:color w:val="000000" w:themeColor="text1"/>
          <w:szCs w:val="28"/>
        </w:rPr>
        <w:tab/>
        <w:t xml:space="preserve">   </w:t>
      </w:r>
      <w:r w:rsidR="00FD6EA8" w:rsidRPr="00B109B1">
        <w:rPr>
          <w:rFonts w:cs="Times New Roman"/>
          <w:color w:val="000000" w:themeColor="text1"/>
          <w:szCs w:val="28"/>
        </w:rPr>
        <w:t>М.М</w:t>
      </w:r>
      <w:r w:rsidR="006D703E" w:rsidRPr="00B109B1">
        <w:rPr>
          <w:rFonts w:cs="Times New Roman"/>
          <w:color w:val="000000" w:themeColor="text1"/>
          <w:szCs w:val="28"/>
        </w:rPr>
        <w:t xml:space="preserve">. </w:t>
      </w:r>
      <w:r w:rsidR="00FD6EA8" w:rsidRPr="00B109B1">
        <w:rPr>
          <w:rFonts w:cs="Times New Roman"/>
          <w:color w:val="000000" w:themeColor="text1"/>
          <w:szCs w:val="28"/>
        </w:rPr>
        <w:t>Погиба</w:t>
      </w:r>
    </w:p>
    <w:sectPr w:rsidR="0081373F" w:rsidRPr="00D464A0" w:rsidSect="00622278">
      <w:headerReference w:type="default" r:id="rId8"/>
      <w:pgSz w:w="16838" w:h="11906" w:orient="landscape"/>
      <w:pgMar w:top="1701" w:right="1134" w:bottom="567"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6D8" w:rsidRDefault="00B616D8" w:rsidP="00EF6F81">
      <w:r>
        <w:separator/>
      </w:r>
    </w:p>
  </w:endnote>
  <w:endnote w:type="continuationSeparator" w:id="0">
    <w:p w:rsidR="00B616D8" w:rsidRDefault="00B616D8"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6D8" w:rsidRDefault="00B616D8" w:rsidP="00EF6F81">
      <w:r>
        <w:separator/>
      </w:r>
    </w:p>
  </w:footnote>
  <w:footnote w:type="continuationSeparator" w:id="0">
    <w:p w:rsidR="00B616D8" w:rsidRDefault="00B616D8"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F8F" w:rsidRDefault="00B616D8" w:rsidP="0089758C">
    <w:pPr>
      <w:pStyle w:val="a5"/>
      <w:jc w:val="center"/>
    </w:pPr>
    <w:sdt>
      <w:sdtPr>
        <w:id w:val="-2058309081"/>
        <w:docPartObj>
          <w:docPartGallery w:val="Page Numbers (Margins)"/>
          <w:docPartUnique/>
        </w:docPartObj>
      </w:sdtPr>
      <w:sdtEndPr/>
      <w:sdtContent>
        <w:r w:rsidR="00864F8F">
          <w:rPr>
            <w:noProof/>
            <w:lang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4F8F" w:rsidRDefault="00864F8F" w:rsidP="001A70CB">
                              <w:r>
                                <w:fldChar w:fldCharType="begin"/>
                              </w:r>
                              <w:r>
                                <w:instrText>PAGE   \* MERGEFORMAT</w:instrText>
                              </w:r>
                              <w:r>
                                <w:fldChar w:fldCharType="separate"/>
                              </w:r>
                              <w:r w:rsidR="00385712">
                                <w:rPr>
                                  <w:noProof/>
                                </w:rPr>
                                <w:t>20</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AlzpAIAABg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" o:allowincell="f" stroked="f">
                  <v:textbox style="layout-flow:vertical">
                    <w:txbxContent>
                      <w:p w:rsidR="00864F8F" w:rsidRDefault="00864F8F" w:rsidP="001A70CB">
                        <w:r>
                          <w:fldChar w:fldCharType="begin"/>
                        </w:r>
                        <w:r>
                          <w:instrText>PAGE   \* MERGEFORMAT</w:instrText>
                        </w:r>
                        <w:r>
                          <w:fldChar w:fldCharType="separate"/>
                        </w:r>
                        <w:r w:rsidR="00385712">
                          <w:rPr>
                            <w:noProof/>
                          </w:rPr>
                          <w:t>20</w:t>
                        </w:r>
                        <w:r>
                          <w:rPr>
                            <w:noProof/>
                          </w:rP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40436"/>
    <w:multiLevelType w:val="hybridMultilevel"/>
    <w:tmpl w:val="F9F6DC0E"/>
    <w:lvl w:ilvl="0" w:tplc="9BAA537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7E3084"/>
    <w:multiLevelType w:val="hybridMultilevel"/>
    <w:tmpl w:val="F2508B72"/>
    <w:lvl w:ilvl="0" w:tplc="280009B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785BB0"/>
    <w:multiLevelType w:val="hybridMultilevel"/>
    <w:tmpl w:val="157A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034EED"/>
    <w:multiLevelType w:val="hybridMultilevel"/>
    <w:tmpl w:val="0FAEF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152"/>
    <w:rsid w:val="000020DB"/>
    <w:rsid w:val="00002E86"/>
    <w:rsid w:val="0000361B"/>
    <w:rsid w:val="00004141"/>
    <w:rsid w:val="00004796"/>
    <w:rsid w:val="00006D61"/>
    <w:rsid w:val="00010261"/>
    <w:rsid w:val="00013D4D"/>
    <w:rsid w:val="00015B74"/>
    <w:rsid w:val="00017FA2"/>
    <w:rsid w:val="00023F4D"/>
    <w:rsid w:val="0002431B"/>
    <w:rsid w:val="00025D5E"/>
    <w:rsid w:val="00031DF9"/>
    <w:rsid w:val="000348BC"/>
    <w:rsid w:val="000355C3"/>
    <w:rsid w:val="0003562F"/>
    <w:rsid w:val="00036BA0"/>
    <w:rsid w:val="000435EF"/>
    <w:rsid w:val="00044D09"/>
    <w:rsid w:val="000459A6"/>
    <w:rsid w:val="00046F33"/>
    <w:rsid w:val="000520B4"/>
    <w:rsid w:val="0005300F"/>
    <w:rsid w:val="00053AD2"/>
    <w:rsid w:val="0005555B"/>
    <w:rsid w:val="000669A4"/>
    <w:rsid w:val="00067C9E"/>
    <w:rsid w:val="00073545"/>
    <w:rsid w:val="000823F6"/>
    <w:rsid w:val="00083602"/>
    <w:rsid w:val="00084E42"/>
    <w:rsid w:val="00093A94"/>
    <w:rsid w:val="00094126"/>
    <w:rsid w:val="000A23E7"/>
    <w:rsid w:val="000A2F71"/>
    <w:rsid w:val="000A5167"/>
    <w:rsid w:val="000A7CFC"/>
    <w:rsid w:val="000B22F4"/>
    <w:rsid w:val="000B3036"/>
    <w:rsid w:val="000B4D72"/>
    <w:rsid w:val="000B5886"/>
    <w:rsid w:val="000B5F73"/>
    <w:rsid w:val="000B73B8"/>
    <w:rsid w:val="000C1918"/>
    <w:rsid w:val="000C3E8C"/>
    <w:rsid w:val="000C3FBF"/>
    <w:rsid w:val="000C66F8"/>
    <w:rsid w:val="000C6FF8"/>
    <w:rsid w:val="000C7049"/>
    <w:rsid w:val="000C7732"/>
    <w:rsid w:val="000D0D5D"/>
    <w:rsid w:val="000D1B88"/>
    <w:rsid w:val="000D42BE"/>
    <w:rsid w:val="000D5144"/>
    <w:rsid w:val="000D6306"/>
    <w:rsid w:val="000D6841"/>
    <w:rsid w:val="000E16E8"/>
    <w:rsid w:val="000E1984"/>
    <w:rsid w:val="000E1F33"/>
    <w:rsid w:val="000E2A7B"/>
    <w:rsid w:val="000E5F26"/>
    <w:rsid w:val="000F3C67"/>
    <w:rsid w:val="000F5130"/>
    <w:rsid w:val="000F5E70"/>
    <w:rsid w:val="000F5E90"/>
    <w:rsid w:val="000F68B6"/>
    <w:rsid w:val="000F72CE"/>
    <w:rsid w:val="000F7C02"/>
    <w:rsid w:val="00103E05"/>
    <w:rsid w:val="00103FAC"/>
    <w:rsid w:val="001044DE"/>
    <w:rsid w:val="001111E6"/>
    <w:rsid w:val="001114AB"/>
    <w:rsid w:val="001143BB"/>
    <w:rsid w:val="001157F7"/>
    <w:rsid w:val="00115920"/>
    <w:rsid w:val="00121688"/>
    <w:rsid w:val="0012252D"/>
    <w:rsid w:val="00127EA3"/>
    <w:rsid w:val="00130C48"/>
    <w:rsid w:val="001332FA"/>
    <w:rsid w:val="00133DC0"/>
    <w:rsid w:val="00133ECA"/>
    <w:rsid w:val="001403D0"/>
    <w:rsid w:val="00143C57"/>
    <w:rsid w:val="00145E87"/>
    <w:rsid w:val="00150760"/>
    <w:rsid w:val="0015265A"/>
    <w:rsid w:val="00153625"/>
    <w:rsid w:val="00153691"/>
    <w:rsid w:val="0015372F"/>
    <w:rsid w:val="00154016"/>
    <w:rsid w:val="001569EE"/>
    <w:rsid w:val="00162358"/>
    <w:rsid w:val="001658ED"/>
    <w:rsid w:val="00167C70"/>
    <w:rsid w:val="00171CB9"/>
    <w:rsid w:val="0017206B"/>
    <w:rsid w:val="00172D6C"/>
    <w:rsid w:val="00173D9E"/>
    <w:rsid w:val="0017653C"/>
    <w:rsid w:val="00176619"/>
    <w:rsid w:val="0018090E"/>
    <w:rsid w:val="00180BBE"/>
    <w:rsid w:val="001813B1"/>
    <w:rsid w:val="0018341C"/>
    <w:rsid w:val="00185966"/>
    <w:rsid w:val="0019577F"/>
    <w:rsid w:val="001978E4"/>
    <w:rsid w:val="00197F33"/>
    <w:rsid w:val="001A1BB4"/>
    <w:rsid w:val="001A3470"/>
    <w:rsid w:val="001A412A"/>
    <w:rsid w:val="001A6D95"/>
    <w:rsid w:val="001A70CB"/>
    <w:rsid w:val="001A78ED"/>
    <w:rsid w:val="001B1177"/>
    <w:rsid w:val="001B1FC8"/>
    <w:rsid w:val="001B23D8"/>
    <w:rsid w:val="001B30DA"/>
    <w:rsid w:val="001B677E"/>
    <w:rsid w:val="001B6B19"/>
    <w:rsid w:val="001B7870"/>
    <w:rsid w:val="001B7AD5"/>
    <w:rsid w:val="001C10D9"/>
    <w:rsid w:val="001C5EB1"/>
    <w:rsid w:val="001C75A7"/>
    <w:rsid w:val="001D080B"/>
    <w:rsid w:val="001D1214"/>
    <w:rsid w:val="001D1DCF"/>
    <w:rsid w:val="001D3FCA"/>
    <w:rsid w:val="001D4E9D"/>
    <w:rsid w:val="001D652C"/>
    <w:rsid w:val="001D7910"/>
    <w:rsid w:val="001E39E1"/>
    <w:rsid w:val="001E468C"/>
    <w:rsid w:val="001E570B"/>
    <w:rsid w:val="001E7209"/>
    <w:rsid w:val="001F1ECF"/>
    <w:rsid w:val="001F771A"/>
    <w:rsid w:val="001F7787"/>
    <w:rsid w:val="00203F1D"/>
    <w:rsid w:val="00210775"/>
    <w:rsid w:val="002113AC"/>
    <w:rsid w:val="002127F5"/>
    <w:rsid w:val="00214AAC"/>
    <w:rsid w:val="00214D35"/>
    <w:rsid w:val="00215C2E"/>
    <w:rsid w:val="00216964"/>
    <w:rsid w:val="00216BA7"/>
    <w:rsid w:val="00217311"/>
    <w:rsid w:val="00217986"/>
    <w:rsid w:val="002203B5"/>
    <w:rsid w:val="00221B11"/>
    <w:rsid w:val="00223300"/>
    <w:rsid w:val="00223311"/>
    <w:rsid w:val="00224960"/>
    <w:rsid w:val="00225134"/>
    <w:rsid w:val="00225687"/>
    <w:rsid w:val="00226953"/>
    <w:rsid w:val="00226E2F"/>
    <w:rsid w:val="0023010F"/>
    <w:rsid w:val="00230B23"/>
    <w:rsid w:val="00231CB8"/>
    <w:rsid w:val="00234691"/>
    <w:rsid w:val="00234771"/>
    <w:rsid w:val="00236684"/>
    <w:rsid w:val="002370B3"/>
    <w:rsid w:val="00237833"/>
    <w:rsid w:val="00242CF8"/>
    <w:rsid w:val="00244C9F"/>
    <w:rsid w:val="00245C44"/>
    <w:rsid w:val="00251B76"/>
    <w:rsid w:val="00253154"/>
    <w:rsid w:val="002536C4"/>
    <w:rsid w:val="00254204"/>
    <w:rsid w:val="002557D3"/>
    <w:rsid w:val="0025634F"/>
    <w:rsid w:val="002567EC"/>
    <w:rsid w:val="00257806"/>
    <w:rsid w:val="00260792"/>
    <w:rsid w:val="0026150E"/>
    <w:rsid w:val="0026226A"/>
    <w:rsid w:val="00264B7B"/>
    <w:rsid w:val="00265EAE"/>
    <w:rsid w:val="00267924"/>
    <w:rsid w:val="0027008F"/>
    <w:rsid w:val="0027081A"/>
    <w:rsid w:val="002716B2"/>
    <w:rsid w:val="00273C36"/>
    <w:rsid w:val="00273D26"/>
    <w:rsid w:val="002742FE"/>
    <w:rsid w:val="002743DB"/>
    <w:rsid w:val="0027647A"/>
    <w:rsid w:val="00277CB3"/>
    <w:rsid w:val="00280E23"/>
    <w:rsid w:val="00284AEB"/>
    <w:rsid w:val="0028772B"/>
    <w:rsid w:val="0029207D"/>
    <w:rsid w:val="00292A1B"/>
    <w:rsid w:val="00292DB4"/>
    <w:rsid w:val="002937AE"/>
    <w:rsid w:val="00295EB1"/>
    <w:rsid w:val="00296CF0"/>
    <w:rsid w:val="002A1837"/>
    <w:rsid w:val="002A39F5"/>
    <w:rsid w:val="002A7838"/>
    <w:rsid w:val="002B18C2"/>
    <w:rsid w:val="002B24B8"/>
    <w:rsid w:val="002B34B6"/>
    <w:rsid w:val="002B5F8A"/>
    <w:rsid w:val="002B704E"/>
    <w:rsid w:val="002C031E"/>
    <w:rsid w:val="002C05D9"/>
    <w:rsid w:val="002C41EB"/>
    <w:rsid w:val="002C4945"/>
    <w:rsid w:val="002C51A3"/>
    <w:rsid w:val="002C647C"/>
    <w:rsid w:val="002C6556"/>
    <w:rsid w:val="002C696E"/>
    <w:rsid w:val="002C7291"/>
    <w:rsid w:val="002D2249"/>
    <w:rsid w:val="002D31A2"/>
    <w:rsid w:val="002D6BB0"/>
    <w:rsid w:val="002E291E"/>
    <w:rsid w:val="002E2B95"/>
    <w:rsid w:val="002E5323"/>
    <w:rsid w:val="002E62B4"/>
    <w:rsid w:val="002E7A83"/>
    <w:rsid w:val="002E7AF5"/>
    <w:rsid w:val="002E7B52"/>
    <w:rsid w:val="002F2B86"/>
    <w:rsid w:val="002F39DC"/>
    <w:rsid w:val="002F5227"/>
    <w:rsid w:val="002F618E"/>
    <w:rsid w:val="00300596"/>
    <w:rsid w:val="00302D05"/>
    <w:rsid w:val="00303D83"/>
    <w:rsid w:val="00305603"/>
    <w:rsid w:val="00306055"/>
    <w:rsid w:val="003066D1"/>
    <w:rsid w:val="00311D21"/>
    <w:rsid w:val="003143B9"/>
    <w:rsid w:val="003166FD"/>
    <w:rsid w:val="003227E1"/>
    <w:rsid w:val="00324FC7"/>
    <w:rsid w:val="00325B03"/>
    <w:rsid w:val="00325EC5"/>
    <w:rsid w:val="00326F04"/>
    <w:rsid w:val="00331A5A"/>
    <w:rsid w:val="00331ADB"/>
    <w:rsid w:val="00333DEF"/>
    <w:rsid w:val="0033544E"/>
    <w:rsid w:val="00337501"/>
    <w:rsid w:val="00342EF3"/>
    <w:rsid w:val="00345A6E"/>
    <w:rsid w:val="00347A6F"/>
    <w:rsid w:val="003505FA"/>
    <w:rsid w:val="003513A0"/>
    <w:rsid w:val="00351839"/>
    <w:rsid w:val="0035311C"/>
    <w:rsid w:val="003547EA"/>
    <w:rsid w:val="003559DB"/>
    <w:rsid w:val="00355B19"/>
    <w:rsid w:val="003569B3"/>
    <w:rsid w:val="00356E79"/>
    <w:rsid w:val="00357F42"/>
    <w:rsid w:val="00363C6B"/>
    <w:rsid w:val="00365374"/>
    <w:rsid w:val="00366409"/>
    <w:rsid w:val="00370B6E"/>
    <w:rsid w:val="003724CA"/>
    <w:rsid w:val="003734AB"/>
    <w:rsid w:val="00374409"/>
    <w:rsid w:val="0037448A"/>
    <w:rsid w:val="00376342"/>
    <w:rsid w:val="0038326C"/>
    <w:rsid w:val="00385712"/>
    <w:rsid w:val="00385F3F"/>
    <w:rsid w:val="003862B4"/>
    <w:rsid w:val="00387178"/>
    <w:rsid w:val="0039211F"/>
    <w:rsid w:val="00394018"/>
    <w:rsid w:val="003979F5"/>
    <w:rsid w:val="003A0790"/>
    <w:rsid w:val="003A099C"/>
    <w:rsid w:val="003A0AD1"/>
    <w:rsid w:val="003A186B"/>
    <w:rsid w:val="003A3ADE"/>
    <w:rsid w:val="003A3F7A"/>
    <w:rsid w:val="003A457C"/>
    <w:rsid w:val="003A5E11"/>
    <w:rsid w:val="003B019F"/>
    <w:rsid w:val="003B3F2C"/>
    <w:rsid w:val="003B5FB4"/>
    <w:rsid w:val="003B7326"/>
    <w:rsid w:val="003B75FC"/>
    <w:rsid w:val="003C0D75"/>
    <w:rsid w:val="003C1A53"/>
    <w:rsid w:val="003C2EA4"/>
    <w:rsid w:val="003C75C3"/>
    <w:rsid w:val="003C7862"/>
    <w:rsid w:val="003C7953"/>
    <w:rsid w:val="003D0155"/>
    <w:rsid w:val="003D110A"/>
    <w:rsid w:val="003D283C"/>
    <w:rsid w:val="003D359A"/>
    <w:rsid w:val="003D3686"/>
    <w:rsid w:val="003D3E67"/>
    <w:rsid w:val="003D61CD"/>
    <w:rsid w:val="003D7675"/>
    <w:rsid w:val="003E090E"/>
    <w:rsid w:val="003E0EC0"/>
    <w:rsid w:val="003E2B65"/>
    <w:rsid w:val="003E500C"/>
    <w:rsid w:val="003E51DA"/>
    <w:rsid w:val="003E5BF4"/>
    <w:rsid w:val="003E7D38"/>
    <w:rsid w:val="003F02BC"/>
    <w:rsid w:val="003F3678"/>
    <w:rsid w:val="003F760A"/>
    <w:rsid w:val="004019AF"/>
    <w:rsid w:val="00401C77"/>
    <w:rsid w:val="0040302D"/>
    <w:rsid w:val="00405F4C"/>
    <w:rsid w:val="00413494"/>
    <w:rsid w:val="00414CBA"/>
    <w:rsid w:val="0042269D"/>
    <w:rsid w:val="00424008"/>
    <w:rsid w:val="0042560D"/>
    <w:rsid w:val="004258A2"/>
    <w:rsid w:val="00427219"/>
    <w:rsid w:val="00431F5E"/>
    <w:rsid w:val="00434175"/>
    <w:rsid w:val="004408E3"/>
    <w:rsid w:val="0044102D"/>
    <w:rsid w:val="00441A14"/>
    <w:rsid w:val="00441B89"/>
    <w:rsid w:val="00442DB2"/>
    <w:rsid w:val="00443009"/>
    <w:rsid w:val="004533E1"/>
    <w:rsid w:val="00455355"/>
    <w:rsid w:val="0045559A"/>
    <w:rsid w:val="00455F5C"/>
    <w:rsid w:val="00456B1E"/>
    <w:rsid w:val="0046097C"/>
    <w:rsid w:val="00460E25"/>
    <w:rsid w:val="0046202F"/>
    <w:rsid w:val="00462BE7"/>
    <w:rsid w:val="00463F2C"/>
    <w:rsid w:val="00465BF1"/>
    <w:rsid w:val="00467446"/>
    <w:rsid w:val="004705B2"/>
    <w:rsid w:val="00470DA3"/>
    <w:rsid w:val="00471E99"/>
    <w:rsid w:val="00472B1D"/>
    <w:rsid w:val="00473091"/>
    <w:rsid w:val="00475416"/>
    <w:rsid w:val="004804BA"/>
    <w:rsid w:val="00481005"/>
    <w:rsid w:val="004816D5"/>
    <w:rsid w:val="00484E94"/>
    <w:rsid w:val="004852C0"/>
    <w:rsid w:val="00491923"/>
    <w:rsid w:val="00492C48"/>
    <w:rsid w:val="0049335C"/>
    <w:rsid w:val="004943C2"/>
    <w:rsid w:val="00494A1C"/>
    <w:rsid w:val="00496E7E"/>
    <w:rsid w:val="004A0154"/>
    <w:rsid w:val="004A2815"/>
    <w:rsid w:val="004A51A1"/>
    <w:rsid w:val="004A5C11"/>
    <w:rsid w:val="004A610C"/>
    <w:rsid w:val="004A748E"/>
    <w:rsid w:val="004B3AAC"/>
    <w:rsid w:val="004B6573"/>
    <w:rsid w:val="004B6AEE"/>
    <w:rsid w:val="004C1B53"/>
    <w:rsid w:val="004C3430"/>
    <w:rsid w:val="004C3CDF"/>
    <w:rsid w:val="004C630B"/>
    <w:rsid w:val="004D3592"/>
    <w:rsid w:val="004D4038"/>
    <w:rsid w:val="004D4A5C"/>
    <w:rsid w:val="004D5842"/>
    <w:rsid w:val="004D5968"/>
    <w:rsid w:val="004E184B"/>
    <w:rsid w:val="004E617F"/>
    <w:rsid w:val="004E623A"/>
    <w:rsid w:val="004E660F"/>
    <w:rsid w:val="004E7AA7"/>
    <w:rsid w:val="004E7F35"/>
    <w:rsid w:val="004F1F4C"/>
    <w:rsid w:val="004F445F"/>
    <w:rsid w:val="004F4484"/>
    <w:rsid w:val="004F4AA6"/>
    <w:rsid w:val="00501C62"/>
    <w:rsid w:val="0050378D"/>
    <w:rsid w:val="005047F9"/>
    <w:rsid w:val="0050519C"/>
    <w:rsid w:val="00506C43"/>
    <w:rsid w:val="00510D19"/>
    <w:rsid w:val="005131A1"/>
    <w:rsid w:val="00513EF0"/>
    <w:rsid w:val="00514721"/>
    <w:rsid w:val="00515CFC"/>
    <w:rsid w:val="00520687"/>
    <w:rsid w:val="00523386"/>
    <w:rsid w:val="00523C30"/>
    <w:rsid w:val="00527C47"/>
    <w:rsid w:val="005307A0"/>
    <w:rsid w:val="0053507E"/>
    <w:rsid w:val="00535083"/>
    <w:rsid w:val="005363BF"/>
    <w:rsid w:val="0054045D"/>
    <w:rsid w:val="0054063E"/>
    <w:rsid w:val="00541096"/>
    <w:rsid w:val="00547C9B"/>
    <w:rsid w:val="00553AEF"/>
    <w:rsid w:val="00553CFA"/>
    <w:rsid w:val="00556422"/>
    <w:rsid w:val="005577B0"/>
    <w:rsid w:val="00557BD6"/>
    <w:rsid w:val="00570302"/>
    <w:rsid w:val="00571084"/>
    <w:rsid w:val="005716FF"/>
    <w:rsid w:val="00571949"/>
    <w:rsid w:val="00571FAC"/>
    <w:rsid w:val="00573DBA"/>
    <w:rsid w:val="00574679"/>
    <w:rsid w:val="0057475B"/>
    <w:rsid w:val="005750C3"/>
    <w:rsid w:val="0057512F"/>
    <w:rsid w:val="00577196"/>
    <w:rsid w:val="0058240E"/>
    <w:rsid w:val="00593794"/>
    <w:rsid w:val="005946DC"/>
    <w:rsid w:val="00595B9D"/>
    <w:rsid w:val="005A2190"/>
    <w:rsid w:val="005A449E"/>
    <w:rsid w:val="005A4CE9"/>
    <w:rsid w:val="005A4DAF"/>
    <w:rsid w:val="005A684E"/>
    <w:rsid w:val="005B3967"/>
    <w:rsid w:val="005B5962"/>
    <w:rsid w:val="005B6BFE"/>
    <w:rsid w:val="005B7233"/>
    <w:rsid w:val="005B786B"/>
    <w:rsid w:val="005C187C"/>
    <w:rsid w:val="005C2886"/>
    <w:rsid w:val="005C3A90"/>
    <w:rsid w:val="005C4D2D"/>
    <w:rsid w:val="005C4EC5"/>
    <w:rsid w:val="005C6C01"/>
    <w:rsid w:val="005D1B7D"/>
    <w:rsid w:val="005D1C46"/>
    <w:rsid w:val="005D656A"/>
    <w:rsid w:val="005E11C3"/>
    <w:rsid w:val="005E1A90"/>
    <w:rsid w:val="005E2009"/>
    <w:rsid w:val="005E3ACA"/>
    <w:rsid w:val="005E7A49"/>
    <w:rsid w:val="005F0CFC"/>
    <w:rsid w:val="005F13BF"/>
    <w:rsid w:val="005F59AA"/>
    <w:rsid w:val="005F6D45"/>
    <w:rsid w:val="005F74CC"/>
    <w:rsid w:val="005F77F0"/>
    <w:rsid w:val="005F7AB0"/>
    <w:rsid w:val="00600915"/>
    <w:rsid w:val="00600FF4"/>
    <w:rsid w:val="00602524"/>
    <w:rsid w:val="00602DEF"/>
    <w:rsid w:val="00604D2D"/>
    <w:rsid w:val="0060710A"/>
    <w:rsid w:val="006074BE"/>
    <w:rsid w:val="006077C0"/>
    <w:rsid w:val="00610E44"/>
    <w:rsid w:val="00611F63"/>
    <w:rsid w:val="006139BA"/>
    <w:rsid w:val="00614039"/>
    <w:rsid w:val="00617E6B"/>
    <w:rsid w:val="00621642"/>
    <w:rsid w:val="00622278"/>
    <w:rsid w:val="006312A2"/>
    <w:rsid w:val="00631501"/>
    <w:rsid w:val="0063154B"/>
    <w:rsid w:val="00631920"/>
    <w:rsid w:val="00633350"/>
    <w:rsid w:val="006341E7"/>
    <w:rsid w:val="00636F0F"/>
    <w:rsid w:val="00637458"/>
    <w:rsid w:val="0063781F"/>
    <w:rsid w:val="00640B89"/>
    <w:rsid w:val="0064285D"/>
    <w:rsid w:val="00643D27"/>
    <w:rsid w:val="006450C5"/>
    <w:rsid w:val="006457BE"/>
    <w:rsid w:val="00646193"/>
    <w:rsid w:val="00647662"/>
    <w:rsid w:val="00650C33"/>
    <w:rsid w:val="006521F8"/>
    <w:rsid w:val="00653139"/>
    <w:rsid w:val="0065605D"/>
    <w:rsid w:val="00660224"/>
    <w:rsid w:val="00660B50"/>
    <w:rsid w:val="0066157D"/>
    <w:rsid w:val="00662327"/>
    <w:rsid w:val="00662F28"/>
    <w:rsid w:val="006633D9"/>
    <w:rsid w:val="00663D55"/>
    <w:rsid w:val="00665374"/>
    <w:rsid w:val="00667766"/>
    <w:rsid w:val="006705A4"/>
    <w:rsid w:val="00670EB2"/>
    <w:rsid w:val="0067118F"/>
    <w:rsid w:val="00671CFA"/>
    <w:rsid w:val="00672B64"/>
    <w:rsid w:val="00673EDF"/>
    <w:rsid w:val="0067563A"/>
    <w:rsid w:val="00676755"/>
    <w:rsid w:val="00682340"/>
    <w:rsid w:val="0068329E"/>
    <w:rsid w:val="0068417A"/>
    <w:rsid w:val="00696AE4"/>
    <w:rsid w:val="0069725F"/>
    <w:rsid w:val="006976D8"/>
    <w:rsid w:val="00697A60"/>
    <w:rsid w:val="006A13C7"/>
    <w:rsid w:val="006A38FE"/>
    <w:rsid w:val="006A3962"/>
    <w:rsid w:val="006A540F"/>
    <w:rsid w:val="006B3F85"/>
    <w:rsid w:val="006B4B07"/>
    <w:rsid w:val="006B7007"/>
    <w:rsid w:val="006B7D54"/>
    <w:rsid w:val="006C260A"/>
    <w:rsid w:val="006C26CD"/>
    <w:rsid w:val="006C2B5D"/>
    <w:rsid w:val="006C2EA8"/>
    <w:rsid w:val="006C4020"/>
    <w:rsid w:val="006C6075"/>
    <w:rsid w:val="006C63E1"/>
    <w:rsid w:val="006C707C"/>
    <w:rsid w:val="006D0695"/>
    <w:rsid w:val="006D10C9"/>
    <w:rsid w:val="006D2784"/>
    <w:rsid w:val="006D5FB9"/>
    <w:rsid w:val="006D703E"/>
    <w:rsid w:val="006E6DE3"/>
    <w:rsid w:val="006E70C7"/>
    <w:rsid w:val="006E795D"/>
    <w:rsid w:val="006E7EDC"/>
    <w:rsid w:val="006F0022"/>
    <w:rsid w:val="006F3B7F"/>
    <w:rsid w:val="006F3DF6"/>
    <w:rsid w:val="006F4971"/>
    <w:rsid w:val="006F63DF"/>
    <w:rsid w:val="006F74BD"/>
    <w:rsid w:val="006F785E"/>
    <w:rsid w:val="007003DA"/>
    <w:rsid w:val="007009E5"/>
    <w:rsid w:val="0070126C"/>
    <w:rsid w:val="007049A2"/>
    <w:rsid w:val="007066D2"/>
    <w:rsid w:val="00707421"/>
    <w:rsid w:val="00710491"/>
    <w:rsid w:val="00711DEA"/>
    <w:rsid w:val="00716492"/>
    <w:rsid w:val="00716501"/>
    <w:rsid w:val="00716782"/>
    <w:rsid w:val="007204DC"/>
    <w:rsid w:val="00726D45"/>
    <w:rsid w:val="00730526"/>
    <w:rsid w:val="007320A1"/>
    <w:rsid w:val="00734314"/>
    <w:rsid w:val="007369A1"/>
    <w:rsid w:val="00741C5B"/>
    <w:rsid w:val="00741FA6"/>
    <w:rsid w:val="007426AD"/>
    <w:rsid w:val="00745D1A"/>
    <w:rsid w:val="00755E6B"/>
    <w:rsid w:val="00756022"/>
    <w:rsid w:val="0075692E"/>
    <w:rsid w:val="00766F8E"/>
    <w:rsid w:val="00767E0A"/>
    <w:rsid w:val="00773A02"/>
    <w:rsid w:val="007755BF"/>
    <w:rsid w:val="0078035C"/>
    <w:rsid w:val="00782AE6"/>
    <w:rsid w:val="0078309B"/>
    <w:rsid w:val="00783845"/>
    <w:rsid w:val="00783D2D"/>
    <w:rsid w:val="00784708"/>
    <w:rsid w:val="00784E78"/>
    <w:rsid w:val="0078526C"/>
    <w:rsid w:val="00785A54"/>
    <w:rsid w:val="00790CF9"/>
    <w:rsid w:val="007A23AE"/>
    <w:rsid w:val="007A41C0"/>
    <w:rsid w:val="007A4F64"/>
    <w:rsid w:val="007A6F08"/>
    <w:rsid w:val="007A73F0"/>
    <w:rsid w:val="007B0CAA"/>
    <w:rsid w:val="007B1671"/>
    <w:rsid w:val="007B1CC2"/>
    <w:rsid w:val="007B45C9"/>
    <w:rsid w:val="007B4A7E"/>
    <w:rsid w:val="007B77BF"/>
    <w:rsid w:val="007B7E51"/>
    <w:rsid w:val="007C014B"/>
    <w:rsid w:val="007C04A4"/>
    <w:rsid w:val="007C0819"/>
    <w:rsid w:val="007C0D6D"/>
    <w:rsid w:val="007C1B1B"/>
    <w:rsid w:val="007D1D37"/>
    <w:rsid w:val="007D21F9"/>
    <w:rsid w:val="007D5DA5"/>
    <w:rsid w:val="007D6358"/>
    <w:rsid w:val="007E0D6B"/>
    <w:rsid w:val="007E32E2"/>
    <w:rsid w:val="007E3A7D"/>
    <w:rsid w:val="007E59FB"/>
    <w:rsid w:val="007E685E"/>
    <w:rsid w:val="007E702A"/>
    <w:rsid w:val="007E7CE1"/>
    <w:rsid w:val="007F0D86"/>
    <w:rsid w:val="007F1C06"/>
    <w:rsid w:val="007F20C1"/>
    <w:rsid w:val="007F34E4"/>
    <w:rsid w:val="007F45F2"/>
    <w:rsid w:val="007F7887"/>
    <w:rsid w:val="00802B22"/>
    <w:rsid w:val="0080648B"/>
    <w:rsid w:val="00806B35"/>
    <w:rsid w:val="00806CD8"/>
    <w:rsid w:val="008073C7"/>
    <w:rsid w:val="00807574"/>
    <w:rsid w:val="00810C4D"/>
    <w:rsid w:val="00811A1F"/>
    <w:rsid w:val="00812DE6"/>
    <w:rsid w:val="0081373F"/>
    <w:rsid w:val="00820DED"/>
    <w:rsid w:val="00822A4F"/>
    <w:rsid w:val="00823D33"/>
    <w:rsid w:val="00824605"/>
    <w:rsid w:val="00827777"/>
    <w:rsid w:val="00827AAA"/>
    <w:rsid w:val="00830330"/>
    <w:rsid w:val="00831B7E"/>
    <w:rsid w:val="00833344"/>
    <w:rsid w:val="008337D1"/>
    <w:rsid w:val="00833AC0"/>
    <w:rsid w:val="0084260F"/>
    <w:rsid w:val="0084599C"/>
    <w:rsid w:val="00845B45"/>
    <w:rsid w:val="00845C4E"/>
    <w:rsid w:val="00846A87"/>
    <w:rsid w:val="008530CC"/>
    <w:rsid w:val="008576BB"/>
    <w:rsid w:val="00864F8F"/>
    <w:rsid w:val="0087089D"/>
    <w:rsid w:val="00873701"/>
    <w:rsid w:val="00873F2B"/>
    <w:rsid w:val="00874ABE"/>
    <w:rsid w:val="00876805"/>
    <w:rsid w:val="0087686A"/>
    <w:rsid w:val="00877474"/>
    <w:rsid w:val="008823EE"/>
    <w:rsid w:val="00883BAB"/>
    <w:rsid w:val="00885C29"/>
    <w:rsid w:val="00890443"/>
    <w:rsid w:val="008924E5"/>
    <w:rsid w:val="0089328A"/>
    <w:rsid w:val="00893412"/>
    <w:rsid w:val="0089479D"/>
    <w:rsid w:val="00896A24"/>
    <w:rsid w:val="00897559"/>
    <w:rsid w:val="0089758C"/>
    <w:rsid w:val="008A06FC"/>
    <w:rsid w:val="008A1795"/>
    <w:rsid w:val="008A24E1"/>
    <w:rsid w:val="008A32AD"/>
    <w:rsid w:val="008A5CEF"/>
    <w:rsid w:val="008B08D9"/>
    <w:rsid w:val="008B2122"/>
    <w:rsid w:val="008B50E9"/>
    <w:rsid w:val="008C2CFE"/>
    <w:rsid w:val="008C5F85"/>
    <w:rsid w:val="008C69EA"/>
    <w:rsid w:val="008C7F0B"/>
    <w:rsid w:val="008D0347"/>
    <w:rsid w:val="008D1ADA"/>
    <w:rsid w:val="008D361C"/>
    <w:rsid w:val="008D493F"/>
    <w:rsid w:val="008D79D9"/>
    <w:rsid w:val="008E229A"/>
    <w:rsid w:val="008E30CA"/>
    <w:rsid w:val="008E3869"/>
    <w:rsid w:val="008E39E4"/>
    <w:rsid w:val="008E4331"/>
    <w:rsid w:val="008E65A9"/>
    <w:rsid w:val="008F1C38"/>
    <w:rsid w:val="008F2ACB"/>
    <w:rsid w:val="008F3386"/>
    <w:rsid w:val="008F3698"/>
    <w:rsid w:val="008F5FCB"/>
    <w:rsid w:val="008F7A3D"/>
    <w:rsid w:val="008F7D94"/>
    <w:rsid w:val="009013AF"/>
    <w:rsid w:val="00901851"/>
    <w:rsid w:val="00904240"/>
    <w:rsid w:val="00904D7C"/>
    <w:rsid w:val="00910293"/>
    <w:rsid w:val="00910E09"/>
    <w:rsid w:val="00910ED3"/>
    <w:rsid w:val="00915F39"/>
    <w:rsid w:val="0091700E"/>
    <w:rsid w:val="0091715F"/>
    <w:rsid w:val="00920E77"/>
    <w:rsid w:val="00921E61"/>
    <w:rsid w:val="0092378A"/>
    <w:rsid w:val="009238F1"/>
    <w:rsid w:val="0092688F"/>
    <w:rsid w:val="009302A9"/>
    <w:rsid w:val="00933794"/>
    <w:rsid w:val="00933BDC"/>
    <w:rsid w:val="00934E39"/>
    <w:rsid w:val="00937318"/>
    <w:rsid w:val="00942BE1"/>
    <w:rsid w:val="00944B19"/>
    <w:rsid w:val="00944C39"/>
    <w:rsid w:val="0094742F"/>
    <w:rsid w:val="00950F83"/>
    <w:rsid w:val="00953D8F"/>
    <w:rsid w:val="00956FDA"/>
    <w:rsid w:val="00963C18"/>
    <w:rsid w:val="009640EF"/>
    <w:rsid w:val="00964225"/>
    <w:rsid w:val="009654C5"/>
    <w:rsid w:val="00965AF6"/>
    <w:rsid w:val="00965BF5"/>
    <w:rsid w:val="00967377"/>
    <w:rsid w:val="00970253"/>
    <w:rsid w:val="00970926"/>
    <w:rsid w:val="00972A9E"/>
    <w:rsid w:val="0097458B"/>
    <w:rsid w:val="009745F9"/>
    <w:rsid w:val="00982E85"/>
    <w:rsid w:val="009838F0"/>
    <w:rsid w:val="009840E3"/>
    <w:rsid w:val="009927A9"/>
    <w:rsid w:val="00992927"/>
    <w:rsid w:val="0099331C"/>
    <w:rsid w:val="00994207"/>
    <w:rsid w:val="00994548"/>
    <w:rsid w:val="0099567A"/>
    <w:rsid w:val="00996F5E"/>
    <w:rsid w:val="009A1BB1"/>
    <w:rsid w:val="009A4940"/>
    <w:rsid w:val="009A50FA"/>
    <w:rsid w:val="009A5623"/>
    <w:rsid w:val="009A6642"/>
    <w:rsid w:val="009A718B"/>
    <w:rsid w:val="009A71C1"/>
    <w:rsid w:val="009B0886"/>
    <w:rsid w:val="009B0900"/>
    <w:rsid w:val="009B4C82"/>
    <w:rsid w:val="009B6578"/>
    <w:rsid w:val="009B769A"/>
    <w:rsid w:val="009C0A30"/>
    <w:rsid w:val="009C3754"/>
    <w:rsid w:val="009C6345"/>
    <w:rsid w:val="009C65D1"/>
    <w:rsid w:val="009C7190"/>
    <w:rsid w:val="009D16B6"/>
    <w:rsid w:val="009D21F4"/>
    <w:rsid w:val="009D244C"/>
    <w:rsid w:val="009D3485"/>
    <w:rsid w:val="009D4103"/>
    <w:rsid w:val="009D483A"/>
    <w:rsid w:val="009D5DA6"/>
    <w:rsid w:val="009D6765"/>
    <w:rsid w:val="009E1504"/>
    <w:rsid w:val="009E288A"/>
    <w:rsid w:val="009E457E"/>
    <w:rsid w:val="009E5C67"/>
    <w:rsid w:val="009F2245"/>
    <w:rsid w:val="009F3B1F"/>
    <w:rsid w:val="00A0214D"/>
    <w:rsid w:val="00A03332"/>
    <w:rsid w:val="00A03E7E"/>
    <w:rsid w:val="00A04690"/>
    <w:rsid w:val="00A0553B"/>
    <w:rsid w:val="00A14216"/>
    <w:rsid w:val="00A1496F"/>
    <w:rsid w:val="00A1507B"/>
    <w:rsid w:val="00A173EE"/>
    <w:rsid w:val="00A2169B"/>
    <w:rsid w:val="00A23788"/>
    <w:rsid w:val="00A271DD"/>
    <w:rsid w:val="00A275D1"/>
    <w:rsid w:val="00A27C41"/>
    <w:rsid w:val="00A30A74"/>
    <w:rsid w:val="00A30B42"/>
    <w:rsid w:val="00A30FFE"/>
    <w:rsid w:val="00A35AD1"/>
    <w:rsid w:val="00A44BB5"/>
    <w:rsid w:val="00A47DA3"/>
    <w:rsid w:val="00A50B9A"/>
    <w:rsid w:val="00A5253E"/>
    <w:rsid w:val="00A56C25"/>
    <w:rsid w:val="00A57203"/>
    <w:rsid w:val="00A643EC"/>
    <w:rsid w:val="00A67C50"/>
    <w:rsid w:val="00A67E38"/>
    <w:rsid w:val="00A70430"/>
    <w:rsid w:val="00A71BA7"/>
    <w:rsid w:val="00A72707"/>
    <w:rsid w:val="00A72CFC"/>
    <w:rsid w:val="00A737FD"/>
    <w:rsid w:val="00A73A61"/>
    <w:rsid w:val="00A7591C"/>
    <w:rsid w:val="00A76CF2"/>
    <w:rsid w:val="00A77D4F"/>
    <w:rsid w:val="00A811B2"/>
    <w:rsid w:val="00A82BE0"/>
    <w:rsid w:val="00A84785"/>
    <w:rsid w:val="00A86E6A"/>
    <w:rsid w:val="00A90ACF"/>
    <w:rsid w:val="00A94088"/>
    <w:rsid w:val="00A96A8D"/>
    <w:rsid w:val="00A97B9D"/>
    <w:rsid w:val="00AA0D84"/>
    <w:rsid w:val="00AA1225"/>
    <w:rsid w:val="00AA5C4B"/>
    <w:rsid w:val="00AA7594"/>
    <w:rsid w:val="00AA7E83"/>
    <w:rsid w:val="00AB6E98"/>
    <w:rsid w:val="00AC0B24"/>
    <w:rsid w:val="00AC248F"/>
    <w:rsid w:val="00AC578C"/>
    <w:rsid w:val="00AC6410"/>
    <w:rsid w:val="00AC6F55"/>
    <w:rsid w:val="00AD0B05"/>
    <w:rsid w:val="00AD69D9"/>
    <w:rsid w:val="00AD7804"/>
    <w:rsid w:val="00AE09CA"/>
    <w:rsid w:val="00AE29CA"/>
    <w:rsid w:val="00AE34B3"/>
    <w:rsid w:val="00AE6D18"/>
    <w:rsid w:val="00AE7059"/>
    <w:rsid w:val="00AF1DE5"/>
    <w:rsid w:val="00AF3593"/>
    <w:rsid w:val="00AF35BD"/>
    <w:rsid w:val="00AF362F"/>
    <w:rsid w:val="00B017E9"/>
    <w:rsid w:val="00B0212E"/>
    <w:rsid w:val="00B03B4A"/>
    <w:rsid w:val="00B04171"/>
    <w:rsid w:val="00B07228"/>
    <w:rsid w:val="00B0781B"/>
    <w:rsid w:val="00B109B1"/>
    <w:rsid w:val="00B11D5B"/>
    <w:rsid w:val="00B12FB3"/>
    <w:rsid w:val="00B149A9"/>
    <w:rsid w:val="00B1619A"/>
    <w:rsid w:val="00B2042B"/>
    <w:rsid w:val="00B20B96"/>
    <w:rsid w:val="00B227C2"/>
    <w:rsid w:val="00B2367E"/>
    <w:rsid w:val="00B23A0A"/>
    <w:rsid w:val="00B26EA6"/>
    <w:rsid w:val="00B271F1"/>
    <w:rsid w:val="00B30DEE"/>
    <w:rsid w:val="00B32978"/>
    <w:rsid w:val="00B32EB2"/>
    <w:rsid w:val="00B34FCD"/>
    <w:rsid w:val="00B36CD3"/>
    <w:rsid w:val="00B37652"/>
    <w:rsid w:val="00B37833"/>
    <w:rsid w:val="00B41B4E"/>
    <w:rsid w:val="00B46929"/>
    <w:rsid w:val="00B469C3"/>
    <w:rsid w:val="00B51D22"/>
    <w:rsid w:val="00B54485"/>
    <w:rsid w:val="00B562B6"/>
    <w:rsid w:val="00B562F6"/>
    <w:rsid w:val="00B56C96"/>
    <w:rsid w:val="00B616D8"/>
    <w:rsid w:val="00B63266"/>
    <w:rsid w:val="00B635B9"/>
    <w:rsid w:val="00B639DB"/>
    <w:rsid w:val="00B648BF"/>
    <w:rsid w:val="00B67874"/>
    <w:rsid w:val="00B760A8"/>
    <w:rsid w:val="00B76896"/>
    <w:rsid w:val="00B8118E"/>
    <w:rsid w:val="00B8176D"/>
    <w:rsid w:val="00B82B47"/>
    <w:rsid w:val="00B838ED"/>
    <w:rsid w:val="00B85358"/>
    <w:rsid w:val="00B87A68"/>
    <w:rsid w:val="00B87BC8"/>
    <w:rsid w:val="00B90BB6"/>
    <w:rsid w:val="00B91188"/>
    <w:rsid w:val="00B91D6D"/>
    <w:rsid w:val="00B93593"/>
    <w:rsid w:val="00B93EFD"/>
    <w:rsid w:val="00B946DD"/>
    <w:rsid w:val="00B94925"/>
    <w:rsid w:val="00B94A0C"/>
    <w:rsid w:val="00B95570"/>
    <w:rsid w:val="00B9777E"/>
    <w:rsid w:val="00BA00FB"/>
    <w:rsid w:val="00BA5003"/>
    <w:rsid w:val="00BA5B89"/>
    <w:rsid w:val="00BA7055"/>
    <w:rsid w:val="00BA76D6"/>
    <w:rsid w:val="00BA7AFB"/>
    <w:rsid w:val="00BA7B83"/>
    <w:rsid w:val="00BB125C"/>
    <w:rsid w:val="00BB43B3"/>
    <w:rsid w:val="00BB4946"/>
    <w:rsid w:val="00BB6862"/>
    <w:rsid w:val="00BB769B"/>
    <w:rsid w:val="00BB7876"/>
    <w:rsid w:val="00BC31FE"/>
    <w:rsid w:val="00BC3543"/>
    <w:rsid w:val="00BC5DC4"/>
    <w:rsid w:val="00BC5EDF"/>
    <w:rsid w:val="00BD16FB"/>
    <w:rsid w:val="00BD18BC"/>
    <w:rsid w:val="00BD19A2"/>
    <w:rsid w:val="00BD5F4F"/>
    <w:rsid w:val="00BD6208"/>
    <w:rsid w:val="00BE244F"/>
    <w:rsid w:val="00BE4097"/>
    <w:rsid w:val="00BE48D7"/>
    <w:rsid w:val="00BE54D5"/>
    <w:rsid w:val="00BE75CB"/>
    <w:rsid w:val="00BF1A71"/>
    <w:rsid w:val="00BF4312"/>
    <w:rsid w:val="00BF5AA9"/>
    <w:rsid w:val="00BF5FB8"/>
    <w:rsid w:val="00BF635A"/>
    <w:rsid w:val="00BF694B"/>
    <w:rsid w:val="00C004D0"/>
    <w:rsid w:val="00C0190C"/>
    <w:rsid w:val="00C02CE4"/>
    <w:rsid w:val="00C04379"/>
    <w:rsid w:val="00C07A1B"/>
    <w:rsid w:val="00C11F9E"/>
    <w:rsid w:val="00C1286D"/>
    <w:rsid w:val="00C138C6"/>
    <w:rsid w:val="00C14D81"/>
    <w:rsid w:val="00C16CD8"/>
    <w:rsid w:val="00C16E2B"/>
    <w:rsid w:val="00C23387"/>
    <w:rsid w:val="00C237DA"/>
    <w:rsid w:val="00C23BE9"/>
    <w:rsid w:val="00C24158"/>
    <w:rsid w:val="00C26665"/>
    <w:rsid w:val="00C3139D"/>
    <w:rsid w:val="00C3292C"/>
    <w:rsid w:val="00C33649"/>
    <w:rsid w:val="00C3393F"/>
    <w:rsid w:val="00C37979"/>
    <w:rsid w:val="00C37B27"/>
    <w:rsid w:val="00C37D71"/>
    <w:rsid w:val="00C4141F"/>
    <w:rsid w:val="00C429D2"/>
    <w:rsid w:val="00C44902"/>
    <w:rsid w:val="00C46D29"/>
    <w:rsid w:val="00C52DB1"/>
    <w:rsid w:val="00C53808"/>
    <w:rsid w:val="00C54323"/>
    <w:rsid w:val="00C543BE"/>
    <w:rsid w:val="00C576C0"/>
    <w:rsid w:val="00C6554B"/>
    <w:rsid w:val="00C71CC2"/>
    <w:rsid w:val="00C72F57"/>
    <w:rsid w:val="00C73E27"/>
    <w:rsid w:val="00C75EAF"/>
    <w:rsid w:val="00C76645"/>
    <w:rsid w:val="00C769C5"/>
    <w:rsid w:val="00C810BF"/>
    <w:rsid w:val="00C8136C"/>
    <w:rsid w:val="00C81419"/>
    <w:rsid w:val="00C82E7E"/>
    <w:rsid w:val="00C86B2B"/>
    <w:rsid w:val="00C913DE"/>
    <w:rsid w:val="00C92ADB"/>
    <w:rsid w:val="00C94466"/>
    <w:rsid w:val="00C958A9"/>
    <w:rsid w:val="00CA109E"/>
    <w:rsid w:val="00CA247E"/>
    <w:rsid w:val="00CA2BED"/>
    <w:rsid w:val="00CA3E88"/>
    <w:rsid w:val="00CA61D6"/>
    <w:rsid w:val="00CA63B2"/>
    <w:rsid w:val="00CA6A38"/>
    <w:rsid w:val="00CA76C1"/>
    <w:rsid w:val="00CB24FB"/>
    <w:rsid w:val="00CB2E47"/>
    <w:rsid w:val="00CB4313"/>
    <w:rsid w:val="00CB6D46"/>
    <w:rsid w:val="00CC0414"/>
    <w:rsid w:val="00CC0962"/>
    <w:rsid w:val="00CC3853"/>
    <w:rsid w:val="00CC5927"/>
    <w:rsid w:val="00CD1B84"/>
    <w:rsid w:val="00CD3B7A"/>
    <w:rsid w:val="00CD3DA8"/>
    <w:rsid w:val="00CD710C"/>
    <w:rsid w:val="00CD7797"/>
    <w:rsid w:val="00CE0668"/>
    <w:rsid w:val="00CE0989"/>
    <w:rsid w:val="00CE12C3"/>
    <w:rsid w:val="00CE6B3F"/>
    <w:rsid w:val="00CF103F"/>
    <w:rsid w:val="00CF2CB5"/>
    <w:rsid w:val="00CF500C"/>
    <w:rsid w:val="00CF57C7"/>
    <w:rsid w:val="00D00DB5"/>
    <w:rsid w:val="00D047A4"/>
    <w:rsid w:val="00D0622C"/>
    <w:rsid w:val="00D07253"/>
    <w:rsid w:val="00D10B5F"/>
    <w:rsid w:val="00D10E94"/>
    <w:rsid w:val="00D1129E"/>
    <w:rsid w:val="00D1286B"/>
    <w:rsid w:val="00D13366"/>
    <w:rsid w:val="00D14B87"/>
    <w:rsid w:val="00D16B99"/>
    <w:rsid w:val="00D171A7"/>
    <w:rsid w:val="00D1742B"/>
    <w:rsid w:val="00D21B4F"/>
    <w:rsid w:val="00D21EA1"/>
    <w:rsid w:val="00D2251E"/>
    <w:rsid w:val="00D22FD3"/>
    <w:rsid w:val="00D27F88"/>
    <w:rsid w:val="00D32EA6"/>
    <w:rsid w:val="00D341F7"/>
    <w:rsid w:val="00D3506A"/>
    <w:rsid w:val="00D42F94"/>
    <w:rsid w:val="00D43C07"/>
    <w:rsid w:val="00D43D62"/>
    <w:rsid w:val="00D464A0"/>
    <w:rsid w:val="00D46BEC"/>
    <w:rsid w:val="00D509BB"/>
    <w:rsid w:val="00D50A29"/>
    <w:rsid w:val="00D51012"/>
    <w:rsid w:val="00D510F8"/>
    <w:rsid w:val="00D54493"/>
    <w:rsid w:val="00D57F3E"/>
    <w:rsid w:val="00D62FB2"/>
    <w:rsid w:val="00D63CC1"/>
    <w:rsid w:val="00D65A5D"/>
    <w:rsid w:val="00D65D99"/>
    <w:rsid w:val="00D66DD0"/>
    <w:rsid w:val="00D70B3A"/>
    <w:rsid w:val="00D7118E"/>
    <w:rsid w:val="00D722C1"/>
    <w:rsid w:val="00D74072"/>
    <w:rsid w:val="00D7588E"/>
    <w:rsid w:val="00D814EC"/>
    <w:rsid w:val="00D8383B"/>
    <w:rsid w:val="00D87695"/>
    <w:rsid w:val="00D87B32"/>
    <w:rsid w:val="00D91580"/>
    <w:rsid w:val="00D9235A"/>
    <w:rsid w:val="00DA07D9"/>
    <w:rsid w:val="00DA0DE0"/>
    <w:rsid w:val="00DA2C96"/>
    <w:rsid w:val="00DA3FEA"/>
    <w:rsid w:val="00DA4ED8"/>
    <w:rsid w:val="00DA5916"/>
    <w:rsid w:val="00DB2CBC"/>
    <w:rsid w:val="00DB6BF6"/>
    <w:rsid w:val="00DC16DF"/>
    <w:rsid w:val="00DC605B"/>
    <w:rsid w:val="00DD0B66"/>
    <w:rsid w:val="00DD1C2E"/>
    <w:rsid w:val="00DD49F6"/>
    <w:rsid w:val="00DD5F0A"/>
    <w:rsid w:val="00DE264F"/>
    <w:rsid w:val="00DE754D"/>
    <w:rsid w:val="00DE76D2"/>
    <w:rsid w:val="00DF23BC"/>
    <w:rsid w:val="00DF3C82"/>
    <w:rsid w:val="00DF4C6F"/>
    <w:rsid w:val="00DF647D"/>
    <w:rsid w:val="00DF7802"/>
    <w:rsid w:val="00E00492"/>
    <w:rsid w:val="00E005C3"/>
    <w:rsid w:val="00E03A2A"/>
    <w:rsid w:val="00E03F9E"/>
    <w:rsid w:val="00E0614F"/>
    <w:rsid w:val="00E12B6C"/>
    <w:rsid w:val="00E16C93"/>
    <w:rsid w:val="00E17C37"/>
    <w:rsid w:val="00E20CB3"/>
    <w:rsid w:val="00E21615"/>
    <w:rsid w:val="00E23571"/>
    <w:rsid w:val="00E24387"/>
    <w:rsid w:val="00E25758"/>
    <w:rsid w:val="00E27CB2"/>
    <w:rsid w:val="00E3004C"/>
    <w:rsid w:val="00E3250C"/>
    <w:rsid w:val="00E33916"/>
    <w:rsid w:val="00E43186"/>
    <w:rsid w:val="00E5052D"/>
    <w:rsid w:val="00E5079C"/>
    <w:rsid w:val="00E54A0F"/>
    <w:rsid w:val="00E55700"/>
    <w:rsid w:val="00E572E5"/>
    <w:rsid w:val="00E57F4B"/>
    <w:rsid w:val="00E600B1"/>
    <w:rsid w:val="00E60BDE"/>
    <w:rsid w:val="00E6208C"/>
    <w:rsid w:val="00E70BC2"/>
    <w:rsid w:val="00E715EA"/>
    <w:rsid w:val="00E73688"/>
    <w:rsid w:val="00E746A1"/>
    <w:rsid w:val="00E75097"/>
    <w:rsid w:val="00E754AF"/>
    <w:rsid w:val="00E757FD"/>
    <w:rsid w:val="00E779DB"/>
    <w:rsid w:val="00E803BD"/>
    <w:rsid w:val="00E81D68"/>
    <w:rsid w:val="00E8350B"/>
    <w:rsid w:val="00E8436A"/>
    <w:rsid w:val="00E84B65"/>
    <w:rsid w:val="00E85C7C"/>
    <w:rsid w:val="00E869EE"/>
    <w:rsid w:val="00E87A23"/>
    <w:rsid w:val="00E87B77"/>
    <w:rsid w:val="00E87F91"/>
    <w:rsid w:val="00E923B9"/>
    <w:rsid w:val="00E96452"/>
    <w:rsid w:val="00E96AA9"/>
    <w:rsid w:val="00EA0F1D"/>
    <w:rsid w:val="00EA305A"/>
    <w:rsid w:val="00EA4FF8"/>
    <w:rsid w:val="00EA664D"/>
    <w:rsid w:val="00EA6F34"/>
    <w:rsid w:val="00EB0154"/>
    <w:rsid w:val="00EB23BD"/>
    <w:rsid w:val="00EB26C2"/>
    <w:rsid w:val="00EB2988"/>
    <w:rsid w:val="00EB3271"/>
    <w:rsid w:val="00EB4546"/>
    <w:rsid w:val="00EB4962"/>
    <w:rsid w:val="00EB79CB"/>
    <w:rsid w:val="00EB7E02"/>
    <w:rsid w:val="00EC24A4"/>
    <w:rsid w:val="00EC2EC7"/>
    <w:rsid w:val="00EC30DF"/>
    <w:rsid w:val="00EC54B7"/>
    <w:rsid w:val="00EC596E"/>
    <w:rsid w:val="00EC5D81"/>
    <w:rsid w:val="00EC6620"/>
    <w:rsid w:val="00EC7A64"/>
    <w:rsid w:val="00ED0913"/>
    <w:rsid w:val="00ED2AA6"/>
    <w:rsid w:val="00ED49ED"/>
    <w:rsid w:val="00ED65F3"/>
    <w:rsid w:val="00ED6AB3"/>
    <w:rsid w:val="00ED794E"/>
    <w:rsid w:val="00EE1DEE"/>
    <w:rsid w:val="00EE4328"/>
    <w:rsid w:val="00EE4D65"/>
    <w:rsid w:val="00EE6972"/>
    <w:rsid w:val="00EE6D98"/>
    <w:rsid w:val="00EE7E4C"/>
    <w:rsid w:val="00EF30EA"/>
    <w:rsid w:val="00EF37C2"/>
    <w:rsid w:val="00EF687A"/>
    <w:rsid w:val="00EF6948"/>
    <w:rsid w:val="00EF6A40"/>
    <w:rsid w:val="00EF6F81"/>
    <w:rsid w:val="00F00398"/>
    <w:rsid w:val="00F00A4A"/>
    <w:rsid w:val="00F016AB"/>
    <w:rsid w:val="00F05B97"/>
    <w:rsid w:val="00F07301"/>
    <w:rsid w:val="00F07CE5"/>
    <w:rsid w:val="00F07EBE"/>
    <w:rsid w:val="00F162F0"/>
    <w:rsid w:val="00F23492"/>
    <w:rsid w:val="00F26D50"/>
    <w:rsid w:val="00F2713C"/>
    <w:rsid w:val="00F31FEC"/>
    <w:rsid w:val="00F32117"/>
    <w:rsid w:val="00F345CF"/>
    <w:rsid w:val="00F347B2"/>
    <w:rsid w:val="00F36F38"/>
    <w:rsid w:val="00F379D6"/>
    <w:rsid w:val="00F37B8B"/>
    <w:rsid w:val="00F40B41"/>
    <w:rsid w:val="00F43866"/>
    <w:rsid w:val="00F43926"/>
    <w:rsid w:val="00F441D3"/>
    <w:rsid w:val="00F45E4D"/>
    <w:rsid w:val="00F518E8"/>
    <w:rsid w:val="00F5355A"/>
    <w:rsid w:val="00F541D2"/>
    <w:rsid w:val="00F54D18"/>
    <w:rsid w:val="00F55DA7"/>
    <w:rsid w:val="00F575F5"/>
    <w:rsid w:val="00F65DF0"/>
    <w:rsid w:val="00F676DE"/>
    <w:rsid w:val="00F677FC"/>
    <w:rsid w:val="00F67950"/>
    <w:rsid w:val="00F67E40"/>
    <w:rsid w:val="00F704BD"/>
    <w:rsid w:val="00F707E1"/>
    <w:rsid w:val="00F70E0C"/>
    <w:rsid w:val="00F751BE"/>
    <w:rsid w:val="00F80B7C"/>
    <w:rsid w:val="00F84016"/>
    <w:rsid w:val="00F850B1"/>
    <w:rsid w:val="00F8586D"/>
    <w:rsid w:val="00F86127"/>
    <w:rsid w:val="00F91C65"/>
    <w:rsid w:val="00F922EA"/>
    <w:rsid w:val="00F923DF"/>
    <w:rsid w:val="00F94726"/>
    <w:rsid w:val="00F96CD6"/>
    <w:rsid w:val="00F96ECC"/>
    <w:rsid w:val="00F96F3C"/>
    <w:rsid w:val="00F97C68"/>
    <w:rsid w:val="00FA1A72"/>
    <w:rsid w:val="00FA1D81"/>
    <w:rsid w:val="00FA3840"/>
    <w:rsid w:val="00FB065A"/>
    <w:rsid w:val="00FB1008"/>
    <w:rsid w:val="00FB1D55"/>
    <w:rsid w:val="00FB3B66"/>
    <w:rsid w:val="00FC2799"/>
    <w:rsid w:val="00FC3004"/>
    <w:rsid w:val="00FC4717"/>
    <w:rsid w:val="00FC71FD"/>
    <w:rsid w:val="00FC778C"/>
    <w:rsid w:val="00FD03EC"/>
    <w:rsid w:val="00FD18A4"/>
    <w:rsid w:val="00FD31BD"/>
    <w:rsid w:val="00FD34F6"/>
    <w:rsid w:val="00FD486E"/>
    <w:rsid w:val="00FD4FB2"/>
    <w:rsid w:val="00FD579D"/>
    <w:rsid w:val="00FD6EA8"/>
    <w:rsid w:val="00FE023F"/>
    <w:rsid w:val="00FE1248"/>
    <w:rsid w:val="00FE1580"/>
    <w:rsid w:val="00FE25B7"/>
    <w:rsid w:val="00FE2726"/>
    <w:rsid w:val="00FF0790"/>
    <w:rsid w:val="00FF11E6"/>
    <w:rsid w:val="00FF2133"/>
    <w:rsid w:val="00FF45D6"/>
    <w:rsid w:val="00FF4B04"/>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11BA36-D6C3-4C93-A674-DDE827FA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2113AC"/>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uiPriority w:val="99"/>
    <w:unhideWhenUsed/>
    <w:rsid w:val="000435EF"/>
    <w:rPr>
      <w:color w:val="0000FF"/>
      <w:u w:val="single"/>
    </w:rPr>
  </w:style>
  <w:style w:type="character" w:customStyle="1" w:styleId="10">
    <w:name w:val="Заголовок 1 Знак"/>
    <w:basedOn w:val="a0"/>
    <w:link w:val="1"/>
    <w:uiPriority w:val="9"/>
    <w:rsid w:val="002113A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4194D-756F-4618-8CD5-43C9729A2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20</Pages>
  <Words>3573</Words>
  <Characters>20371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Bulahov Sergey Evgenyevich</cp:lastModifiedBy>
  <cp:revision>79</cp:revision>
  <cp:lastPrinted>2023-11-17T12:47:00Z</cp:lastPrinted>
  <dcterms:created xsi:type="dcterms:W3CDTF">2024-01-12T09:54:00Z</dcterms:created>
  <dcterms:modified xsi:type="dcterms:W3CDTF">2024-09-20T08:46:00Z</dcterms:modified>
</cp:coreProperties>
</file>