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0ADB" w:rsidRPr="005E70CB" w:rsidRDefault="00E63233" w:rsidP="00E12C8E">
      <w:pPr>
        <w:tabs>
          <w:tab w:val="left" w:pos="10632"/>
        </w:tabs>
        <w:spacing w:after="0" w:line="240" w:lineRule="auto"/>
        <w:ind w:left="10632"/>
        <w:rPr>
          <w:rFonts w:ascii="Times New Roman" w:hAnsi="Times New Roman"/>
          <w:sz w:val="28"/>
          <w:szCs w:val="28"/>
        </w:rPr>
      </w:pPr>
      <w:r w:rsidRPr="00992106">
        <w:rPr>
          <w:rFonts w:ascii="Times New Roman" w:hAnsi="Times New Roman"/>
          <w:sz w:val="28"/>
          <w:szCs w:val="28"/>
        </w:rPr>
        <w:t>П</w:t>
      </w:r>
      <w:r w:rsidR="00537263" w:rsidRPr="00992106">
        <w:rPr>
          <w:rFonts w:ascii="Times New Roman" w:hAnsi="Times New Roman"/>
          <w:sz w:val="28"/>
          <w:szCs w:val="28"/>
        </w:rPr>
        <w:t>рило</w:t>
      </w:r>
      <w:r w:rsidR="00537263" w:rsidRPr="005E70CB">
        <w:rPr>
          <w:rFonts w:ascii="Times New Roman" w:hAnsi="Times New Roman"/>
          <w:sz w:val="28"/>
          <w:szCs w:val="28"/>
        </w:rPr>
        <w:t>жение</w:t>
      </w:r>
    </w:p>
    <w:p w:rsidR="00E63233" w:rsidRPr="005E70CB" w:rsidRDefault="00E63233" w:rsidP="00E12C8E">
      <w:pPr>
        <w:tabs>
          <w:tab w:val="left" w:pos="10632"/>
        </w:tabs>
        <w:spacing w:after="0" w:line="240" w:lineRule="auto"/>
        <w:ind w:left="10632"/>
        <w:rPr>
          <w:rFonts w:ascii="Times New Roman" w:hAnsi="Times New Roman"/>
          <w:sz w:val="28"/>
          <w:szCs w:val="28"/>
        </w:rPr>
      </w:pPr>
    </w:p>
    <w:p w:rsidR="00E63233" w:rsidRPr="005E70CB" w:rsidRDefault="00E63233" w:rsidP="00E12C8E">
      <w:pPr>
        <w:tabs>
          <w:tab w:val="left" w:pos="10632"/>
        </w:tabs>
        <w:spacing w:after="0" w:line="240" w:lineRule="auto"/>
        <w:ind w:left="10632"/>
        <w:rPr>
          <w:rFonts w:ascii="Times New Roman" w:hAnsi="Times New Roman"/>
          <w:sz w:val="28"/>
          <w:szCs w:val="28"/>
        </w:rPr>
      </w:pPr>
      <w:r w:rsidRPr="005E70CB">
        <w:rPr>
          <w:rFonts w:ascii="Times New Roman" w:hAnsi="Times New Roman"/>
          <w:sz w:val="28"/>
          <w:szCs w:val="28"/>
        </w:rPr>
        <w:t>УТВЕРЖДЕНЫ</w:t>
      </w:r>
    </w:p>
    <w:p w:rsidR="00E63233" w:rsidRPr="005E70CB" w:rsidRDefault="00E63233" w:rsidP="00E12C8E">
      <w:pPr>
        <w:tabs>
          <w:tab w:val="left" w:pos="10632"/>
        </w:tabs>
        <w:spacing w:after="0" w:line="240" w:lineRule="auto"/>
        <w:ind w:left="10632"/>
        <w:rPr>
          <w:rFonts w:ascii="Times New Roman" w:hAnsi="Times New Roman"/>
          <w:sz w:val="28"/>
          <w:szCs w:val="28"/>
        </w:rPr>
      </w:pPr>
      <w:r w:rsidRPr="005E70CB">
        <w:rPr>
          <w:rFonts w:ascii="Times New Roman" w:hAnsi="Times New Roman"/>
          <w:sz w:val="28"/>
          <w:szCs w:val="28"/>
        </w:rPr>
        <w:t xml:space="preserve">постановлением </w:t>
      </w:r>
      <w:r w:rsidR="009A16B2" w:rsidRPr="005E70CB">
        <w:rPr>
          <w:rFonts w:ascii="Times New Roman" w:hAnsi="Times New Roman"/>
          <w:sz w:val="28"/>
          <w:szCs w:val="28"/>
        </w:rPr>
        <w:t>а</w:t>
      </w:r>
      <w:r w:rsidRPr="005E70CB">
        <w:rPr>
          <w:rFonts w:ascii="Times New Roman" w:hAnsi="Times New Roman"/>
          <w:sz w:val="28"/>
          <w:szCs w:val="28"/>
        </w:rPr>
        <w:t>дминистрации</w:t>
      </w:r>
    </w:p>
    <w:p w:rsidR="00E63233" w:rsidRPr="005E70CB" w:rsidRDefault="00E63233" w:rsidP="00E12C8E">
      <w:pPr>
        <w:tabs>
          <w:tab w:val="left" w:pos="10632"/>
        </w:tabs>
        <w:spacing w:after="0" w:line="240" w:lineRule="auto"/>
        <w:ind w:left="10632"/>
        <w:rPr>
          <w:rFonts w:ascii="Times New Roman" w:hAnsi="Times New Roman"/>
          <w:sz w:val="28"/>
          <w:szCs w:val="28"/>
        </w:rPr>
      </w:pPr>
      <w:r w:rsidRPr="005E70CB">
        <w:rPr>
          <w:rFonts w:ascii="Times New Roman" w:hAnsi="Times New Roman"/>
          <w:sz w:val="28"/>
          <w:szCs w:val="28"/>
        </w:rPr>
        <w:t>муниципального образования</w:t>
      </w:r>
    </w:p>
    <w:p w:rsidR="00E63233" w:rsidRPr="005E70CB" w:rsidRDefault="00E63233" w:rsidP="00E12C8E">
      <w:pPr>
        <w:tabs>
          <w:tab w:val="left" w:pos="10632"/>
        </w:tabs>
        <w:spacing w:after="0" w:line="240" w:lineRule="auto"/>
        <w:ind w:left="10632"/>
        <w:rPr>
          <w:rFonts w:ascii="Times New Roman" w:hAnsi="Times New Roman"/>
          <w:sz w:val="28"/>
          <w:szCs w:val="28"/>
        </w:rPr>
      </w:pPr>
      <w:r w:rsidRPr="005E70CB">
        <w:rPr>
          <w:rFonts w:ascii="Times New Roman" w:hAnsi="Times New Roman"/>
          <w:sz w:val="28"/>
          <w:szCs w:val="28"/>
        </w:rPr>
        <w:t>Темрюкский район</w:t>
      </w:r>
    </w:p>
    <w:p w:rsidR="00E63233" w:rsidRPr="005E70CB" w:rsidRDefault="00E63233" w:rsidP="00E12C8E">
      <w:pPr>
        <w:tabs>
          <w:tab w:val="left" w:pos="10632"/>
        </w:tabs>
        <w:spacing w:after="0" w:line="240" w:lineRule="auto"/>
        <w:ind w:left="10632"/>
        <w:rPr>
          <w:rFonts w:ascii="Times New Roman" w:hAnsi="Times New Roman"/>
          <w:sz w:val="28"/>
          <w:szCs w:val="28"/>
        </w:rPr>
      </w:pPr>
      <w:r w:rsidRPr="005E70CB">
        <w:rPr>
          <w:rFonts w:ascii="Times New Roman" w:hAnsi="Times New Roman"/>
          <w:sz w:val="28"/>
          <w:szCs w:val="28"/>
        </w:rPr>
        <w:t>от____________№___________</w:t>
      </w:r>
    </w:p>
    <w:p w:rsidR="00E63233" w:rsidRPr="005E70CB" w:rsidRDefault="00E63233" w:rsidP="00732710">
      <w:pPr>
        <w:spacing w:after="0" w:line="240" w:lineRule="auto"/>
        <w:ind w:left="1134"/>
        <w:rPr>
          <w:rFonts w:ascii="Times New Roman" w:hAnsi="Times New Roman"/>
          <w:sz w:val="24"/>
          <w:szCs w:val="24"/>
        </w:rPr>
      </w:pPr>
    </w:p>
    <w:p w:rsidR="00E63233" w:rsidRPr="005E70CB" w:rsidRDefault="00E63233" w:rsidP="00F60272">
      <w:pPr>
        <w:spacing w:after="0" w:line="240" w:lineRule="auto"/>
        <w:jc w:val="center"/>
        <w:rPr>
          <w:rFonts w:ascii="Times New Roman" w:hAnsi="Times New Roman"/>
          <w:sz w:val="20"/>
          <w:szCs w:val="20"/>
        </w:rPr>
      </w:pPr>
    </w:p>
    <w:p w:rsidR="00E63233" w:rsidRPr="005E70CB" w:rsidRDefault="00E63233" w:rsidP="00F60272">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ИЗМЕНЕНИЯ,</w:t>
      </w:r>
    </w:p>
    <w:p w:rsidR="00AB2EC5" w:rsidRPr="005E70CB"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 xml:space="preserve">вносимые в постановление администрации муниципального образования Темрюкский район </w:t>
      </w:r>
    </w:p>
    <w:p w:rsidR="00E63233" w:rsidRPr="005E70CB" w:rsidRDefault="00E63233" w:rsidP="00F60272">
      <w:pPr>
        <w:widowControl w:val="0"/>
        <w:autoSpaceDE w:val="0"/>
        <w:autoSpaceDN w:val="0"/>
        <w:adjustRightInd w:val="0"/>
        <w:spacing w:after="0" w:line="240" w:lineRule="auto"/>
        <w:ind w:left="142" w:firstLine="720"/>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 xml:space="preserve"> от 29 октя</w:t>
      </w:r>
      <w:r w:rsidR="00383704" w:rsidRPr="005E70CB">
        <w:rPr>
          <w:rFonts w:ascii="Times New Roman" w:eastAsia="Times New Roman" w:hAnsi="Times New Roman"/>
          <w:b/>
          <w:sz w:val="28"/>
          <w:szCs w:val="28"/>
          <w:lang w:eastAsia="ru-RU"/>
        </w:rPr>
        <w:t>бря 2021 г.</w:t>
      </w:r>
      <w:r w:rsidRPr="005E70CB">
        <w:rPr>
          <w:rFonts w:ascii="Times New Roman" w:eastAsia="Times New Roman" w:hAnsi="Times New Roman"/>
          <w:b/>
          <w:sz w:val="28"/>
          <w:szCs w:val="28"/>
          <w:lang w:eastAsia="ru-RU"/>
        </w:rPr>
        <w:t xml:space="preserve"> № 1608 «Об утверждении муниципальной программы муниципального образования Темрюкский район «Социальная поддержка граждан» </w:t>
      </w:r>
    </w:p>
    <w:p w:rsidR="00E63233" w:rsidRPr="005E70CB" w:rsidRDefault="00E63233" w:rsidP="00F60272">
      <w:pPr>
        <w:widowControl w:val="0"/>
        <w:autoSpaceDE w:val="0"/>
        <w:autoSpaceDN w:val="0"/>
        <w:adjustRightInd w:val="0"/>
        <w:spacing w:after="0" w:line="240" w:lineRule="auto"/>
        <w:ind w:firstLine="720"/>
        <w:jc w:val="both"/>
        <w:rPr>
          <w:rFonts w:ascii="Times New Roman" w:eastAsia="Times New Roman" w:hAnsi="Times New Roman"/>
          <w:b/>
          <w:sz w:val="20"/>
          <w:szCs w:val="20"/>
          <w:lang w:eastAsia="ru-RU"/>
        </w:rPr>
      </w:pPr>
    </w:p>
    <w:p w:rsidR="00E63233" w:rsidRPr="005E70CB" w:rsidRDefault="00E63233" w:rsidP="00F6027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0CB">
        <w:rPr>
          <w:rFonts w:ascii="Times New Roman" w:eastAsia="Times New Roman" w:hAnsi="Times New Roman"/>
          <w:sz w:val="28"/>
          <w:szCs w:val="28"/>
          <w:lang w:eastAsia="ru-RU"/>
        </w:rPr>
        <w:t>1. В муниципальной программе муниципального образования Темрюкский район «Социальная поддержка граждан» (далее – муниципальная программа):</w:t>
      </w:r>
    </w:p>
    <w:p w:rsidR="00D57B04" w:rsidRPr="005E70CB" w:rsidRDefault="00666A00" w:rsidP="003D53C0">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0CB">
        <w:rPr>
          <w:rFonts w:ascii="Times New Roman" w:eastAsia="Times New Roman" w:hAnsi="Times New Roman"/>
          <w:sz w:val="28"/>
          <w:szCs w:val="28"/>
          <w:lang w:eastAsia="ru-RU"/>
        </w:rPr>
        <w:t>1) в па</w:t>
      </w:r>
      <w:r w:rsidR="003D53C0" w:rsidRPr="005E70CB">
        <w:rPr>
          <w:rFonts w:ascii="Times New Roman" w:eastAsia="Times New Roman" w:hAnsi="Times New Roman"/>
          <w:sz w:val="28"/>
          <w:szCs w:val="28"/>
          <w:lang w:eastAsia="ru-RU"/>
        </w:rPr>
        <w:t>спорте муниципальной программы</w:t>
      </w:r>
      <w:r w:rsidR="00D57B04" w:rsidRPr="005E70CB">
        <w:rPr>
          <w:rFonts w:ascii="Times New Roman" w:eastAsia="Times New Roman" w:hAnsi="Times New Roman"/>
          <w:sz w:val="28"/>
          <w:szCs w:val="28"/>
          <w:lang w:eastAsia="ru-RU"/>
        </w:rPr>
        <w:t>:</w:t>
      </w:r>
    </w:p>
    <w:p w:rsidR="00D57B04" w:rsidRPr="005E70CB" w:rsidRDefault="00D57B04" w:rsidP="00D57B04">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sz w:val="28"/>
          <w:szCs w:val="28"/>
          <w:lang w:eastAsia="ru-RU"/>
        </w:rPr>
        <w:t xml:space="preserve">а) </w:t>
      </w:r>
      <w:r w:rsidRPr="005E70CB">
        <w:rPr>
          <w:rFonts w:ascii="Times New Roman" w:eastAsia="Times New Roman" w:hAnsi="Times New Roman"/>
          <w:bCs/>
          <w:kern w:val="1"/>
          <w:sz w:val="28"/>
          <w:szCs w:val="28"/>
          <w:lang w:eastAsia="zh-CN"/>
        </w:rPr>
        <w:t>позицию «</w:t>
      </w:r>
      <w:r w:rsidR="005D0CA6" w:rsidRPr="005E70CB">
        <w:rPr>
          <w:rFonts w:ascii="Times New Roman" w:eastAsia="Times New Roman" w:hAnsi="Times New Roman"/>
          <w:bCs/>
          <w:kern w:val="1"/>
          <w:sz w:val="28"/>
          <w:szCs w:val="28"/>
          <w:lang w:eastAsia="zh-CN"/>
        </w:rPr>
        <w:t>Координатор муниципальной программы</w:t>
      </w:r>
      <w:r w:rsidRPr="005E70CB">
        <w:rPr>
          <w:rFonts w:ascii="Times New Roman" w:eastAsia="Times New Roman" w:hAnsi="Times New Roman"/>
          <w:sz w:val="28"/>
          <w:szCs w:val="28"/>
          <w:lang w:eastAsia="ru-RU"/>
        </w:rPr>
        <w:t xml:space="preserve">» </w:t>
      </w:r>
      <w:r w:rsidRPr="005E70CB">
        <w:rPr>
          <w:rFonts w:ascii="Times New Roman" w:eastAsia="Times New Roman" w:hAnsi="Times New Roman"/>
          <w:bCs/>
          <w:kern w:val="1"/>
          <w:sz w:val="28"/>
          <w:szCs w:val="28"/>
          <w:lang w:eastAsia="zh-CN"/>
        </w:rPr>
        <w:t>изложить в следующей редакции:</w:t>
      </w:r>
    </w:p>
    <w:p w:rsidR="00D57B04" w:rsidRPr="005E70CB" w:rsidRDefault="00D57B04" w:rsidP="00D57B04">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 xml:space="preserve"> «</w:t>
      </w:r>
      <w:r w:rsidRPr="005E70CB">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D57B04" w:rsidRPr="005E70CB" w:rsidTr="00674C49">
        <w:tc>
          <w:tcPr>
            <w:tcW w:w="7230" w:type="dxa"/>
            <w:shd w:val="clear" w:color="auto" w:fill="auto"/>
          </w:tcPr>
          <w:p w:rsidR="00D57B04" w:rsidRPr="005E70CB" w:rsidRDefault="005D0CA6" w:rsidP="00D57B04">
            <w:pPr>
              <w:tabs>
                <w:tab w:val="right" w:pos="14601"/>
              </w:tabs>
              <w:suppressAutoHyphens/>
              <w:spacing w:after="0" w:line="240" w:lineRule="auto"/>
              <w:jc w:val="both"/>
              <w:rPr>
                <w:rFonts w:ascii="Times New Roman" w:hAnsi="Times New Roman"/>
                <w:b/>
                <w:sz w:val="24"/>
                <w:szCs w:val="24"/>
              </w:rPr>
            </w:pPr>
            <w:r w:rsidRPr="005E70CB">
              <w:rPr>
                <w:rFonts w:ascii="Times New Roman" w:eastAsia="Times New Roman" w:hAnsi="Times New Roman"/>
                <w:sz w:val="24"/>
                <w:szCs w:val="24"/>
                <w:lang w:eastAsia="ru-RU"/>
              </w:rPr>
              <w:t>Координатор муниципальной программы</w:t>
            </w:r>
          </w:p>
        </w:tc>
        <w:tc>
          <w:tcPr>
            <w:tcW w:w="7512" w:type="dxa"/>
            <w:shd w:val="clear" w:color="auto" w:fill="auto"/>
          </w:tcPr>
          <w:p w:rsidR="00D57B04" w:rsidRPr="005E70CB" w:rsidRDefault="00D57B04" w:rsidP="00D57B04">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 xml:space="preserve">Управление </w:t>
            </w:r>
            <w:r w:rsidR="005D0CA6" w:rsidRPr="005E70CB">
              <w:rPr>
                <w:rFonts w:ascii="Times New Roman" w:eastAsia="Times New Roman" w:hAnsi="Times New Roman"/>
                <w:sz w:val="24"/>
                <w:szCs w:val="24"/>
                <w:lang w:eastAsia="ru-RU"/>
              </w:rPr>
              <w:t>опеки и попечительства в отношении несовершеннолетних</w:t>
            </w:r>
            <w:r w:rsidRPr="005E70CB">
              <w:rPr>
                <w:rFonts w:ascii="Times New Roman" w:hAnsi="Times New Roman"/>
                <w:sz w:val="24"/>
                <w:szCs w:val="24"/>
              </w:rPr>
              <w:t xml:space="preserve"> администрации муниципального образования Темрюкский район (далее – Управление </w:t>
            </w:r>
            <w:r w:rsidR="005D0CA6" w:rsidRPr="005E70CB">
              <w:rPr>
                <w:rFonts w:ascii="Times New Roman" w:hAnsi="Times New Roman"/>
                <w:sz w:val="24"/>
                <w:szCs w:val="24"/>
              </w:rPr>
              <w:t>опеки и попечительства в отношении несовершеннолетних</w:t>
            </w:r>
            <w:r w:rsidRPr="005E70CB">
              <w:rPr>
                <w:rFonts w:ascii="Times New Roman" w:hAnsi="Times New Roman"/>
                <w:sz w:val="24"/>
                <w:szCs w:val="24"/>
              </w:rPr>
              <w:t>).</w:t>
            </w:r>
          </w:p>
          <w:p w:rsidR="00071978" w:rsidRPr="005E70CB" w:rsidRDefault="00071978" w:rsidP="00D57B04">
            <w:pPr>
              <w:widowControl w:val="0"/>
              <w:autoSpaceDE w:val="0"/>
              <w:autoSpaceDN w:val="0"/>
              <w:adjustRightInd w:val="0"/>
              <w:spacing w:after="0" w:line="240" w:lineRule="auto"/>
              <w:jc w:val="both"/>
              <w:rPr>
                <w:rFonts w:ascii="Times New Roman" w:hAnsi="Times New Roman"/>
                <w:sz w:val="24"/>
                <w:szCs w:val="24"/>
              </w:rPr>
            </w:pPr>
          </w:p>
        </w:tc>
      </w:tr>
    </w:tbl>
    <w:p w:rsidR="00D57B04" w:rsidRPr="005E70CB" w:rsidRDefault="00D57B04" w:rsidP="00D57B04">
      <w:pPr>
        <w:tabs>
          <w:tab w:val="right" w:pos="14601"/>
        </w:tabs>
        <w:suppressAutoHyphens/>
        <w:spacing w:after="0" w:line="240" w:lineRule="auto"/>
        <w:jc w:val="both"/>
        <w:rPr>
          <w:rFonts w:ascii="Times New Roman" w:eastAsia="Times New Roman" w:hAnsi="Times New Roman"/>
          <w:kern w:val="1"/>
          <w:sz w:val="28"/>
          <w:szCs w:val="28"/>
          <w:lang w:eastAsia="zh-CN"/>
        </w:rPr>
      </w:pPr>
      <w:r w:rsidRPr="005E70CB">
        <w:rPr>
          <w:rFonts w:ascii="Times New Roman" w:hAnsi="Times New Roman"/>
          <w:sz w:val="28"/>
          <w:szCs w:val="28"/>
        </w:rPr>
        <w:t xml:space="preserve">                                                                                                                                                                                                             »; </w:t>
      </w:r>
    </w:p>
    <w:p w:rsidR="00F009CA" w:rsidRPr="005E70CB" w:rsidRDefault="00D57B04" w:rsidP="00F009C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sz w:val="28"/>
          <w:szCs w:val="28"/>
          <w:lang w:eastAsia="ru-RU"/>
        </w:rPr>
        <w:t xml:space="preserve">б) </w:t>
      </w:r>
      <w:r w:rsidR="00F009CA" w:rsidRPr="005E70CB">
        <w:rPr>
          <w:rFonts w:ascii="Times New Roman" w:eastAsia="Times New Roman" w:hAnsi="Times New Roman"/>
          <w:bCs/>
          <w:kern w:val="1"/>
          <w:sz w:val="28"/>
          <w:szCs w:val="28"/>
          <w:lang w:eastAsia="zh-CN"/>
        </w:rPr>
        <w:t>позицию «</w:t>
      </w:r>
      <w:r w:rsidR="00F009CA" w:rsidRPr="005E70CB">
        <w:rPr>
          <w:rFonts w:ascii="Times New Roman" w:hAnsi="Times New Roman"/>
          <w:sz w:val="28"/>
          <w:szCs w:val="28"/>
        </w:rPr>
        <w:t>Координаторы подпрограмм</w:t>
      </w:r>
      <w:r w:rsidR="00F009CA" w:rsidRPr="005E70CB">
        <w:rPr>
          <w:rFonts w:ascii="Times New Roman" w:eastAsia="Times New Roman" w:hAnsi="Times New Roman"/>
          <w:sz w:val="28"/>
          <w:szCs w:val="28"/>
          <w:lang w:eastAsia="ru-RU"/>
        </w:rPr>
        <w:t xml:space="preserve">» </w:t>
      </w:r>
      <w:r w:rsidR="00F009CA" w:rsidRPr="005E70CB">
        <w:rPr>
          <w:rFonts w:ascii="Times New Roman" w:eastAsia="Times New Roman" w:hAnsi="Times New Roman"/>
          <w:bCs/>
          <w:kern w:val="1"/>
          <w:sz w:val="28"/>
          <w:szCs w:val="28"/>
          <w:lang w:eastAsia="zh-CN"/>
        </w:rPr>
        <w:t>изложить в следующей редакции:</w:t>
      </w:r>
    </w:p>
    <w:p w:rsidR="00F009CA" w:rsidRPr="005E70CB" w:rsidRDefault="00F009CA" w:rsidP="00F009C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 xml:space="preserve"> «</w:t>
      </w:r>
      <w:r w:rsidRPr="005E70CB">
        <w:rPr>
          <w:rFonts w:ascii="Times New Roman" w:hAnsi="Times New Roman"/>
          <w:sz w:val="28"/>
          <w:szCs w:val="28"/>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512"/>
      </w:tblGrid>
      <w:tr w:rsidR="00F009CA" w:rsidRPr="005E70CB" w:rsidTr="00AA4702">
        <w:tc>
          <w:tcPr>
            <w:tcW w:w="7230" w:type="dxa"/>
            <w:shd w:val="clear" w:color="auto" w:fill="auto"/>
          </w:tcPr>
          <w:p w:rsidR="00F009CA" w:rsidRPr="005E70CB" w:rsidRDefault="00F009CA" w:rsidP="00AA4702">
            <w:pPr>
              <w:tabs>
                <w:tab w:val="right" w:pos="14601"/>
              </w:tabs>
              <w:suppressAutoHyphens/>
              <w:spacing w:after="0" w:line="240" w:lineRule="auto"/>
              <w:jc w:val="both"/>
              <w:rPr>
                <w:rFonts w:ascii="Times New Roman" w:hAnsi="Times New Roman"/>
                <w:b/>
                <w:sz w:val="24"/>
                <w:szCs w:val="24"/>
              </w:rPr>
            </w:pPr>
            <w:r w:rsidRPr="005E70CB">
              <w:rPr>
                <w:rFonts w:ascii="Times New Roman" w:hAnsi="Times New Roman"/>
                <w:sz w:val="24"/>
                <w:szCs w:val="24"/>
              </w:rPr>
              <w:t>Координаторы подпрограмм</w:t>
            </w:r>
          </w:p>
        </w:tc>
        <w:tc>
          <w:tcPr>
            <w:tcW w:w="7512" w:type="dxa"/>
            <w:shd w:val="clear" w:color="auto" w:fill="auto"/>
          </w:tcPr>
          <w:p w:rsidR="00F009CA" w:rsidRPr="005E70CB" w:rsidRDefault="00F009CA" w:rsidP="00F009CA">
            <w:pPr>
              <w:spacing w:after="0" w:line="240" w:lineRule="auto"/>
              <w:rPr>
                <w:rFonts w:ascii="Times New Roman" w:eastAsiaTheme="minorHAnsi" w:hAnsi="Times New Roman"/>
                <w:sz w:val="24"/>
                <w:szCs w:val="24"/>
              </w:rPr>
            </w:pPr>
            <w:r w:rsidRPr="005E70CB">
              <w:rPr>
                <w:rFonts w:ascii="Times New Roman" w:hAnsi="Times New Roman"/>
                <w:sz w:val="24"/>
                <w:szCs w:val="24"/>
              </w:rPr>
              <w:t>Управление опеки и попечительства в отношении несовершеннолетних</w:t>
            </w:r>
            <w:r w:rsidRPr="005E70CB">
              <w:rPr>
                <w:rFonts w:ascii="Times New Roman" w:eastAsiaTheme="minorHAnsi" w:hAnsi="Times New Roman"/>
                <w:sz w:val="24"/>
                <w:szCs w:val="24"/>
              </w:rPr>
              <w:t>.</w:t>
            </w:r>
          </w:p>
          <w:p w:rsidR="00F009CA" w:rsidRPr="005E70CB" w:rsidRDefault="00F009CA" w:rsidP="00F009CA">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heme="minorHAnsi" w:hAnsi="Times New Roman"/>
                <w:sz w:val="24"/>
                <w:szCs w:val="24"/>
              </w:rPr>
              <w:t xml:space="preserve">Отдел муниципальной службы и кадровой работы администрации муниципального образования Темрюкский район (далее - отдел </w:t>
            </w:r>
            <w:r w:rsidRPr="005E70CB">
              <w:rPr>
                <w:rFonts w:ascii="Times New Roman" w:eastAsiaTheme="minorHAnsi" w:hAnsi="Times New Roman"/>
                <w:sz w:val="24"/>
                <w:szCs w:val="24"/>
              </w:rPr>
              <w:lastRenderedPageBreak/>
              <w:t>муниципальной службы и кадровой работы)</w:t>
            </w:r>
          </w:p>
        </w:tc>
      </w:tr>
    </w:tbl>
    <w:p w:rsidR="00F009CA" w:rsidRPr="005E70CB" w:rsidRDefault="00F009CA"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5E70CB">
        <w:rPr>
          <w:rFonts w:ascii="Times New Roman" w:hAnsi="Times New Roman"/>
          <w:sz w:val="28"/>
          <w:szCs w:val="28"/>
        </w:rPr>
        <w:lastRenderedPageBreak/>
        <w:t xml:space="preserve">                                                                                                                                                                                                             </w:t>
      </w:r>
    </w:p>
    <w:p w:rsidR="00F11928" w:rsidRPr="005E70CB" w:rsidRDefault="00F11928" w:rsidP="00F1192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sz w:val="28"/>
          <w:szCs w:val="28"/>
          <w:lang w:eastAsia="ru-RU"/>
        </w:rPr>
        <w:t xml:space="preserve">в) </w:t>
      </w:r>
      <w:r w:rsidRPr="005E70CB">
        <w:rPr>
          <w:rFonts w:ascii="Times New Roman" w:eastAsia="Times New Roman" w:hAnsi="Times New Roman"/>
          <w:bCs/>
          <w:kern w:val="1"/>
          <w:sz w:val="28"/>
          <w:szCs w:val="28"/>
          <w:lang w:eastAsia="zh-CN"/>
        </w:rPr>
        <w:t>позицию «</w:t>
      </w:r>
      <w:r w:rsidRPr="005E70CB">
        <w:rPr>
          <w:rFonts w:ascii="Times New Roman" w:eastAsia="Times New Roman" w:hAnsi="Times New Roman"/>
          <w:sz w:val="28"/>
          <w:szCs w:val="28"/>
          <w:lang w:eastAsia="ru-RU"/>
        </w:rPr>
        <w:t xml:space="preserve">Участники муниципальной программы» </w:t>
      </w:r>
      <w:r w:rsidRPr="005E70CB">
        <w:rPr>
          <w:rFonts w:ascii="Times New Roman" w:eastAsia="Times New Roman" w:hAnsi="Times New Roman"/>
          <w:bCs/>
          <w:kern w:val="1"/>
          <w:sz w:val="28"/>
          <w:szCs w:val="28"/>
          <w:lang w:eastAsia="zh-CN"/>
        </w:rPr>
        <w:t>изложить в следующей редакции:</w:t>
      </w:r>
    </w:p>
    <w:p w:rsidR="00F11928" w:rsidRPr="005E70CB" w:rsidRDefault="00F11928" w:rsidP="00F1192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E70CB">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F11928" w:rsidRPr="005E70CB" w:rsidTr="00AA4702">
        <w:tc>
          <w:tcPr>
            <w:tcW w:w="7230" w:type="dxa"/>
            <w:shd w:val="clear" w:color="auto" w:fill="auto"/>
          </w:tcPr>
          <w:p w:rsidR="00F11928" w:rsidRPr="005E70CB" w:rsidRDefault="00F11928" w:rsidP="00AA4702">
            <w:pPr>
              <w:tabs>
                <w:tab w:val="right" w:pos="14601"/>
              </w:tabs>
              <w:suppressAutoHyphens/>
              <w:spacing w:after="0" w:line="240" w:lineRule="auto"/>
              <w:jc w:val="both"/>
              <w:rPr>
                <w:rFonts w:ascii="Times New Roman" w:hAnsi="Times New Roman"/>
                <w:b/>
                <w:sz w:val="24"/>
                <w:szCs w:val="24"/>
              </w:rPr>
            </w:pPr>
            <w:r w:rsidRPr="005E70CB">
              <w:rPr>
                <w:rFonts w:ascii="Times New Roman" w:eastAsia="Times New Roman" w:hAnsi="Times New Roman"/>
                <w:sz w:val="24"/>
                <w:szCs w:val="24"/>
                <w:lang w:eastAsia="ru-RU"/>
              </w:rPr>
              <w:t>Участники муниципальной программы</w:t>
            </w:r>
          </w:p>
        </w:tc>
        <w:tc>
          <w:tcPr>
            <w:tcW w:w="7371" w:type="dxa"/>
            <w:shd w:val="clear" w:color="auto" w:fill="auto"/>
          </w:tcPr>
          <w:p w:rsidR="00F11928" w:rsidRPr="005E70CB" w:rsidRDefault="00F11928" w:rsidP="00AA4702">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Управление образованием</w:t>
            </w:r>
            <w:r w:rsidRPr="005E70CB">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F11928" w:rsidRPr="005E70CB"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5E70CB">
              <w:rPr>
                <w:rFonts w:ascii="Times New Roman" w:hAnsi="Times New Roman"/>
                <w:sz w:val="24"/>
                <w:szCs w:val="24"/>
              </w:rPr>
              <w:t xml:space="preserve"> администрации муниципального образования Темрюкский район (далее –</w:t>
            </w:r>
            <w:r w:rsidRPr="005E70CB">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F11928" w:rsidRPr="005E70CB"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Управление внутренней политики администрации муниципального образования (далее – УВП)</w:t>
            </w:r>
          </w:p>
          <w:p w:rsidR="00F11928" w:rsidRPr="005E70CB" w:rsidRDefault="00F11928" w:rsidP="00AA4702">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p w:rsidR="00F11928" w:rsidRPr="005E70CB" w:rsidRDefault="00F11928" w:rsidP="00AA4702">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Отдел по взаимодействию с казачеством муниципального образования Темрюкский район</w:t>
            </w:r>
          </w:p>
        </w:tc>
      </w:tr>
    </w:tbl>
    <w:p w:rsidR="00F11928" w:rsidRPr="005E70CB" w:rsidRDefault="00F11928" w:rsidP="00D57B04">
      <w:pPr>
        <w:widowControl w:val="0"/>
        <w:autoSpaceDE w:val="0"/>
        <w:autoSpaceDN w:val="0"/>
        <w:adjustRightInd w:val="0"/>
        <w:spacing w:after="0" w:line="240" w:lineRule="auto"/>
        <w:ind w:firstLine="709"/>
        <w:jc w:val="both"/>
        <w:rPr>
          <w:rFonts w:ascii="Times New Roman" w:eastAsia="Times New Roman" w:hAnsi="Times New Roman"/>
          <w:color w:val="FF0000"/>
          <w:sz w:val="28"/>
          <w:szCs w:val="28"/>
          <w:lang w:eastAsia="ru-RU"/>
        </w:rPr>
      </w:pPr>
    </w:p>
    <w:p w:rsidR="00740218" w:rsidRPr="005E70CB" w:rsidRDefault="00DC392A" w:rsidP="00740218">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sz w:val="28"/>
          <w:szCs w:val="28"/>
          <w:lang w:eastAsia="ru-RU"/>
        </w:rPr>
        <w:t xml:space="preserve">г) </w:t>
      </w:r>
      <w:r w:rsidR="00740218" w:rsidRPr="005E70CB">
        <w:rPr>
          <w:rFonts w:ascii="Times New Roman" w:eastAsia="Times New Roman" w:hAnsi="Times New Roman"/>
          <w:bCs/>
          <w:kern w:val="1"/>
          <w:sz w:val="28"/>
          <w:szCs w:val="28"/>
          <w:lang w:eastAsia="zh-CN"/>
        </w:rPr>
        <w:t>позицию «</w:t>
      </w:r>
      <w:r w:rsidR="00740218" w:rsidRPr="005E70CB">
        <w:rPr>
          <w:rFonts w:ascii="Times New Roman" w:hAnsi="Times New Roman"/>
          <w:sz w:val="28"/>
          <w:szCs w:val="28"/>
        </w:rPr>
        <w:t>Перечень целевых показателей муниципальной программы</w:t>
      </w:r>
      <w:r w:rsidR="00740218" w:rsidRPr="005E70CB">
        <w:rPr>
          <w:rFonts w:ascii="Times New Roman" w:eastAsia="Times New Roman" w:hAnsi="Times New Roman"/>
          <w:sz w:val="28"/>
          <w:szCs w:val="28"/>
          <w:lang w:eastAsia="ru-RU"/>
        </w:rPr>
        <w:t xml:space="preserve">» </w:t>
      </w:r>
      <w:r w:rsidR="00740218" w:rsidRPr="005E70CB">
        <w:rPr>
          <w:rFonts w:ascii="Times New Roman" w:eastAsia="Times New Roman" w:hAnsi="Times New Roman"/>
          <w:bCs/>
          <w:kern w:val="1"/>
          <w:sz w:val="28"/>
          <w:szCs w:val="28"/>
          <w:lang w:eastAsia="zh-CN"/>
        </w:rPr>
        <w:t>изложить в следующей редакции:</w:t>
      </w:r>
    </w:p>
    <w:p w:rsidR="00740218" w:rsidRPr="005E70CB" w:rsidRDefault="00740218" w:rsidP="00740218">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5E70CB">
        <w:rPr>
          <w:rFonts w:ascii="Times New Roman" w:eastAsia="Times New Roman" w:hAnsi="Times New Roman"/>
          <w:sz w:val="28"/>
          <w:szCs w:val="28"/>
          <w:lang w:eastAsia="ru-RU"/>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0"/>
        <w:gridCol w:w="7371"/>
      </w:tblGrid>
      <w:tr w:rsidR="00740218" w:rsidRPr="008D01F5" w:rsidTr="00AA4702">
        <w:tc>
          <w:tcPr>
            <w:tcW w:w="7230" w:type="dxa"/>
            <w:shd w:val="clear" w:color="auto" w:fill="auto"/>
          </w:tcPr>
          <w:p w:rsidR="00740218" w:rsidRPr="005E70CB" w:rsidRDefault="00740218" w:rsidP="00AA4702">
            <w:pPr>
              <w:tabs>
                <w:tab w:val="right" w:pos="14601"/>
              </w:tabs>
              <w:suppressAutoHyphens/>
              <w:spacing w:after="0" w:line="240" w:lineRule="auto"/>
              <w:jc w:val="both"/>
              <w:rPr>
                <w:rFonts w:ascii="Times New Roman" w:hAnsi="Times New Roman"/>
                <w:b/>
                <w:sz w:val="24"/>
                <w:szCs w:val="24"/>
              </w:rPr>
            </w:pPr>
            <w:r w:rsidRPr="005E70CB">
              <w:rPr>
                <w:rFonts w:ascii="Times New Roman" w:hAnsi="Times New Roman"/>
                <w:sz w:val="24"/>
                <w:szCs w:val="24"/>
              </w:rPr>
              <w:t>Перечень целевых показателей муниципальной программы</w:t>
            </w:r>
          </w:p>
        </w:tc>
        <w:tc>
          <w:tcPr>
            <w:tcW w:w="7371" w:type="dxa"/>
            <w:shd w:val="clear" w:color="auto" w:fill="auto"/>
          </w:tcPr>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1. Число патронатных воспитателей, получающих выплаты за оказание услуг по осуществлению патронатного воспитания и постинтернатного сопровождения.</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2. Число детей-сирот и детей, оставшихся без родителей, переданных на патронатное воспитание, получающих выплаты.</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3. Число приемных родителей, получающих выплаты за оказание услуг по воспитанию приемных детей.</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4. 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 xml:space="preserve">5. 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w:t>
            </w:r>
            <w:r w:rsidRPr="005E70CB">
              <w:rPr>
                <w:rFonts w:ascii="Times New Roman" w:eastAsiaTheme="minorEastAsia" w:hAnsi="Times New Roman" w:cstheme="minorBidi"/>
                <w:sz w:val="24"/>
                <w:szCs w:val="24"/>
                <w:lang w:eastAsia="ru-RU"/>
              </w:rPr>
              <w:lastRenderedPageBreak/>
              <w:t>пожизненного наследуемого владения).</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6. Число граждан, заключивших договоры о целевом обучении.</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7. Доля граждан (из числа заключивших договоры о целевом обучении), получающих социальную поддержку (стипендию) в период их обучения.</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8.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9.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740218" w:rsidRPr="005E70CB" w:rsidRDefault="00740218" w:rsidP="00740218">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10.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740218" w:rsidRPr="005E70CB" w:rsidRDefault="00740218" w:rsidP="00740218">
            <w:pPr>
              <w:widowControl w:val="0"/>
              <w:autoSpaceDE w:val="0"/>
              <w:autoSpaceDN w:val="0"/>
              <w:adjustRightInd w:val="0"/>
              <w:spacing w:after="0" w:line="240" w:lineRule="auto"/>
              <w:jc w:val="both"/>
              <w:rPr>
                <w:rFonts w:ascii="Times New Roman" w:eastAsiaTheme="minorHAnsi" w:hAnsi="Times New Roman" w:cstheme="minorBidi"/>
                <w:sz w:val="24"/>
                <w:szCs w:val="24"/>
              </w:rPr>
            </w:pPr>
            <w:r w:rsidRPr="005E70CB">
              <w:rPr>
                <w:rFonts w:ascii="Times New Roman" w:eastAsiaTheme="minorHAnsi" w:hAnsi="Times New Roman" w:cstheme="minorBidi"/>
                <w:sz w:val="24"/>
                <w:szCs w:val="24"/>
              </w:rPr>
              <w:t>11. Численность лиц, взявших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p w:rsidR="00740218" w:rsidRPr="005E70CB" w:rsidRDefault="00740218" w:rsidP="00740218">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heme="minorHAnsi" w:hAnsi="Times New Roman" w:cstheme="minorBidi"/>
                <w:sz w:val="24"/>
                <w:szCs w:val="24"/>
              </w:rPr>
              <w:t>12. Численность граждан, заключивших контракт о прохождении военной службы</w:t>
            </w:r>
          </w:p>
        </w:tc>
      </w:tr>
    </w:tbl>
    <w:p w:rsidR="00740218" w:rsidRDefault="00740218" w:rsidP="00740218">
      <w:pPr>
        <w:widowControl w:val="0"/>
        <w:autoSpaceDE w:val="0"/>
        <w:autoSpaceDN w:val="0"/>
        <w:adjustRightInd w:val="0"/>
        <w:spacing w:after="0" w:line="240" w:lineRule="auto"/>
        <w:ind w:firstLine="709"/>
        <w:jc w:val="both"/>
        <w:rPr>
          <w:rFonts w:ascii="Times New Roman" w:eastAsia="Times New Roman" w:hAnsi="Times New Roman"/>
          <w:color w:val="FF0000"/>
          <w:sz w:val="28"/>
          <w:szCs w:val="28"/>
          <w:lang w:eastAsia="ru-RU"/>
        </w:rPr>
      </w:pPr>
    </w:p>
    <w:p w:rsidR="00740218" w:rsidRDefault="00740218"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D57B04" w:rsidRPr="00B2499B" w:rsidRDefault="00B2499B"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2499B">
        <w:rPr>
          <w:rFonts w:ascii="Times New Roman" w:eastAsia="Times New Roman" w:hAnsi="Times New Roman"/>
          <w:sz w:val="28"/>
          <w:szCs w:val="28"/>
          <w:lang w:eastAsia="ru-RU"/>
        </w:rPr>
        <w:t xml:space="preserve">д) </w:t>
      </w:r>
      <w:r w:rsidR="00D57B04" w:rsidRPr="00B2499B">
        <w:rPr>
          <w:rFonts w:ascii="Times New Roman" w:eastAsia="Times New Roman" w:hAnsi="Times New Roman"/>
          <w:sz w:val="28"/>
          <w:szCs w:val="28"/>
          <w:lang w:eastAsia="ru-RU"/>
        </w:rPr>
        <w:t>позицию «Этапы и сроки реализации муниципальной программы» изложить в следующей редакции:</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B2499B">
        <w:rPr>
          <w:rFonts w:ascii="Times New Roman" w:eastAsia="Times New Roman" w:hAnsi="Times New Roman"/>
          <w:sz w:val="28"/>
          <w:szCs w:val="28"/>
          <w:lang w:eastAsia="ru-RU"/>
        </w:rPr>
        <w:t>«</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7087"/>
      </w:tblGrid>
      <w:tr w:rsidR="00D57B04" w:rsidRPr="008D01F5" w:rsidTr="00674C49">
        <w:tc>
          <w:tcPr>
            <w:tcW w:w="7655"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Этапы и сроки реализации муниципальной программы</w:t>
            </w:r>
          </w:p>
        </w:tc>
        <w:tc>
          <w:tcPr>
            <w:tcW w:w="7087" w:type="dxa"/>
            <w:shd w:val="clear" w:color="auto" w:fill="auto"/>
          </w:tcPr>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xml:space="preserve">Этапы не предусмотрены </w:t>
            </w:r>
          </w:p>
          <w:p w:rsidR="00D57B04" w:rsidRPr="008D01F5" w:rsidRDefault="00D57B04" w:rsidP="00D57B04">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2022-2026 годы</w:t>
            </w:r>
          </w:p>
        </w:tc>
      </w:tr>
    </w:tbl>
    <w:p w:rsidR="00D57B04" w:rsidRPr="008D01F5" w:rsidRDefault="00D57B04" w:rsidP="00D57B04">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8D01F5">
        <w:rPr>
          <w:rFonts w:ascii="Times New Roman" w:eastAsia="Times New Roman" w:hAnsi="Times New Roman"/>
          <w:color w:val="000000"/>
          <w:sz w:val="28"/>
          <w:szCs w:val="28"/>
          <w:lang w:eastAsia="ru-RU"/>
        </w:rPr>
        <w:t xml:space="preserve">                                                                                                                                                                                                           »;</w:t>
      </w:r>
    </w:p>
    <w:p w:rsidR="00D57B04" w:rsidRPr="008D01F5" w:rsidRDefault="00AA4702" w:rsidP="00D57B04">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е</w:t>
      </w:r>
      <w:r w:rsidR="00D57B04" w:rsidRPr="008D01F5">
        <w:rPr>
          <w:rFonts w:ascii="Times New Roman" w:eastAsia="Times New Roman" w:hAnsi="Times New Roman"/>
          <w:sz w:val="28"/>
          <w:szCs w:val="28"/>
          <w:lang w:eastAsia="ru-RU"/>
        </w:rPr>
        <w:t>) позицию «Объем финансирования муниципальной программы» изложить в следующей редакции:</w:t>
      </w:r>
    </w:p>
    <w:p w:rsidR="00E63233" w:rsidRPr="008D01F5" w:rsidRDefault="00D57B04" w:rsidP="00666A00">
      <w:pPr>
        <w:widowControl w:val="0"/>
        <w:autoSpaceDE w:val="0"/>
        <w:autoSpaceDN w:val="0"/>
        <w:adjustRightInd w:val="0"/>
        <w:spacing w:after="0" w:line="240" w:lineRule="auto"/>
        <w:jc w:val="both"/>
        <w:rPr>
          <w:rFonts w:ascii="Times New Roman" w:eastAsia="Times New Roman" w:hAnsi="Times New Roman"/>
          <w:sz w:val="28"/>
          <w:szCs w:val="28"/>
          <w:lang w:eastAsia="ru-RU"/>
        </w:rPr>
      </w:pPr>
      <w:r w:rsidRPr="008D01F5">
        <w:rPr>
          <w:rFonts w:ascii="Times New Roman" w:eastAsia="Times New Roman" w:hAnsi="Times New Roman"/>
          <w:sz w:val="28"/>
          <w:szCs w:val="28"/>
          <w:lang w:eastAsia="ru-RU"/>
        </w:rPr>
        <w:t xml:space="preserve"> </w:t>
      </w:r>
      <w:r w:rsidR="00666A00" w:rsidRPr="008D01F5">
        <w:rPr>
          <w:rFonts w:ascii="Times New Roman" w:eastAsia="Times New Roman" w:hAnsi="Times New Roman"/>
          <w:sz w:val="28"/>
          <w:szCs w:val="28"/>
          <w:lang w:eastAsia="ru-RU"/>
        </w:rPr>
        <w:t xml:space="preserve">« </w:t>
      </w:r>
    </w:p>
    <w:tbl>
      <w:tblPr>
        <w:tblW w:w="147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1698"/>
        <w:gridCol w:w="1926"/>
        <w:gridCol w:w="1698"/>
        <w:gridCol w:w="1698"/>
        <w:gridCol w:w="1762"/>
      </w:tblGrid>
      <w:tr w:rsidR="00AB5364" w:rsidRPr="008D01F5" w:rsidTr="00913E4A">
        <w:tc>
          <w:tcPr>
            <w:tcW w:w="5931" w:type="dxa"/>
            <w:shd w:val="clear" w:color="auto" w:fill="auto"/>
          </w:tcPr>
          <w:p w:rsidR="00AB5364" w:rsidRPr="008D01F5" w:rsidRDefault="00AB5364" w:rsidP="00D26730">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t>Объем финансирования муниципальной программы, тыс. рублей &lt;2&gt;</w:t>
            </w:r>
          </w:p>
        </w:tc>
        <w:tc>
          <w:tcPr>
            <w:tcW w:w="1698" w:type="dxa"/>
            <w:vMerge w:val="restart"/>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всего</w:t>
            </w:r>
          </w:p>
        </w:tc>
        <w:tc>
          <w:tcPr>
            <w:tcW w:w="7084" w:type="dxa"/>
            <w:gridSpan w:val="4"/>
            <w:shd w:val="clear" w:color="auto" w:fill="auto"/>
          </w:tcPr>
          <w:p w:rsidR="00AB5364" w:rsidRPr="008D01F5" w:rsidRDefault="00AB5364" w:rsidP="00D26730">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в разрезе источников финансирования</w:t>
            </w:r>
          </w:p>
        </w:tc>
      </w:tr>
      <w:tr w:rsidR="00DB2FEC" w:rsidRPr="008D01F5" w:rsidTr="00913E4A">
        <w:tc>
          <w:tcPr>
            <w:tcW w:w="5931" w:type="dxa"/>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8D01F5">
              <w:rPr>
                <w:rFonts w:ascii="Times New Roman" w:hAnsi="Times New Roman"/>
                <w:sz w:val="24"/>
                <w:szCs w:val="24"/>
              </w:rPr>
              <w:lastRenderedPageBreak/>
              <w:t>Объем финансирования муниципальной программы, тыс. рублей &lt;2&gt;</w:t>
            </w:r>
          </w:p>
        </w:tc>
        <w:tc>
          <w:tcPr>
            <w:tcW w:w="1698" w:type="dxa"/>
            <w:vMerge/>
            <w:shd w:val="clear" w:color="auto" w:fill="auto"/>
          </w:tcPr>
          <w:p w:rsidR="00DB2FEC" w:rsidRPr="008D01F5" w:rsidRDefault="00DB2FEC" w:rsidP="00DB2FEC">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26"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 разрезе источников финансирования</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spacing w:after="0" w:line="240" w:lineRule="auto"/>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5E70CB">
        <w:trPr>
          <w:trHeight w:val="843"/>
        </w:trPr>
        <w:tc>
          <w:tcPr>
            <w:tcW w:w="5931" w:type="dxa"/>
            <w:shd w:val="clear" w:color="auto" w:fill="auto"/>
          </w:tcPr>
          <w:p w:rsidR="00DB2FEC" w:rsidRPr="008D01F5" w:rsidRDefault="00DB2FEC" w:rsidP="00DB2FEC">
            <w:pPr>
              <w:rPr>
                <w:rFonts w:ascii="Times New Roman" w:hAnsi="Times New Roman"/>
                <w:sz w:val="24"/>
                <w:szCs w:val="24"/>
              </w:rPr>
            </w:pPr>
            <w:r w:rsidRPr="008D01F5">
              <w:rPr>
                <w:rFonts w:ascii="Times New Roman" w:hAnsi="Times New Roman"/>
                <w:sz w:val="24"/>
                <w:szCs w:val="24"/>
              </w:rPr>
              <w:lastRenderedPageBreak/>
              <w:t>Годы реализации</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федеральный бюджет</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краевой бюджет</w:t>
            </w:r>
          </w:p>
        </w:tc>
        <w:tc>
          <w:tcPr>
            <w:tcW w:w="1698"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местный бюджет</w:t>
            </w:r>
          </w:p>
        </w:tc>
        <w:tc>
          <w:tcPr>
            <w:tcW w:w="1762" w:type="dxa"/>
            <w:shd w:val="clear" w:color="auto" w:fill="auto"/>
          </w:tcPr>
          <w:p w:rsidR="00DB2FEC" w:rsidRPr="008D01F5" w:rsidRDefault="00DB2FEC" w:rsidP="00DB2FEC">
            <w:pPr>
              <w:jc w:val="center"/>
              <w:rPr>
                <w:rFonts w:ascii="Times New Roman" w:hAnsi="Times New Roman"/>
                <w:b/>
                <w:sz w:val="24"/>
                <w:szCs w:val="24"/>
              </w:rPr>
            </w:pPr>
            <w:r w:rsidRPr="008D01F5">
              <w:rPr>
                <w:rFonts w:ascii="Times New Roman" w:hAnsi="Times New Roman"/>
                <w:sz w:val="24"/>
                <w:szCs w:val="24"/>
              </w:rPr>
              <w:t>внебюджетные источники</w:t>
            </w:r>
          </w:p>
        </w:tc>
      </w:tr>
      <w:tr w:rsidR="00DB2FEC" w:rsidRPr="008D01F5" w:rsidTr="00913E4A">
        <w:trPr>
          <w:trHeight w:val="231"/>
        </w:trPr>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2022 </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111986,9</w:t>
            </w:r>
          </w:p>
        </w:tc>
        <w:tc>
          <w:tcPr>
            <w:tcW w:w="1926"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tcPr>
          <w:p w:rsidR="00DB2FEC" w:rsidRPr="008D01F5" w:rsidRDefault="00DB2FEC" w:rsidP="00DB2FEC">
            <w:pPr>
              <w:pStyle w:val="ConsPlusNormal"/>
              <w:jc w:val="center"/>
              <w:rPr>
                <w:sz w:val="24"/>
                <w:szCs w:val="24"/>
              </w:rPr>
            </w:pPr>
            <w:r w:rsidRPr="008D01F5">
              <w:rPr>
                <w:sz w:val="24"/>
                <w:szCs w:val="24"/>
              </w:rPr>
              <w:t>103661,9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8325,0</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5E70CB">
        <w:tc>
          <w:tcPr>
            <w:tcW w:w="5931" w:type="dxa"/>
            <w:shd w:val="clear" w:color="auto" w:fill="auto"/>
          </w:tcPr>
          <w:p w:rsidR="00DB2FEC" w:rsidRPr="008D01F5" w:rsidRDefault="00DB2FEC" w:rsidP="00DB2FEC">
            <w:pPr>
              <w:pStyle w:val="ConsPlusNormal"/>
              <w:rPr>
                <w:sz w:val="24"/>
                <w:szCs w:val="24"/>
              </w:rPr>
            </w:pPr>
            <w:r w:rsidRPr="008D01F5">
              <w:rPr>
                <w:sz w:val="24"/>
                <w:szCs w:val="24"/>
              </w:rPr>
              <w:t>2023</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8D01F5" w:rsidRDefault="00DB2FEC" w:rsidP="00DB2FEC">
            <w:pPr>
              <w:pStyle w:val="ConsPlusNormal"/>
              <w:jc w:val="center"/>
              <w:rPr>
                <w:sz w:val="24"/>
                <w:szCs w:val="24"/>
              </w:rPr>
            </w:pPr>
            <w:r w:rsidRPr="008D01F5">
              <w:rPr>
                <w:sz w:val="24"/>
                <w:szCs w:val="24"/>
              </w:rPr>
              <w:t>135884,5</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8D01F5" w:rsidRDefault="00DB2FEC" w:rsidP="00DB2FEC">
            <w:pPr>
              <w:pStyle w:val="ConsPlusNormal"/>
              <w:jc w:val="center"/>
              <w:rPr>
                <w:sz w:val="24"/>
                <w:szCs w:val="24"/>
              </w:rPr>
            </w:pPr>
            <w:r w:rsidRPr="008D01F5">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8D01F5" w:rsidRDefault="00DB2FEC" w:rsidP="00DB2FEC">
            <w:pPr>
              <w:pStyle w:val="ConsPlusNormal"/>
              <w:jc w:val="center"/>
              <w:rPr>
                <w:sz w:val="24"/>
                <w:szCs w:val="24"/>
              </w:rPr>
            </w:pPr>
            <w:r w:rsidRPr="008D01F5">
              <w:rPr>
                <w:sz w:val="24"/>
                <w:szCs w:val="24"/>
              </w:rPr>
              <w:t>112233,9</w:t>
            </w:r>
          </w:p>
        </w:tc>
        <w:tc>
          <w:tcPr>
            <w:tcW w:w="1698" w:type="dxa"/>
            <w:shd w:val="clear" w:color="auto" w:fill="auto"/>
          </w:tcPr>
          <w:p w:rsidR="00DB2FEC" w:rsidRPr="008D01F5" w:rsidRDefault="00DB2FEC" w:rsidP="00DB2FEC">
            <w:pPr>
              <w:pStyle w:val="ConsPlusNormal"/>
              <w:jc w:val="center"/>
              <w:rPr>
                <w:sz w:val="24"/>
                <w:szCs w:val="24"/>
              </w:rPr>
            </w:pPr>
            <w:r w:rsidRPr="008D01F5">
              <w:rPr>
                <w:sz w:val="24"/>
                <w:szCs w:val="24"/>
              </w:rPr>
              <w:t>23650,6</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5E70CB">
        <w:tc>
          <w:tcPr>
            <w:tcW w:w="5931" w:type="dxa"/>
            <w:shd w:val="clear" w:color="auto" w:fill="auto"/>
          </w:tcPr>
          <w:p w:rsidR="00DB2FEC" w:rsidRPr="008D01F5" w:rsidRDefault="00DB2FEC" w:rsidP="00DB2FEC">
            <w:pPr>
              <w:pStyle w:val="ConsPlusNormal"/>
              <w:rPr>
                <w:sz w:val="24"/>
                <w:szCs w:val="24"/>
              </w:rPr>
            </w:pPr>
            <w:r w:rsidRPr="008D01F5">
              <w:rPr>
                <w:sz w:val="24"/>
                <w:szCs w:val="24"/>
              </w:rPr>
              <w:t xml:space="preserve">2024 </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5D1A28" w:rsidRDefault="00405061" w:rsidP="00DB2FEC">
            <w:pPr>
              <w:pStyle w:val="ConsPlusNormal"/>
              <w:jc w:val="center"/>
              <w:rPr>
                <w:sz w:val="24"/>
                <w:szCs w:val="24"/>
              </w:rPr>
            </w:pPr>
            <w:r>
              <w:rPr>
                <w:sz w:val="24"/>
                <w:szCs w:val="24"/>
              </w:rPr>
              <w:t>176142,7</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5D1A28" w:rsidRDefault="00DB2FEC" w:rsidP="00DB2FEC">
            <w:pPr>
              <w:pStyle w:val="ConsPlusNormal"/>
              <w:jc w:val="center"/>
              <w:rPr>
                <w:sz w:val="24"/>
                <w:szCs w:val="24"/>
              </w:rPr>
            </w:pPr>
            <w:r w:rsidRPr="005D1A28">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5D1A28" w:rsidRDefault="00DB2FEC" w:rsidP="00DB2FEC">
            <w:pPr>
              <w:pStyle w:val="ConsPlusNormal"/>
              <w:jc w:val="center"/>
              <w:rPr>
                <w:sz w:val="24"/>
                <w:szCs w:val="24"/>
              </w:rPr>
            </w:pPr>
            <w:r w:rsidRPr="005D1A28">
              <w:rPr>
                <w:sz w:val="24"/>
                <w:szCs w:val="24"/>
              </w:rPr>
              <w:t>114195,4</w:t>
            </w:r>
          </w:p>
        </w:tc>
        <w:tc>
          <w:tcPr>
            <w:tcW w:w="1698" w:type="dxa"/>
            <w:shd w:val="clear" w:color="auto" w:fill="auto"/>
          </w:tcPr>
          <w:p w:rsidR="00DB2FEC" w:rsidRPr="005D1A28" w:rsidRDefault="00405061" w:rsidP="00DB2FEC">
            <w:pPr>
              <w:pStyle w:val="ConsPlusNormal"/>
              <w:jc w:val="center"/>
              <w:rPr>
                <w:sz w:val="24"/>
                <w:szCs w:val="24"/>
              </w:rPr>
            </w:pPr>
            <w:r>
              <w:rPr>
                <w:sz w:val="24"/>
                <w:szCs w:val="24"/>
              </w:rPr>
              <w:t>61947,3</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DB2FEC" w:rsidRPr="008D01F5" w:rsidTr="005E70CB">
        <w:tc>
          <w:tcPr>
            <w:tcW w:w="5931" w:type="dxa"/>
            <w:shd w:val="clear" w:color="auto" w:fill="auto"/>
          </w:tcPr>
          <w:p w:rsidR="00DB2FEC" w:rsidRPr="008D01F5" w:rsidRDefault="00DB2FEC" w:rsidP="00DB2FEC">
            <w:pPr>
              <w:pStyle w:val="ConsPlusNormal"/>
              <w:rPr>
                <w:sz w:val="24"/>
                <w:szCs w:val="24"/>
              </w:rPr>
            </w:pPr>
            <w:r w:rsidRPr="008D01F5">
              <w:rPr>
                <w:sz w:val="24"/>
                <w:szCs w:val="24"/>
              </w:rPr>
              <w:t>2025</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5D1A28" w:rsidRDefault="00DB2FEC" w:rsidP="00DB2FEC">
            <w:pPr>
              <w:pStyle w:val="ConsPlusNormal"/>
              <w:jc w:val="center"/>
              <w:rPr>
                <w:sz w:val="24"/>
                <w:szCs w:val="24"/>
              </w:rPr>
            </w:pPr>
            <w:r w:rsidRPr="005D1A28">
              <w:rPr>
                <w:sz w:val="24"/>
                <w:szCs w:val="24"/>
              </w:rPr>
              <w:t>129002,5</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DB2FEC" w:rsidRPr="005D1A28" w:rsidRDefault="00DB2FEC" w:rsidP="00DB2FEC">
            <w:pPr>
              <w:pStyle w:val="ConsPlusNormal"/>
              <w:jc w:val="center"/>
              <w:rPr>
                <w:sz w:val="24"/>
                <w:szCs w:val="24"/>
              </w:rPr>
            </w:pPr>
            <w:r w:rsidRPr="005D1A28">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DB2FEC" w:rsidRPr="005D1A28" w:rsidRDefault="00DB2FEC" w:rsidP="00DB2FEC">
            <w:pPr>
              <w:pStyle w:val="ConsPlusNormal"/>
              <w:jc w:val="center"/>
              <w:rPr>
                <w:sz w:val="24"/>
                <w:szCs w:val="24"/>
              </w:rPr>
            </w:pPr>
            <w:r w:rsidRPr="005D1A28">
              <w:rPr>
                <w:sz w:val="24"/>
                <w:szCs w:val="24"/>
              </w:rPr>
              <w:t>118186,7</w:t>
            </w:r>
          </w:p>
        </w:tc>
        <w:tc>
          <w:tcPr>
            <w:tcW w:w="1698" w:type="dxa"/>
            <w:shd w:val="clear" w:color="auto" w:fill="auto"/>
          </w:tcPr>
          <w:p w:rsidR="00DB2FEC" w:rsidRPr="005D1A28" w:rsidRDefault="00DB2FEC" w:rsidP="00DB2FEC">
            <w:pPr>
              <w:pStyle w:val="ConsPlusNormal"/>
              <w:jc w:val="center"/>
              <w:rPr>
                <w:sz w:val="24"/>
                <w:szCs w:val="24"/>
              </w:rPr>
            </w:pPr>
            <w:r w:rsidRPr="005D1A28">
              <w:rPr>
                <w:sz w:val="24"/>
                <w:szCs w:val="24"/>
              </w:rPr>
              <w:t>10815,8</w:t>
            </w:r>
          </w:p>
        </w:tc>
        <w:tc>
          <w:tcPr>
            <w:tcW w:w="1762" w:type="dxa"/>
            <w:shd w:val="clear" w:color="auto" w:fill="auto"/>
          </w:tcPr>
          <w:p w:rsidR="00DB2FEC" w:rsidRPr="008D01F5" w:rsidRDefault="00DB2FEC" w:rsidP="00DB2FEC">
            <w:pPr>
              <w:pStyle w:val="ConsPlusNormal"/>
              <w:jc w:val="center"/>
              <w:rPr>
                <w:sz w:val="24"/>
                <w:szCs w:val="24"/>
              </w:rPr>
            </w:pPr>
            <w:r w:rsidRPr="008D01F5">
              <w:rPr>
                <w:sz w:val="24"/>
                <w:szCs w:val="24"/>
              </w:rPr>
              <w:t>0,0</w:t>
            </w:r>
          </w:p>
        </w:tc>
      </w:tr>
      <w:tr w:rsidR="00783F51" w:rsidRPr="008D01F5" w:rsidTr="005E70CB">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783F51" w:rsidRPr="005D1A28" w:rsidRDefault="00783F51" w:rsidP="00783F51">
            <w:pPr>
              <w:pStyle w:val="ConsPlusNormal"/>
              <w:jc w:val="center"/>
              <w:rPr>
                <w:sz w:val="24"/>
                <w:szCs w:val="24"/>
              </w:rPr>
            </w:pPr>
            <w:r w:rsidRPr="005D1A28">
              <w:rPr>
                <w:sz w:val="24"/>
                <w:szCs w:val="24"/>
              </w:rPr>
              <w:t>131561,4</w:t>
            </w:r>
          </w:p>
        </w:tc>
        <w:tc>
          <w:tcPr>
            <w:tcW w:w="1926" w:type="dxa"/>
            <w:tcBorders>
              <w:top w:val="single" w:sz="4" w:space="0" w:color="auto"/>
              <w:left w:val="single" w:sz="4" w:space="0" w:color="auto"/>
              <w:bottom w:val="single" w:sz="4" w:space="0" w:color="auto"/>
              <w:right w:val="single" w:sz="4" w:space="0" w:color="auto"/>
            </w:tcBorders>
            <w:shd w:val="clear" w:color="auto" w:fill="auto"/>
          </w:tcPr>
          <w:p w:rsidR="00783F51" w:rsidRPr="005D1A28" w:rsidRDefault="00783F51" w:rsidP="00783F51">
            <w:pPr>
              <w:pStyle w:val="ConsPlusNormal"/>
              <w:jc w:val="center"/>
              <w:rPr>
                <w:sz w:val="24"/>
                <w:szCs w:val="24"/>
              </w:rPr>
            </w:pPr>
            <w:r w:rsidRPr="005D1A28">
              <w:rPr>
                <w:sz w:val="24"/>
                <w:szCs w:val="24"/>
              </w:rPr>
              <w:t>0,0</w:t>
            </w:r>
          </w:p>
        </w:tc>
        <w:tc>
          <w:tcPr>
            <w:tcW w:w="1698" w:type="dxa"/>
            <w:tcBorders>
              <w:top w:val="single" w:sz="4" w:space="0" w:color="auto"/>
              <w:left w:val="single" w:sz="4" w:space="0" w:color="auto"/>
              <w:bottom w:val="single" w:sz="4" w:space="0" w:color="auto"/>
              <w:right w:val="single" w:sz="4" w:space="0" w:color="auto"/>
            </w:tcBorders>
            <w:shd w:val="clear" w:color="auto" w:fill="auto"/>
          </w:tcPr>
          <w:p w:rsidR="00783F51" w:rsidRPr="005D1A28" w:rsidRDefault="00783F51" w:rsidP="00783F51">
            <w:pPr>
              <w:pStyle w:val="ConsPlusNormal"/>
              <w:jc w:val="center"/>
              <w:rPr>
                <w:sz w:val="24"/>
                <w:szCs w:val="24"/>
              </w:rPr>
            </w:pPr>
            <w:r w:rsidRPr="005D1A28">
              <w:rPr>
                <w:sz w:val="24"/>
                <w:szCs w:val="24"/>
              </w:rPr>
              <w:t>120745,6</w:t>
            </w:r>
          </w:p>
        </w:tc>
        <w:tc>
          <w:tcPr>
            <w:tcW w:w="1698" w:type="dxa"/>
            <w:shd w:val="clear" w:color="auto" w:fill="auto"/>
          </w:tcPr>
          <w:p w:rsidR="00783F51" w:rsidRPr="005D1A28" w:rsidRDefault="00783F51" w:rsidP="00783F51">
            <w:pPr>
              <w:pStyle w:val="ConsPlusNormal"/>
              <w:jc w:val="center"/>
              <w:rPr>
                <w:sz w:val="24"/>
                <w:szCs w:val="24"/>
              </w:rPr>
            </w:pPr>
            <w:r w:rsidRPr="005D1A28">
              <w:rPr>
                <w:sz w:val="24"/>
                <w:szCs w:val="24"/>
              </w:rPr>
              <w:t>10815,8</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5D1A28" w:rsidRDefault="00405061" w:rsidP="00783F51">
            <w:pPr>
              <w:pStyle w:val="ConsPlusNormal"/>
              <w:jc w:val="center"/>
              <w:rPr>
                <w:sz w:val="24"/>
                <w:szCs w:val="24"/>
              </w:rPr>
            </w:pPr>
            <w:r>
              <w:rPr>
                <w:sz w:val="24"/>
                <w:szCs w:val="24"/>
              </w:rPr>
              <w:t>684578,0</w:t>
            </w:r>
          </w:p>
        </w:tc>
        <w:tc>
          <w:tcPr>
            <w:tcW w:w="1926" w:type="dxa"/>
            <w:shd w:val="clear" w:color="auto" w:fill="auto"/>
          </w:tcPr>
          <w:p w:rsidR="00783F51" w:rsidRPr="005D1A28" w:rsidRDefault="00783F51" w:rsidP="00783F51">
            <w:pPr>
              <w:pStyle w:val="ConsPlusNormal"/>
              <w:jc w:val="center"/>
              <w:rPr>
                <w:sz w:val="24"/>
                <w:szCs w:val="24"/>
              </w:rPr>
            </w:pPr>
            <w:r w:rsidRPr="005D1A28">
              <w:rPr>
                <w:sz w:val="24"/>
                <w:szCs w:val="24"/>
              </w:rPr>
              <w:t>0,0</w:t>
            </w:r>
          </w:p>
        </w:tc>
        <w:tc>
          <w:tcPr>
            <w:tcW w:w="1698" w:type="dxa"/>
            <w:shd w:val="clear" w:color="auto" w:fill="auto"/>
          </w:tcPr>
          <w:p w:rsidR="00783F51" w:rsidRPr="005D1A28" w:rsidRDefault="00783F51" w:rsidP="00783F51">
            <w:pPr>
              <w:pStyle w:val="ConsPlusNormal"/>
              <w:jc w:val="center"/>
              <w:rPr>
                <w:sz w:val="24"/>
                <w:szCs w:val="24"/>
              </w:rPr>
            </w:pPr>
            <w:r w:rsidRPr="005D1A28">
              <w:rPr>
                <w:sz w:val="24"/>
                <w:szCs w:val="24"/>
              </w:rPr>
              <w:t>56</w:t>
            </w:r>
            <w:r w:rsidRPr="005D1A28">
              <w:rPr>
                <w:sz w:val="24"/>
                <w:szCs w:val="24"/>
                <w:lang w:val="en-US"/>
              </w:rPr>
              <w:t>9</w:t>
            </w:r>
            <w:r w:rsidRPr="005D1A28">
              <w:rPr>
                <w:sz w:val="24"/>
                <w:szCs w:val="24"/>
              </w:rPr>
              <w:t>023,5</w:t>
            </w:r>
          </w:p>
        </w:tc>
        <w:tc>
          <w:tcPr>
            <w:tcW w:w="1698" w:type="dxa"/>
            <w:shd w:val="clear" w:color="auto" w:fill="auto"/>
          </w:tcPr>
          <w:p w:rsidR="00783F51" w:rsidRPr="005D1A28" w:rsidRDefault="00405061" w:rsidP="00783F51">
            <w:pPr>
              <w:pStyle w:val="ConsPlusNormal"/>
              <w:jc w:val="center"/>
              <w:rPr>
                <w:sz w:val="24"/>
                <w:szCs w:val="24"/>
              </w:rPr>
            </w:pPr>
            <w:r>
              <w:rPr>
                <w:sz w:val="24"/>
                <w:szCs w:val="24"/>
              </w:rPr>
              <w:t>115554,5</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реализацией проектов или программ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2022</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913E4A" w:rsidRPr="008D01F5" w:rsidTr="00913E4A">
        <w:tc>
          <w:tcPr>
            <w:tcW w:w="14713" w:type="dxa"/>
            <w:gridSpan w:val="6"/>
            <w:shd w:val="clear" w:color="auto" w:fill="auto"/>
          </w:tcPr>
          <w:p w:rsidR="00913E4A" w:rsidRPr="008D01F5" w:rsidRDefault="00913E4A" w:rsidP="00783F51">
            <w:pPr>
              <w:pStyle w:val="ConsPlusNormal"/>
              <w:jc w:val="center"/>
              <w:rPr>
                <w:sz w:val="24"/>
                <w:szCs w:val="24"/>
              </w:rPr>
            </w:pPr>
            <w:r w:rsidRPr="008D01F5">
              <w:rPr>
                <w:sz w:val="24"/>
                <w:szCs w:val="24"/>
              </w:rPr>
              <w:t>расходы, связанные с осуществлением капитальных вложений в объекты капитального строительства</w:t>
            </w:r>
          </w:p>
          <w:p w:rsidR="00913E4A" w:rsidRPr="008D01F5" w:rsidRDefault="00913E4A" w:rsidP="00783F51">
            <w:pPr>
              <w:pStyle w:val="ConsPlusNormal"/>
              <w:jc w:val="center"/>
              <w:rPr>
                <w:sz w:val="24"/>
                <w:szCs w:val="24"/>
              </w:rPr>
            </w:pPr>
            <w:r w:rsidRPr="008D01F5">
              <w:rPr>
                <w:sz w:val="24"/>
                <w:szCs w:val="24"/>
              </w:rPr>
              <w:t>муниципальной собственности муниципального образования Темрюкский район &lt;3&gt;</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2022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2023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 xml:space="preserve">2024 </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2025</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2026</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r w:rsidR="00783F51" w:rsidRPr="008D01F5" w:rsidTr="00913E4A">
        <w:tc>
          <w:tcPr>
            <w:tcW w:w="5931" w:type="dxa"/>
            <w:shd w:val="clear" w:color="auto" w:fill="auto"/>
          </w:tcPr>
          <w:p w:rsidR="00783F51" w:rsidRPr="008D01F5" w:rsidRDefault="00783F51" w:rsidP="00783F51">
            <w:pPr>
              <w:pStyle w:val="ConsPlusNormal"/>
              <w:rPr>
                <w:sz w:val="24"/>
                <w:szCs w:val="24"/>
              </w:rPr>
            </w:pPr>
            <w:r w:rsidRPr="008D01F5">
              <w:rPr>
                <w:sz w:val="24"/>
                <w:szCs w:val="24"/>
              </w:rPr>
              <w:t>Всего</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926"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698"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c>
          <w:tcPr>
            <w:tcW w:w="1762" w:type="dxa"/>
            <w:shd w:val="clear" w:color="auto" w:fill="auto"/>
          </w:tcPr>
          <w:p w:rsidR="00783F51" w:rsidRPr="008D01F5" w:rsidRDefault="00783F51" w:rsidP="00783F51">
            <w:pPr>
              <w:pStyle w:val="ConsPlusNormal"/>
              <w:jc w:val="center"/>
              <w:rPr>
                <w:sz w:val="24"/>
                <w:szCs w:val="24"/>
              </w:rPr>
            </w:pPr>
            <w:r w:rsidRPr="008D01F5">
              <w:rPr>
                <w:sz w:val="24"/>
                <w:szCs w:val="24"/>
              </w:rPr>
              <w:t>0,0</w:t>
            </w:r>
          </w:p>
        </w:tc>
      </w:tr>
    </w:tbl>
    <w:p w:rsidR="009B354C" w:rsidRPr="008D01F5" w:rsidRDefault="00674C49" w:rsidP="00E12C8E">
      <w:pPr>
        <w:pStyle w:val="a4"/>
        <w:ind w:right="-31"/>
        <w:jc w:val="right"/>
        <w:rPr>
          <w:rFonts w:ascii="Times New Roman" w:hAnsi="Times New Roman"/>
          <w:sz w:val="28"/>
          <w:szCs w:val="28"/>
        </w:rPr>
      </w:pPr>
      <w:r>
        <w:rPr>
          <w:rFonts w:ascii="Times New Roman" w:hAnsi="Times New Roman"/>
          <w:sz w:val="28"/>
          <w:szCs w:val="28"/>
        </w:rPr>
        <w:t>»;</w:t>
      </w:r>
    </w:p>
    <w:p w:rsidR="00913E4A" w:rsidRDefault="00674C49"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таблицы</w:t>
      </w:r>
      <w:r w:rsidR="00913E4A" w:rsidRPr="008D01F5">
        <w:rPr>
          <w:rFonts w:ascii="Times New Roman" w:eastAsia="Times New Roman" w:hAnsi="Times New Roman"/>
          <w:sz w:val="28"/>
          <w:szCs w:val="28"/>
          <w:lang w:eastAsia="ru-RU"/>
        </w:rPr>
        <w:t xml:space="preserve"> раздела 1 «Целевые показатели муниципальной программы» муниципальной программы изложить в следующей редакции:</w:t>
      </w:r>
    </w:p>
    <w:p w:rsidR="00AA4702" w:rsidRDefault="00AA4702"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A4702" w:rsidRDefault="00AA4702"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AA4702" w:rsidRPr="008D01F5" w:rsidRDefault="00AA4702" w:rsidP="00913E4A">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8D01F5">
        <w:rPr>
          <w:rFonts w:ascii="Times New Roman" w:eastAsia="Times New Roman" w:hAnsi="Times New Roman"/>
          <w:sz w:val="28"/>
          <w:szCs w:val="28"/>
          <w:lang w:eastAsia="ru-RU"/>
        </w:rPr>
        <w:lastRenderedPageBreak/>
        <w:t>«</w:t>
      </w:r>
      <w:r w:rsidRPr="008D01F5">
        <w:rPr>
          <w:rFonts w:ascii="Times New Roman" w:eastAsia="Times New Roman" w:hAnsi="Times New Roman"/>
          <w:b/>
          <w:sz w:val="28"/>
          <w:szCs w:val="28"/>
          <w:lang w:eastAsia="ru-RU"/>
        </w:rPr>
        <w:t>ЦЕЛЕВЫЕ ПОКАЗАТЕЛИ МУНИЦИПАЛЬНОЙ ПРОГРАММЫ</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r w:rsidRPr="008D01F5">
        <w:rPr>
          <w:rFonts w:ascii="Times New Roman" w:eastAsia="Times New Roman" w:hAnsi="Times New Roman"/>
          <w:b/>
          <w:color w:val="000000"/>
          <w:sz w:val="28"/>
          <w:szCs w:val="28"/>
          <w:lang w:eastAsia="ru-RU"/>
        </w:rPr>
        <w:t>«Социальная поддержка граждан»</w:t>
      </w:r>
    </w:p>
    <w:p w:rsidR="00913E4A" w:rsidRPr="008D01F5"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color w:val="000000"/>
          <w:sz w:val="28"/>
          <w:szCs w:val="28"/>
          <w:lang w:eastAsia="ru-RU"/>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826"/>
        <w:gridCol w:w="1418"/>
        <w:gridCol w:w="1022"/>
        <w:gridCol w:w="1671"/>
        <w:gridCol w:w="992"/>
        <w:gridCol w:w="993"/>
        <w:gridCol w:w="992"/>
        <w:gridCol w:w="992"/>
        <w:gridCol w:w="959"/>
      </w:tblGrid>
      <w:tr w:rsidR="00913E4A" w:rsidRPr="008D01F5" w:rsidTr="00913E4A">
        <w:tc>
          <w:tcPr>
            <w:tcW w:w="844"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п/п</w:t>
            </w:r>
          </w:p>
        </w:tc>
        <w:tc>
          <w:tcPr>
            <w:tcW w:w="4826"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Наименование целевого показателя</w:t>
            </w:r>
          </w:p>
        </w:tc>
        <w:tc>
          <w:tcPr>
            <w:tcW w:w="1418"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Единица измерения</w:t>
            </w:r>
          </w:p>
        </w:tc>
        <w:tc>
          <w:tcPr>
            <w:tcW w:w="1022" w:type="dxa"/>
            <w:vMerge w:val="restart"/>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Статус </w:t>
            </w:r>
            <w:hyperlink w:anchor="P714" w:history="1">
              <w:r w:rsidRPr="008D01F5">
                <w:rPr>
                  <w:rFonts w:ascii="Times New Roman" w:hAnsi="Times New Roman"/>
                  <w:sz w:val="24"/>
                  <w:szCs w:val="24"/>
                </w:rPr>
                <w:t>&lt;1&gt;</w:t>
              </w:r>
            </w:hyperlink>
          </w:p>
        </w:tc>
        <w:tc>
          <w:tcPr>
            <w:tcW w:w="5640" w:type="dxa"/>
            <w:gridSpan w:val="5"/>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r w:rsidRPr="008D01F5">
              <w:rPr>
                <w:rFonts w:ascii="Times New Roman" w:hAnsi="Times New Roman"/>
                <w:sz w:val="24"/>
                <w:szCs w:val="24"/>
              </w:rPr>
              <w:t>Значение целевого показателя</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hAnsi="Times New Roman"/>
                <w:sz w:val="24"/>
                <w:szCs w:val="24"/>
              </w:rPr>
            </w:pPr>
          </w:p>
        </w:tc>
      </w:tr>
      <w:tr w:rsidR="00913E4A" w:rsidRPr="008D01F5" w:rsidTr="00913E4A">
        <w:trPr>
          <w:trHeight w:val="587"/>
        </w:trPr>
        <w:tc>
          <w:tcPr>
            <w:tcW w:w="844"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4826"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418"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022" w:type="dxa"/>
            <w:vMerge/>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67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hAnsi="Times New Roman"/>
                <w:sz w:val="24"/>
                <w:szCs w:val="24"/>
              </w:rPr>
              <w:t xml:space="preserve">Отчетный 2020 год </w:t>
            </w:r>
            <w:hyperlink w:anchor="P714" w:history="1">
              <w:r w:rsidRPr="008D01F5">
                <w:rPr>
                  <w:rFonts w:ascii="Times New Roman" w:hAnsi="Times New Roman"/>
                  <w:sz w:val="24"/>
                  <w:szCs w:val="24"/>
                </w:rPr>
                <w:t>&lt;2&gt;</w:t>
              </w:r>
            </w:hyperlink>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2022 год</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2023 год</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2024 год</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2025 год</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2026 год</w:t>
            </w:r>
          </w:p>
        </w:tc>
      </w:tr>
    </w:tbl>
    <w:p w:rsidR="00913E4A" w:rsidRPr="008D01F5" w:rsidRDefault="00913E4A" w:rsidP="00913E4A">
      <w:pPr>
        <w:spacing w:after="0" w:line="240" w:lineRule="auto"/>
        <w:rPr>
          <w:sz w:val="6"/>
          <w:szCs w:val="6"/>
        </w:rPr>
      </w:pPr>
    </w:p>
    <w:tbl>
      <w:tblPr>
        <w:tblW w:w="14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4819"/>
        <w:gridCol w:w="1403"/>
        <w:gridCol w:w="1038"/>
        <w:gridCol w:w="1670"/>
        <w:gridCol w:w="992"/>
        <w:gridCol w:w="993"/>
        <w:gridCol w:w="992"/>
        <w:gridCol w:w="992"/>
        <w:gridCol w:w="959"/>
      </w:tblGrid>
      <w:tr w:rsidR="00913E4A" w:rsidRPr="008D01F5" w:rsidTr="00913E4A">
        <w:trPr>
          <w:tblHeader/>
        </w:trPr>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481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40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03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167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9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992"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c>
          <w:tcPr>
            <w:tcW w:w="992"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9</w:t>
            </w:r>
          </w:p>
        </w:tc>
        <w:tc>
          <w:tcPr>
            <w:tcW w:w="959" w:type="dxa"/>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10</w:t>
            </w: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8D01F5">
              <w:rPr>
                <w:rFonts w:ascii="Times New Roman" w:hAnsi="Times New Roman"/>
                <w:sz w:val="24"/>
                <w:szCs w:val="24"/>
              </w:rPr>
              <w:t>Муниципальная программа «</w:t>
            </w:r>
            <w:r w:rsidRPr="008D01F5">
              <w:rPr>
                <w:rFonts w:ascii="Times New Roman" w:eastAsia="Times New Roman" w:hAnsi="Times New Roman"/>
                <w:sz w:val="24"/>
                <w:szCs w:val="24"/>
                <w:lang w:eastAsia="ru-RU"/>
              </w:rPr>
              <w:t>Социальная поддержка граждан»</w:t>
            </w:r>
          </w:p>
        </w:tc>
        <w:tc>
          <w:tcPr>
            <w:tcW w:w="959" w:type="dxa"/>
          </w:tcPr>
          <w:p w:rsidR="00913E4A" w:rsidRPr="008D01F5" w:rsidRDefault="00913E4A" w:rsidP="00913E4A">
            <w:pPr>
              <w:widowControl w:val="0"/>
              <w:autoSpaceDE w:val="0"/>
              <w:autoSpaceDN w:val="0"/>
              <w:adjustRightInd w:val="0"/>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2899" w:type="dxa"/>
            <w:gridSpan w:val="8"/>
            <w:shd w:val="clear" w:color="auto" w:fill="auto"/>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r w:rsidRPr="008D01F5">
              <w:rPr>
                <w:rFonts w:ascii="Times New Roman" w:hAnsi="Times New Roman"/>
                <w:sz w:val="24"/>
                <w:szCs w:val="24"/>
              </w:rPr>
              <w:t>Подпрограмма 1 «Совершенствование социальной поддержки семьи и детей»</w:t>
            </w:r>
          </w:p>
        </w:tc>
        <w:tc>
          <w:tcPr>
            <w:tcW w:w="959" w:type="dxa"/>
          </w:tcPr>
          <w:p w:rsidR="00913E4A" w:rsidRPr="008D01F5" w:rsidRDefault="00913E4A" w:rsidP="00913E4A">
            <w:pPr>
              <w:widowControl w:val="0"/>
              <w:autoSpaceDE w:val="0"/>
              <w:autoSpaceDN w:val="0"/>
              <w:adjustRightInd w:val="0"/>
              <w:spacing w:after="0" w:line="240" w:lineRule="auto"/>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2.1.1</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755D78" w:rsidP="00913E4A">
            <w:pPr>
              <w:spacing w:after="0" w:line="240" w:lineRule="auto"/>
              <w:jc w:val="center"/>
              <w:rPr>
                <w:rFonts w:ascii="Times New Roman" w:hAnsi="Times New Roman"/>
                <w:sz w:val="24"/>
                <w:szCs w:val="24"/>
              </w:rPr>
            </w:pPr>
            <w:r w:rsidRPr="007A5102">
              <w:rPr>
                <w:rFonts w:ascii="Times New Roman" w:hAnsi="Times New Roman"/>
                <w:sz w:val="24"/>
                <w:szCs w:val="24"/>
              </w:rPr>
              <w:t>2</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2.1.2</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родителей, переданных на патронатное воспитание,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755D78" w:rsidP="00913E4A">
            <w:pPr>
              <w:spacing w:after="0" w:line="240" w:lineRule="auto"/>
              <w:jc w:val="center"/>
              <w:rPr>
                <w:rFonts w:ascii="Times New Roman" w:hAnsi="Times New Roman"/>
                <w:sz w:val="24"/>
                <w:szCs w:val="24"/>
              </w:rPr>
            </w:pPr>
            <w:r w:rsidRPr="007A5102">
              <w:rPr>
                <w:rFonts w:ascii="Times New Roman" w:hAnsi="Times New Roman"/>
                <w:sz w:val="24"/>
                <w:szCs w:val="24"/>
              </w:rPr>
              <w:t>2</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2.1.3</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приемных родителей, получающих выплаты за оказание услуг по воспитанию приемных детей</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91</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125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2.1.4</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368</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365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2.1.5</w:t>
            </w:r>
          </w:p>
        </w:tc>
        <w:tc>
          <w:tcPr>
            <w:tcW w:w="4819"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Число детей-сирот и детей, оставшихся без попечения родителей, и лицам из их числа, получающих единовременное пособие на государственную регистрацию права собственности (права пожизненного наследуемого владения)</w:t>
            </w:r>
          </w:p>
        </w:tc>
        <w:tc>
          <w:tcPr>
            <w:tcW w:w="140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054BE6" w:rsidP="00913E4A">
            <w:pPr>
              <w:spacing w:after="0" w:line="240" w:lineRule="auto"/>
              <w:jc w:val="center"/>
              <w:rPr>
                <w:rFonts w:ascii="Times New Roman" w:hAnsi="Times New Roman"/>
                <w:sz w:val="24"/>
                <w:szCs w:val="24"/>
              </w:rPr>
            </w:pPr>
            <w:r w:rsidRPr="00427F6E">
              <w:rPr>
                <w:rFonts w:ascii="Times New Roman" w:hAnsi="Times New Roman"/>
                <w:color w:val="000000" w:themeColor="text1"/>
                <w:sz w:val="24"/>
                <w:szCs w:val="24"/>
              </w:rPr>
              <w:t>5</w:t>
            </w:r>
          </w:p>
        </w:tc>
        <w:tc>
          <w:tcPr>
            <w:tcW w:w="992"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59" w:type="dxa"/>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rPr>
          <w:trHeight w:val="557"/>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lastRenderedPageBreak/>
              <w:t>2.2.1</w:t>
            </w:r>
          </w:p>
        </w:tc>
        <w:tc>
          <w:tcPr>
            <w:tcW w:w="4819" w:type="dxa"/>
            <w:shd w:val="clear" w:color="auto" w:fill="auto"/>
          </w:tcPr>
          <w:p w:rsidR="00913E4A" w:rsidRPr="008D01F5" w:rsidRDefault="00913E4A" w:rsidP="00913E4A">
            <w:pPr>
              <w:tabs>
                <w:tab w:val="left" w:pos="750"/>
                <w:tab w:val="left" w:pos="1305"/>
              </w:tabs>
              <w:spacing w:after="0" w:line="240" w:lineRule="auto"/>
              <w:rPr>
                <w:rFonts w:ascii="Times New Roman" w:hAnsi="Times New Roman"/>
                <w:sz w:val="24"/>
                <w:szCs w:val="24"/>
              </w:rPr>
            </w:pPr>
            <w:r w:rsidRPr="008D01F5">
              <w:rPr>
                <w:rFonts w:ascii="Times New Roman" w:hAnsi="Times New Roman"/>
                <w:sz w:val="24"/>
                <w:szCs w:val="24"/>
              </w:rPr>
              <w:t>Число граждан, заключивших  договоры о целевом обучении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2.2.2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(из числа заключивших  договоры о целевом обучении), получающих социальную поддержку (стипендию) в период их обучения</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913E4A">
        <w:tc>
          <w:tcPr>
            <w:tcW w:w="851"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2.3</w:t>
            </w:r>
          </w:p>
        </w:tc>
        <w:tc>
          <w:tcPr>
            <w:tcW w:w="12899" w:type="dxa"/>
            <w:gridSpan w:val="8"/>
            <w:shd w:val="clear" w:color="auto" w:fill="auto"/>
          </w:tcPr>
          <w:p w:rsidR="00913E4A" w:rsidRPr="008D01F5" w:rsidRDefault="00913E4A" w:rsidP="00913E4A">
            <w:pPr>
              <w:tabs>
                <w:tab w:val="left" w:pos="1305"/>
              </w:tabs>
              <w:spacing w:after="0" w:line="240" w:lineRule="auto"/>
              <w:jc w:val="both"/>
              <w:rPr>
                <w:rFonts w:ascii="Times New Roman" w:hAnsi="Times New Roman"/>
                <w:sz w:val="24"/>
                <w:szCs w:val="24"/>
              </w:rPr>
            </w:pPr>
            <w:r w:rsidRPr="008D01F5">
              <w:rPr>
                <w:rFonts w:ascii="Times New Roman" w:hAnsi="Times New Roman"/>
                <w:sz w:val="24"/>
                <w:szCs w:val="24"/>
              </w:rPr>
              <w:t>Подпрограмма 3 «Развитие мер социальной поддержки отдельным категориям граждан муниципального образования Темрюкский район»</w:t>
            </w:r>
          </w:p>
        </w:tc>
        <w:tc>
          <w:tcPr>
            <w:tcW w:w="959" w:type="dxa"/>
          </w:tcPr>
          <w:p w:rsidR="00913E4A" w:rsidRPr="008D01F5" w:rsidRDefault="00913E4A" w:rsidP="00913E4A">
            <w:pPr>
              <w:tabs>
                <w:tab w:val="left" w:pos="1305"/>
              </w:tabs>
              <w:spacing w:after="0" w:line="240" w:lineRule="auto"/>
              <w:jc w:val="both"/>
              <w:rPr>
                <w:rFonts w:ascii="Times New Roman" w:hAnsi="Times New Roman"/>
                <w:sz w:val="24"/>
                <w:szCs w:val="24"/>
              </w:rPr>
            </w:pP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2.3.1</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54</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53</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56</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59</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62</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2.3.2</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20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19</w:t>
            </w:r>
          </w:p>
        </w:tc>
        <w:tc>
          <w:tcPr>
            <w:tcW w:w="993" w:type="dxa"/>
            <w:shd w:val="clear" w:color="auto" w:fill="auto"/>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20</w:t>
            </w:r>
          </w:p>
        </w:tc>
        <w:tc>
          <w:tcPr>
            <w:tcW w:w="992" w:type="dxa"/>
            <w:shd w:val="clear" w:color="auto" w:fill="auto"/>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3</w:t>
            </w:r>
          </w:p>
        </w:tc>
        <w:tc>
          <w:tcPr>
            <w:tcW w:w="992" w:type="dxa"/>
          </w:tcPr>
          <w:p w:rsidR="00913E4A" w:rsidRPr="002D4BAE" w:rsidRDefault="00913E4A" w:rsidP="00C254FD">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w:t>
            </w:r>
            <w:r w:rsidR="00C254FD" w:rsidRPr="002D4BAE">
              <w:rPr>
                <w:rFonts w:ascii="Times New Roman" w:hAnsi="Times New Roman"/>
                <w:sz w:val="24"/>
                <w:szCs w:val="24"/>
              </w:rPr>
              <w:t>5</w:t>
            </w:r>
          </w:p>
        </w:tc>
        <w:tc>
          <w:tcPr>
            <w:tcW w:w="959" w:type="dxa"/>
          </w:tcPr>
          <w:p w:rsidR="00913E4A" w:rsidRPr="002D4BAE" w:rsidRDefault="00913E4A" w:rsidP="00913E4A">
            <w:pPr>
              <w:tabs>
                <w:tab w:val="left" w:pos="1305"/>
              </w:tabs>
              <w:spacing w:after="0" w:line="240" w:lineRule="auto"/>
              <w:jc w:val="center"/>
              <w:rPr>
                <w:rFonts w:ascii="Times New Roman" w:hAnsi="Times New Roman"/>
                <w:sz w:val="24"/>
                <w:szCs w:val="24"/>
              </w:rPr>
            </w:pPr>
            <w:r w:rsidRPr="002D4BAE">
              <w:rPr>
                <w:rFonts w:ascii="Times New Roman" w:hAnsi="Times New Roman"/>
                <w:sz w:val="24"/>
                <w:szCs w:val="24"/>
              </w:rPr>
              <w:t>25</w:t>
            </w:r>
          </w:p>
        </w:tc>
      </w:tr>
      <w:tr w:rsidR="00913E4A" w:rsidRPr="008D01F5" w:rsidTr="00913E4A">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2.3.3</w:t>
            </w:r>
          </w:p>
          <w:p w:rsidR="00913E4A" w:rsidRPr="008D01F5" w:rsidRDefault="00913E4A" w:rsidP="00913E4A">
            <w:pPr>
              <w:spacing w:after="0" w:line="240" w:lineRule="auto"/>
              <w:jc w:val="center"/>
              <w:rPr>
                <w:rFonts w:ascii="Times New Roman" w:hAnsi="Times New Roman"/>
                <w:sz w:val="24"/>
                <w:szCs w:val="24"/>
              </w:rPr>
            </w:pP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100</w:t>
            </w:r>
          </w:p>
        </w:tc>
      </w:tr>
      <w:tr w:rsidR="00913E4A" w:rsidRPr="008D01F5" w:rsidTr="002C0232">
        <w:trPr>
          <w:trHeight w:val="1983"/>
        </w:trPr>
        <w:tc>
          <w:tcPr>
            <w:tcW w:w="851"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2.3.4</w:t>
            </w:r>
          </w:p>
        </w:tc>
        <w:tc>
          <w:tcPr>
            <w:tcW w:w="4819" w:type="dxa"/>
            <w:shd w:val="clear" w:color="auto" w:fill="auto"/>
          </w:tcPr>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 xml:space="preserve">Численность лиц, взявших на себя </w:t>
            </w:r>
          </w:p>
          <w:p w:rsidR="00913E4A" w:rsidRPr="008D01F5" w:rsidRDefault="00913E4A" w:rsidP="00913E4A">
            <w:pPr>
              <w:tabs>
                <w:tab w:val="left" w:pos="1305"/>
              </w:tabs>
              <w:spacing w:after="0" w:line="240" w:lineRule="auto"/>
              <w:rPr>
                <w:rFonts w:ascii="Times New Roman" w:hAnsi="Times New Roman"/>
                <w:sz w:val="24"/>
                <w:szCs w:val="24"/>
              </w:rPr>
            </w:pPr>
            <w:r w:rsidRPr="008D01F5">
              <w:rPr>
                <w:rFonts w:ascii="Times New Roman" w:hAnsi="Times New Roman"/>
                <w:sz w:val="24"/>
                <w:szCs w:val="24"/>
              </w:rPr>
              <w:t>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 и получивших единовременную выплату</w:t>
            </w:r>
          </w:p>
        </w:tc>
        <w:tc>
          <w:tcPr>
            <w:tcW w:w="140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чел.</w:t>
            </w:r>
          </w:p>
        </w:tc>
        <w:tc>
          <w:tcPr>
            <w:tcW w:w="1038"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3</w:t>
            </w:r>
          </w:p>
        </w:tc>
        <w:tc>
          <w:tcPr>
            <w:tcW w:w="1670"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w:t>
            </w:r>
          </w:p>
        </w:tc>
        <w:tc>
          <w:tcPr>
            <w:tcW w:w="993"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shd w:val="clear" w:color="auto" w:fill="auto"/>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92"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c>
          <w:tcPr>
            <w:tcW w:w="959" w:type="dxa"/>
          </w:tcPr>
          <w:p w:rsidR="00913E4A" w:rsidRPr="008D01F5" w:rsidRDefault="00913E4A" w:rsidP="00913E4A">
            <w:pPr>
              <w:tabs>
                <w:tab w:val="left" w:pos="1305"/>
              </w:tabs>
              <w:spacing w:after="0" w:line="240" w:lineRule="auto"/>
              <w:jc w:val="center"/>
              <w:rPr>
                <w:rFonts w:ascii="Times New Roman" w:hAnsi="Times New Roman"/>
                <w:sz w:val="24"/>
                <w:szCs w:val="24"/>
              </w:rPr>
            </w:pPr>
            <w:r w:rsidRPr="008D01F5">
              <w:rPr>
                <w:rFonts w:ascii="Times New Roman" w:hAnsi="Times New Roman"/>
                <w:sz w:val="24"/>
                <w:szCs w:val="24"/>
              </w:rPr>
              <w:t>1</w:t>
            </w:r>
          </w:p>
        </w:tc>
      </w:tr>
      <w:tr w:rsidR="002C0232" w:rsidRPr="008D01F5" w:rsidTr="00913E4A">
        <w:tc>
          <w:tcPr>
            <w:tcW w:w="851" w:type="dxa"/>
            <w:shd w:val="clear" w:color="auto" w:fill="auto"/>
          </w:tcPr>
          <w:p w:rsidR="002C0232" w:rsidRPr="00D7003A" w:rsidRDefault="002C0232" w:rsidP="00913E4A">
            <w:pPr>
              <w:spacing w:after="0" w:line="240" w:lineRule="auto"/>
              <w:jc w:val="center"/>
              <w:rPr>
                <w:rFonts w:ascii="Times New Roman" w:hAnsi="Times New Roman"/>
                <w:sz w:val="24"/>
                <w:szCs w:val="24"/>
              </w:rPr>
            </w:pPr>
            <w:r w:rsidRPr="00D7003A">
              <w:rPr>
                <w:rFonts w:ascii="Times New Roman" w:hAnsi="Times New Roman"/>
                <w:sz w:val="24"/>
                <w:szCs w:val="24"/>
              </w:rPr>
              <w:t>2.3.5</w:t>
            </w:r>
          </w:p>
        </w:tc>
        <w:tc>
          <w:tcPr>
            <w:tcW w:w="4819" w:type="dxa"/>
            <w:shd w:val="clear" w:color="auto" w:fill="auto"/>
          </w:tcPr>
          <w:p w:rsidR="002C0232" w:rsidRPr="00D7003A" w:rsidRDefault="002C0232" w:rsidP="00D7003A">
            <w:pPr>
              <w:tabs>
                <w:tab w:val="left" w:pos="1305"/>
              </w:tabs>
              <w:spacing w:after="0" w:line="240" w:lineRule="auto"/>
              <w:rPr>
                <w:rFonts w:ascii="Times New Roman" w:hAnsi="Times New Roman"/>
                <w:sz w:val="24"/>
                <w:szCs w:val="24"/>
              </w:rPr>
            </w:pPr>
            <w:r w:rsidRPr="00D7003A">
              <w:rPr>
                <w:rFonts w:ascii="Times New Roman" w:eastAsia="Times New Roman" w:hAnsi="Times New Roman" w:cs="Arial"/>
                <w:sz w:val="24"/>
                <w:szCs w:val="24"/>
                <w:lang w:eastAsia="ru-RU"/>
              </w:rPr>
              <w:t xml:space="preserve">Численность граждан, заключивших </w:t>
            </w:r>
            <w:r w:rsidRPr="00D7003A">
              <w:rPr>
                <w:rFonts w:ascii="Times New Roman" w:eastAsia="Times New Roman" w:hAnsi="Times New Roman" w:cs="Arial"/>
                <w:sz w:val="24"/>
                <w:szCs w:val="24"/>
                <w:lang w:eastAsia="ru-RU"/>
              </w:rPr>
              <w:lastRenderedPageBreak/>
              <w:t>контра</w:t>
            </w:r>
            <w:r w:rsidR="00D7003A" w:rsidRPr="00D7003A">
              <w:rPr>
                <w:rFonts w:ascii="Times New Roman" w:eastAsia="Times New Roman" w:hAnsi="Times New Roman" w:cs="Arial"/>
                <w:sz w:val="24"/>
                <w:szCs w:val="24"/>
                <w:lang w:eastAsia="ru-RU"/>
              </w:rPr>
              <w:t>кт о прохождении военной службы</w:t>
            </w:r>
          </w:p>
        </w:tc>
        <w:tc>
          <w:tcPr>
            <w:tcW w:w="140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lastRenderedPageBreak/>
              <w:t>чел.</w:t>
            </w:r>
          </w:p>
        </w:tc>
        <w:tc>
          <w:tcPr>
            <w:tcW w:w="1038"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3</w:t>
            </w:r>
          </w:p>
        </w:tc>
        <w:tc>
          <w:tcPr>
            <w:tcW w:w="1670"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3" w:type="dxa"/>
            <w:shd w:val="clear" w:color="auto" w:fill="auto"/>
          </w:tcPr>
          <w:p w:rsidR="002C0232" w:rsidRPr="00D7003A" w:rsidRDefault="002C0232"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w:t>
            </w:r>
          </w:p>
        </w:tc>
        <w:tc>
          <w:tcPr>
            <w:tcW w:w="992" w:type="dxa"/>
            <w:shd w:val="clear" w:color="auto" w:fill="auto"/>
          </w:tcPr>
          <w:p w:rsidR="002C0232" w:rsidRPr="00971D43" w:rsidRDefault="004A10A0" w:rsidP="00913E4A">
            <w:pPr>
              <w:tabs>
                <w:tab w:val="left" w:pos="1305"/>
              </w:tabs>
              <w:spacing w:after="0" w:line="240" w:lineRule="auto"/>
              <w:jc w:val="center"/>
              <w:rPr>
                <w:rFonts w:ascii="Times New Roman" w:hAnsi="Times New Roman"/>
                <w:sz w:val="24"/>
                <w:szCs w:val="24"/>
                <w:highlight w:val="yellow"/>
              </w:rPr>
            </w:pPr>
            <w:r w:rsidRPr="005D1A28">
              <w:rPr>
                <w:rFonts w:ascii="Times New Roman" w:hAnsi="Times New Roman"/>
                <w:sz w:val="24"/>
                <w:szCs w:val="24"/>
              </w:rPr>
              <w:t>345</w:t>
            </w:r>
          </w:p>
        </w:tc>
        <w:tc>
          <w:tcPr>
            <w:tcW w:w="992"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c>
          <w:tcPr>
            <w:tcW w:w="959" w:type="dxa"/>
          </w:tcPr>
          <w:p w:rsidR="002C0232" w:rsidRPr="00D7003A" w:rsidRDefault="00D7003A" w:rsidP="00913E4A">
            <w:pPr>
              <w:tabs>
                <w:tab w:val="left" w:pos="1305"/>
              </w:tabs>
              <w:spacing w:after="0" w:line="240" w:lineRule="auto"/>
              <w:jc w:val="center"/>
              <w:rPr>
                <w:rFonts w:ascii="Times New Roman" w:hAnsi="Times New Roman"/>
                <w:sz w:val="24"/>
                <w:szCs w:val="24"/>
              </w:rPr>
            </w:pPr>
            <w:r w:rsidRPr="00D7003A">
              <w:rPr>
                <w:rFonts w:ascii="Times New Roman" w:hAnsi="Times New Roman"/>
                <w:sz w:val="24"/>
                <w:szCs w:val="24"/>
              </w:rPr>
              <w:t>0</w:t>
            </w:r>
          </w:p>
        </w:tc>
      </w:tr>
      <w:tr w:rsidR="00913E4A" w:rsidRPr="008D01F5" w:rsidTr="00913E4A">
        <w:trPr>
          <w:trHeight w:val="2784"/>
        </w:trPr>
        <w:tc>
          <w:tcPr>
            <w:tcW w:w="14709" w:type="dxa"/>
            <w:gridSpan w:val="10"/>
            <w:shd w:val="clear" w:color="auto" w:fill="auto"/>
          </w:tcPr>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lastRenderedPageBreak/>
              <w:t>--------------------------------</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0" w:name="P714"/>
            <w:bookmarkEnd w:id="0"/>
            <w:r w:rsidRPr="008D01F5">
              <w:rPr>
                <w:rFonts w:ascii="Times New Roman" w:eastAsia="Times New Roman" w:hAnsi="Times New Roman"/>
                <w:sz w:val="24"/>
                <w:szCs w:val="24"/>
                <w:lang w:eastAsia="ru-RU"/>
              </w:rPr>
              <w:t>&lt;1&gt; Отмечается:</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913E4A" w:rsidRPr="008D01F5"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bookmarkStart w:id="1" w:name="P718"/>
            <w:bookmarkEnd w:id="1"/>
            <w:r w:rsidRPr="008D01F5">
              <w:rPr>
                <w:rFonts w:ascii="Times New Roman" w:eastAsia="Times New Roman" w:hAnsi="Times New Roman"/>
                <w:sz w:val="24"/>
                <w:szCs w:val="24"/>
                <w:lang w:eastAsia="ru-RU"/>
              </w:rPr>
              <w:t>&lt;2&gt; Год, предшествующий году утверждения муниципальной программы.</w:t>
            </w:r>
          </w:p>
        </w:tc>
      </w:tr>
    </w:tbl>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СВЕДЕНИЯ</w:t>
      </w:r>
    </w:p>
    <w:p w:rsidR="00913E4A" w:rsidRPr="008D01F5" w:rsidRDefault="00913E4A" w:rsidP="00913E4A">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о порядке сбора информации и методике расчета целевых</w:t>
      </w:r>
    </w:p>
    <w:p w:rsidR="004B377B" w:rsidRDefault="00913E4A" w:rsidP="004B377B">
      <w:pPr>
        <w:tabs>
          <w:tab w:val="center" w:pos="7285"/>
        </w:tabs>
        <w:suppressAutoHyphens/>
        <w:spacing w:after="0" w:line="240" w:lineRule="auto"/>
        <w:jc w:val="center"/>
        <w:rPr>
          <w:rFonts w:ascii="Times New Roman" w:hAnsi="Times New Roman"/>
          <w:b/>
          <w:bCs/>
          <w:kern w:val="1"/>
          <w:sz w:val="28"/>
          <w:szCs w:val="28"/>
          <w:lang w:eastAsia="zh-CN"/>
        </w:rPr>
      </w:pPr>
      <w:r w:rsidRPr="008D01F5">
        <w:rPr>
          <w:rFonts w:ascii="Times New Roman" w:hAnsi="Times New Roman"/>
          <w:b/>
          <w:bCs/>
          <w:kern w:val="1"/>
          <w:sz w:val="28"/>
          <w:szCs w:val="28"/>
          <w:lang w:eastAsia="zh-CN"/>
        </w:rPr>
        <w:t>показателей муниципальной программы</w:t>
      </w:r>
    </w:p>
    <w:p w:rsidR="00913E4A" w:rsidRPr="008D01F5" w:rsidRDefault="004B377B" w:rsidP="004B377B">
      <w:pPr>
        <w:tabs>
          <w:tab w:val="center" w:pos="7285"/>
        </w:tabs>
        <w:suppressAutoHyphens/>
        <w:spacing w:after="0" w:line="240" w:lineRule="auto"/>
        <w:jc w:val="center"/>
        <w:rPr>
          <w:rFonts w:ascii="Times New Roman" w:hAnsi="Times New Roman"/>
          <w:b/>
          <w:bCs/>
          <w:kern w:val="1"/>
          <w:sz w:val="28"/>
          <w:szCs w:val="28"/>
          <w:lang w:eastAsia="zh-CN"/>
        </w:rPr>
      </w:pPr>
      <w:r>
        <w:rPr>
          <w:rFonts w:ascii="Times New Roman" w:hAnsi="Times New Roman"/>
          <w:b/>
          <w:bCs/>
          <w:kern w:val="1"/>
          <w:sz w:val="28"/>
          <w:szCs w:val="28"/>
          <w:lang w:eastAsia="zh-CN"/>
        </w:rPr>
        <w:t>«Социальная поддержка граждан»</w:t>
      </w:r>
    </w:p>
    <w:p w:rsidR="00913E4A" w:rsidRPr="008D01F5" w:rsidRDefault="00913E4A" w:rsidP="00913E4A">
      <w:pPr>
        <w:tabs>
          <w:tab w:val="center" w:pos="7285"/>
        </w:tabs>
        <w:suppressAutoHyphens/>
        <w:spacing w:after="0" w:line="240" w:lineRule="auto"/>
        <w:jc w:val="center"/>
        <w:rPr>
          <w:rFonts w:ascii="Times New Roman" w:hAnsi="Times New Roman"/>
          <w:b/>
          <w:bCs/>
          <w:color w:val="FF0000"/>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5"/>
        <w:gridCol w:w="1300"/>
        <w:gridCol w:w="1553"/>
        <w:gridCol w:w="2267"/>
        <w:gridCol w:w="1966"/>
        <w:gridCol w:w="2015"/>
        <w:gridCol w:w="2096"/>
      </w:tblGrid>
      <w:tr w:rsidR="00913E4A" w:rsidRPr="008D01F5" w:rsidTr="00913E4A">
        <w:trPr>
          <w:trHeight w:val="3644"/>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 п/п</w:t>
            </w:r>
          </w:p>
        </w:tc>
        <w:tc>
          <w:tcPr>
            <w:tcW w:w="269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Наименование целевого показателя</w:t>
            </w:r>
          </w:p>
        </w:tc>
        <w:tc>
          <w:tcPr>
            <w:tcW w:w="1300"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Единица измерения</w:t>
            </w:r>
          </w:p>
        </w:tc>
        <w:tc>
          <w:tcPr>
            <w:tcW w:w="155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Тенденция развития целевого показателя</w:t>
            </w:r>
          </w:p>
        </w:tc>
        <w:tc>
          <w:tcPr>
            <w:tcW w:w="2267"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6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Источник исходных данных для расчета значения (формирования данных) целевого показателя</w:t>
            </w:r>
          </w:p>
        </w:tc>
        <w:tc>
          <w:tcPr>
            <w:tcW w:w="201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Ответственный за сбор данных и расчет целевого показателя</w:t>
            </w:r>
          </w:p>
        </w:tc>
        <w:tc>
          <w:tcPr>
            <w:tcW w:w="209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Временные характеристики целевого показателя &lt;1&gt;</w:t>
            </w:r>
          </w:p>
        </w:tc>
      </w:tr>
    </w:tbl>
    <w:p w:rsidR="00913E4A" w:rsidRPr="008D01F5"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693"/>
        <w:gridCol w:w="1305"/>
        <w:gridCol w:w="1559"/>
        <w:gridCol w:w="2268"/>
        <w:gridCol w:w="1956"/>
        <w:gridCol w:w="2013"/>
        <w:gridCol w:w="2098"/>
      </w:tblGrid>
      <w:tr w:rsidR="00913E4A" w:rsidRPr="008D01F5" w:rsidTr="00913E4A">
        <w:trPr>
          <w:tblHeader/>
        </w:trPr>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1</w:t>
            </w:r>
          </w:p>
        </w:tc>
        <w:tc>
          <w:tcPr>
            <w:tcW w:w="2693"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w:t>
            </w:r>
          </w:p>
        </w:tc>
        <w:tc>
          <w:tcPr>
            <w:tcW w:w="1305"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3</w:t>
            </w:r>
          </w:p>
        </w:tc>
        <w:tc>
          <w:tcPr>
            <w:tcW w:w="155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4</w:t>
            </w:r>
          </w:p>
        </w:tc>
        <w:tc>
          <w:tcPr>
            <w:tcW w:w="226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5</w:t>
            </w:r>
          </w:p>
        </w:tc>
        <w:tc>
          <w:tcPr>
            <w:tcW w:w="1956"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6</w:t>
            </w:r>
          </w:p>
        </w:tc>
        <w:tc>
          <w:tcPr>
            <w:tcW w:w="2013" w:type="dxa"/>
            <w:shd w:val="clear" w:color="auto" w:fill="auto"/>
          </w:tcPr>
          <w:p w:rsidR="00913E4A" w:rsidRPr="008D01F5" w:rsidRDefault="00913E4A" w:rsidP="00913E4A">
            <w:pPr>
              <w:widowControl w:val="0"/>
              <w:autoSpaceDE w:val="0"/>
              <w:autoSpaceDN w:val="0"/>
              <w:adjustRightInd w:val="0"/>
              <w:spacing w:after="0" w:line="240" w:lineRule="auto"/>
              <w:ind w:left="-242"/>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7</w:t>
            </w:r>
          </w:p>
        </w:tc>
        <w:tc>
          <w:tcPr>
            <w:tcW w:w="2098"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8</w:t>
            </w:r>
          </w:p>
        </w:tc>
      </w:tr>
      <w:tr w:rsidR="00913E4A" w:rsidRPr="008D01F5" w:rsidTr="00913E4A">
        <w:tc>
          <w:tcPr>
            <w:tcW w:w="709" w:type="dxa"/>
            <w:shd w:val="clear" w:color="auto" w:fill="auto"/>
          </w:tcPr>
          <w:p w:rsidR="00913E4A" w:rsidRPr="008D01F5"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8D01F5">
              <w:rPr>
                <w:rFonts w:ascii="Times New Roman" w:eastAsia="Times New Roman" w:hAnsi="Times New Roman"/>
                <w:sz w:val="24"/>
                <w:szCs w:val="24"/>
                <w:lang w:eastAsia="ru-RU"/>
              </w:rPr>
              <w:t>2.1</w:t>
            </w:r>
          </w:p>
        </w:tc>
        <w:tc>
          <w:tcPr>
            <w:tcW w:w="13892" w:type="dxa"/>
            <w:gridSpan w:val="7"/>
            <w:shd w:val="clear" w:color="auto" w:fill="auto"/>
          </w:tcPr>
          <w:p w:rsidR="00913E4A" w:rsidRPr="008D01F5" w:rsidRDefault="00913E4A" w:rsidP="00913E4A">
            <w:pPr>
              <w:widowControl w:val="0"/>
              <w:autoSpaceDE w:val="0"/>
              <w:autoSpaceDN w:val="0"/>
              <w:adjustRightInd w:val="0"/>
              <w:spacing w:after="0" w:line="240" w:lineRule="auto"/>
              <w:jc w:val="both"/>
              <w:rPr>
                <w:rFonts w:ascii="Times New Roman" w:eastAsia="Times New Roman" w:hAnsi="Times New Roman"/>
                <w:color w:val="000000"/>
                <w:sz w:val="24"/>
                <w:szCs w:val="24"/>
                <w:lang w:eastAsia="ru-RU"/>
              </w:rPr>
            </w:pPr>
            <w:r w:rsidRPr="008D01F5">
              <w:rPr>
                <w:rFonts w:ascii="Times New Roman" w:eastAsia="Times New Roman" w:hAnsi="Times New Roman"/>
                <w:sz w:val="24"/>
                <w:szCs w:val="24"/>
                <w:lang w:eastAsia="ru-RU"/>
              </w:rPr>
              <w:t>Подпрограмма 1 «Совершенствование социальной поддержки семьи и детей»</w:t>
            </w:r>
          </w:p>
        </w:tc>
      </w:tr>
      <w:tr w:rsidR="00913E4A" w:rsidRPr="005E70CB" w:rsidTr="00913E4A">
        <w:trPr>
          <w:trHeight w:val="2577"/>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2.1.1</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Число патронатных воспитателей, получающих выплаты за оказание услуг по осуществлению патронатного воспитания и постинтернатного сопровождения</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Суммарное значение по количеству патронатных воспитателей, получающих выплаты</w:t>
            </w:r>
          </w:p>
        </w:tc>
        <w:tc>
          <w:tcPr>
            <w:tcW w:w="1956"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913E4A" w:rsidRPr="005E70CB" w:rsidRDefault="00FD1FE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 нарастающим итогом </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5E70CB" w:rsidTr="00913E4A">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2.1.2</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Число детей-сирот и детей, оставшихся без родителей, переданных на патронатное </w:t>
            </w:r>
          </w:p>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воспитание, получающих выплаты </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получающих выплаты</w:t>
            </w:r>
          </w:p>
        </w:tc>
        <w:tc>
          <w:tcPr>
            <w:tcW w:w="1956" w:type="dxa"/>
            <w:shd w:val="clear" w:color="auto" w:fill="auto"/>
          </w:tcPr>
          <w:p w:rsidR="00FD1FEB"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913E4A" w:rsidRPr="005E70CB" w:rsidRDefault="00FD1FEB"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5E70CB"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5E70CB" w:rsidTr="00913E4A">
        <w:trPr>
          <w:trHeight w:val="1989"/>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2.1.3</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Число приемных родителей, получающих выплаты за оказание услуг по воспитанию приемных детей</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Суммарное значение по количеству приемных родителей, получающих выплаты</w:t>
            </w:r>
          </w:p>
        </w:tc>
        <w:tc>
          <w:tcPr>
            <w:tcW w:w="1956" w:type="dxa"/>
            <w:shd w:val="clear" w:color="auto" w:fill="auto"/>
          </w:tcPr>
          <w:p w:rsidR="00FD1FEB"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913E4A" w:rsidRPr="005E70CB"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 нарастающим итогом</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5E70CB" w:rsidTr="00913E4A">
        <w:trPr>
          <w:trHeight w:val="4512"/>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2.1.4</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Число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получающих выплаты </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Суммарное значение по количеству детей-сирот и детей, оставшихся без попечения родителей, находящихся под опекой (попечительством), включая предварительную опеку (попечительство), получающих выплаты</w:t>
            </w:r>
          </w:p>
        </w:tc>
        <w:tc>
          <w:tcPr>
            <w:tcW w:w="1956" w:type="dxa"/>
            <w:shd w:val="clear" w:color="auto" w:fill="auto"/>
          </w:tcPr>
          <w:p w:rsidR="00FD1FEB"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управления опеки и попечительства в отношении несовершеннолетних</w:t>
            </w:r>
          </w:p>
        </w:tc>
        <w:tc>
          <w:tcPr>
            <w:tcW w:w="2013" w:type="dxa"/>
            <w:shd w:val="clear" w:color="auto" w:fill="auto"/>
          </w:tcPr>
          <w:p w:rsidR="00913E4A" w:rsidRPr="005E70CB"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 нарастающим итогом</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ежеквартально, до 10 числа месяца, следующего за отчетным </w:t>
            </w:r>
          </w:p>
          <w:p w:rsidR="00913E4A" w:rsidRPr="005E70CB" w:rsidRDefault="00913E4A" w:rsidP="00913E4A">
            <w:pPr>
              <w:widowControl w:val="0"/>
              <w:autoSpaceDE w:val="0"/>
              <w:autoSpaceDN w:val="0"/>
              <w:adjustRightInd w:val="0"/>
              <w:spacing w:after="0" w:line="240" w:lineRule="auto"/>
              <w:jc w:val="center"/>
              <w:rPr>
                <w:rFonts w:ascii="Arial" w:eastAsia="Times New Roman" w:hAnsi="Arial" w:cs="Arial"/>
                <w:sz w:val="24"/>
                <w:szCs w:val="24"/>
                <w:lang w:eastAsia="ru-RU"/>
              </w:rPr>
            </w:pPr>
          </w:p>
        </w:tc>
      </w:tr>
      <w:tr w:rsidR="00913E4A" w:rsidRPr="005E70CB" w:rsidTr="00913E4A">
        <w:trPr>
          <w:trHeight w:val="1106"/>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2.1.5</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Число детей-сирот и детей, оставшихся без попечения родителей, и лицам из их числа, </w:t>
            </w:r>
          </w:p>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получающих единовременное пособие на государственную регистрацию права собственности (права пожизненного наследуемого владения).</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Суммарное значение по количеству детей-сирот и детей, </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оставшихся без попечения родителей, и лицам из их числа, получающих единовременное пособие</w:t>
            </w:r>
          </w:p>
        </w:tc>
        <w:tc>
          <w:tcPr>
            <w:tcW w:w="1956" w:type="dxa"/>
            <w:shd w:val="clear" w:color="auto" w:fill="auto"/>
          </w:tcPr>
          <w:p w:rsidR="00FD1FEB"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FD1FEB" w:rsidP="00FD1FEB">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управления опеки и попечительства в отношении несовершеннолетних </w:t>
            </w:r>
          </w:p>
        </w:tc>
        <w:tc>
          <w:tcPr>
            <w:tcW w:w="2013" w:type="dxa"/>
            <w:shd w:val="clear" w:color="auto" w:fill="auto"/>
          </w:tcPr>
          <w:p w:rsidR="00913E4A" w:rsidRPr="005E70CB" w:rsidRDefault="00971D43" w:rsidP="00913E4A">
            <w:pPr>
              <w:widowControl w:val="0"/>
              <w:autoSpaceDE w:val="0"/>
              <w:autoSpaceDN w:val="0"/>
              <w:adjustRightInd w:val="0"/>
              <w:spacing w:after="0" w:line="240" w:lineRule="auto"/>
              <w:jc w:val="center"/>
              <w:rPr>
                <w:rFonts w:ascii="Times New Roman" w:eastAsia="Times New Roman" w:hAnsi="Times New Roman"/>
                <w:sz w:val="24"/>
                <w:szCs w:val="28"/>
                <w:lang w:eastAsia="ru-RU"/>
              </w:rPr>
            </w:pPr>
            <w:r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 нарастающим итогом ежеквартально, до 10 числа месяца, </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следующего за отчетным </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5E70CB" w:rsidTr="00913E4A">
        <w:trPr>
          <w:trHeight w:val="365"/>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2.2</w:t>
            </w:r>
          </w:p>
        </w:tc>
        <w:tc>
          <w:tcPr>
            <w:tcW w:w="13892" w:type="dxa"/>
            <w:gridSpan w:val="7"/>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Подпрограмма 2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tc>
      </w:tr>
      <w:tr w:rsidR="00913E4A" w:rsidRPr="005E70CB" w:rsidTr="00913E4A">
        <w:trPr>
          <w:trHeight w:val="2008"/>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2.2.1</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Число граждан, заключивших договоры о целевом обучении</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Суммарное число граждан, заключивших договоры о целевом обучении</w:t>
            </w:r>
          </w:p>
        </w:tc>
        <w:tc>
          <w:tcPr>
            <w:tcW w:w="1956"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 нарастающим итогом</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5E70CB" w:rsidTr="00913E4A">
        <w:trPr>
          <w:trHeight w:val="4204"/>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2.2.2</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Доля граждан (из числа заключивших договоры о целевом обучении), получающих социальную поддержку (стипендию) в период их обучения</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 = С/Ц*100%, где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 – доля граждан, получающих социальную поддержку (стипендию) в период их обучения;</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 – число граждан, получающих стипендию;</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Ц- - число граждан, заключивших договоры о целевом обучении</w:t>
            </w:r>
          </w:p>
        </w:tc>
        <w:tc>
          <w:tcPr>
            <w:tcW w:w="1956"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r>
      <w:tr w:rsidR="00913E4A" w:rsidRPr="005E70CB" w:rsidTr="00913E4A">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w:t>
            </w:r>
          </w:p>
        </w:tc>
        <w:tc>
          <w:tcPr>
            <w:tcW w:w="13892" w:type="dxa"/>
            <w:gridSpan w:val="7"/>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Подпрограмма 3 «Развитие мер социальной поддержки отдельным категориям граждан муниципального образования Темрюкский район»</w:t>
            </w:r>
          </w:p>
        </w:tc>
      </w:tr>
      <w:tr w:rsidR="00913E4A" w:rsidRPr="005E70CB" w:rsidTr="00913E4A">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2.3.1</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Численность лиц, замещавших муниципальные  должности и должности муниципальной службы в органах местного самоуправления </w:t>
            </w:r>
            <w:r w:rsidRPr="005E70CB">
              <w:rPr>
                <w:rFonts w:ascii="Times New Roman" w:eastAsia="Times New Roman" w:hAnsi="Times New Roman"/>
                <w:sz w:val="24"/>
                <w:szCs w:val="24"/>
                <w:lang w:eastAsia="ru-RU"/>
              </w:rPr>
              <w:lastRenderedPageBreak/>
              <w:t>муниципального образования  Темрюкский район, получающих пенсионное обеспечение за выслугу лет</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Суммарная численность лиц, получающих пенсионное обеспечение за выслугу лет</w:t>
            </w:r>
          </w:p>
        </w:tc>
        <w:tc>
          <w:tcPr>
            <w:tcW w:w="1956"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 нарастающим итогом</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5E70CB" w:rsidTr="00913E4A">
        <w:trPr>
          <w:trHeight w:val="3081"/>
        </w:trPr>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2.3.2</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Суммарная численность граждан, имеющих звание «Почетный гражданин муниципального образования Темрюкский район», получающих ежемесячную доплату к пенсии</w:t>
            </w:r>
          </w:p>
        </w:tc>
        <w:tc>
          <w:tcPr>
            <w:tcW w:w="1956"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 нарастающим итогом ежеквартально, до 10 числа месяца, следующего за отчетным </w:t>
            </w:r>
          </w:p>
        </w:tc>
      </w:tr>
      <w:tr w:rsidR="00913E4A" w:rsidRPr="005E70CB" w:rsidTr="00913E4A">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w:t>
            </w: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Доля граждан, получивших меры социальной поддержки, в общей численности граждан, имеющих право на их получение и обратившимся за их получением</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 = П)/И*100%, где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 – доля граждан, получивших меры социальной поддержки;</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П – число граждан, получивших меры социальной поддержки (пенсионное обеспечение за выслугу лет и ежемесячную доплату к пенсии </w:t>
            </w:r>
            <w:r w:rsidRPr="005E70CB">
              <w:rPr>
                <w:rFonts w:ascii="Times New Roman" w:eastAsia="Times New Roman" w:hAnsi="Times New Roman"/>
                <w:sz w:val="24"/>
                <w:szCs w:val="24"/>
                <w:lang w:eastAsia="ru-RU"/>
              </w:rPr>
              <w:lastRenderedPageBreak/>
              <w:t>(Почетные граждане);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И -  число граждан, имеющих право на получение мер социальной поддержки (пенсионного обеспечения за выслугу лет  и ежемесячной доплаты к пенсии) и обратившихся за их получением</w:t>
            </w:r>
          </w:p>
        </w:tc>
        <w:tc>
          <w:tcPr>
            <w:tcW w:w="1956"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Данные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 нарастающим итогом</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ежеквартально, до 10 числа месяца, следующего за отчетным </w:t>
            </w:r>
          </w:p>
        </w:tc>
      </w:tr>
      <w:tr w:rsidR="00913E4A" w:rsidRPr="005E70CB" w:rsidTr="00913E4A">
        <w:tc>
          <w:tcPr>
            <w:tcW w:w="70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2.3.4</w:t>
            </w:r>
          </w:p>
        </w:tc>
        <w:tc>
          <w:tcPr>
            <w:tcW w:w="2693" w:type="dxa"/>
            <w:shd w:val="clear" w:color="auto" w:fill="auto"/>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cs="Arial"/>
                <w:sz w:val="24"/>
                <w:szCs w:val="24"/>
                <w:lang w:eastAsia="ru-RU"/>
              </w:rPr>
              <w:t xml:space="preserve">Численность лиц, </w:t>
            </w:r>
            <w:r w:rsidRPr="005E70CB">
              <w:rPr>
                <w:rFonts w:ascii="Times New Roman" w:eastAsia="Times New Roman" w:hAnsi="Times New Roman"/>
                <w:sz w:val="24"/>
                <w:szCs w:val="24"/>
                <w:lang w:eastAsia="ru-RU"/>
              </w:rPr>
              <w:t>взявш</w:t>
            </w:r>
            <w:r w:rsidRPr="005E70CB">
              <w:rPr>
                <w:rFonts w:ascii="Times New Roman" w:eastAsia="Times New Roman" w:hAnsi="Times New Roman" w:cs="Arial"/>
                <w:sz w:val="24"/>
                <w:szCs w:val="24"/>
                <w:lang w:eastAsia="ru-RU"/>
              </w:rPr>
              <w:t>их</w:t>
            </w:r>
            <w:r w:rsidRPr="005E70CB">
              <w:rPr>
                <w:rFonts w:ascii="Times New Roman" w:eastAsia="Times New Roman" w:hAnsi="Times New Roman"/>
                <w:sz w:val="24"/>
                <w:szCs w:val="24"/>
                <w:lang w:eastAsia="ru-RU"/>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5E70CB">
              <w:rPr>
                <w:rFonts w:ascii="Times New Roman" w:eastAsia="Times New Roman" w:hAnsi="Times New Roman" w:cs="Arial"/>
                <w:sz w:val="24"/>
                <w:szCs w:val="24"/>
                <w:lang w:eastAsia="ru-RU"/>
              </w:rPr>
              <w:t xml:space="preserve"> и получивших </w:t>
            </w:r>
            <w:r w:rsidRPr="005E70CB">
              <w:rPr>
                <w:rFonts w:ascii="Times New Roman" w:eastAsia="Times New Roman" w:hAnsi="Times New Roman"/>
                <w:sz w:val="24"/>
                <w:szCs w:val="24"/>
                <w:lang w:eastAsia="ru-RU"/>
              </w:rPr>
              <w:t>единовременн</w:t>
            </w:r>
            <w:r w:rsidRPr="005E70CB">
              <w:rPr>
                <w:rFonts w:ascii="Times New Roman" w:eastAsia="Times New Roman" w:hAnsi="Times New Roman" w:cs="Arial"/>
                <w:sz w:val="24"/>
                <w:szCs w:val="24"/>
                <w:lang w:eastAsia="ru-RU"/>
              </w:rPr>
              <w:t xml:space="preserve">ую </w:t>
            </w:r>
            <w:r w:rsidRPr="005E70CB">
              <w:rPr>
                <w:rFonts w:ascii="Times New Roman" w:eastAsia="Times New Roman" w:hAnsi="Times New Roman"/>
                <w:sz w:val="24"/>
                <w:szCs w:val="24"/>
                <w:lang w:eastAsia="ru-RU"/>
              </w:rPr>
              <w:t>выплат</w:t>
            </w:r>
            <w:r w:rsidRPr="005E70CB">
              <w:rPr>
                <w:rFonts w:ascii="Times New Roman" w:eastAsia="Times New Roman" w:hAnsi="Times New Roman" w:cs="Arial"/>
                <w:sz w:val="24"/>
                <w:szCs w:val="24"/>
                <w:lang w:eastAsia="ru-RU"/>
              </w:rPr>
              <w:t>у</w:t>
            </w:r>
          </w:p>
        </w:tc>
        <w:tc>
          <w:tcPr>
            <w:tcW w:w="1305"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чел.</w:t>
            </w:r>
          </w:p>
        </w:tc>
        <w:tc>
          <w:tcPr>
            <w:tcW w:w="155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Суммарная численность лиц, получивших единовременн</w:t>
            </w:r>
            <w:r w:rsidRPr="005E70CB">
              <w:rPr>
                <w:rFonts w:ascii="Times New Roman" w:eastAsia="Times New Roman" w:hAnsi="Times New Roman" w:cs="Arial"/>
                <w:sz w:val="24"/>
                <w:szCs w:val="24"/>
                <w:lang w:eastAsia="ru-RU"/>
              </w:rPr>
              <w:t xml:space="preserve">ую </w:t>
            </w:r>
            <w:r w:rsidRPr="005E70CB">
              <w:rPr>
                <w:rFonts w:ascii="Times New Roman" w:eastAsia="Times New Roman" w:hAnsi="Times New Roman"/>
                <w:sz w:val="24"/>
                <w:szCs w:val="24"/>
                <w:lang w:eastAsia="ru-RU"/>
              </w:rPr>
              <w:t>выплат</w:t>
            </w:r>
            <w:r w:rsidRPr="005E70CB">
              <w:rPr>
                <w:rFonts w:ascii="Times New Roman" w:eastAsia="Times New Roman" w:hAnsi="Times New Roman" w:cs="Arial"/>
                <w:sz w:val="24"/>
                <w:szCs w:val="24"/>
                <w:lang w:eastAsia="ru-RU"/>
              </w:rPr>
              <w:t>у</w:t>
            </w:r>
            <w:r w:rsidRPr="005E70CB">
              <w:rPr>
                <w:rFonts w:ascii="Times New Roman" w:eastAsia="Times New Roman" w:hAnsi="Times New Roman"/>
                <w:sz w:val="24"/>
                <w:szCs w:val="24"/>
                <w:lang w:eastAsia="ru-RU"/>
              </w:rPr>
              <w:t xml:space="preserve"> на погребение умершего Почетного гражданина муниципального образования Темрюкский район, изготовление и установку надгробия</w:t>
            </w:r>
          </w:p>
        </w:tc>
        <w:tc>
          <w:tcPr>
            <w:tcW w:w="1956"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Данные</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отдела муниципальной службы и кадровой работы</w:t>
            </w:r>
          </w:p>
        </w:tc>
        <w:tc>
          <w:tcPr>
            <w:tcW w:w="201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Отдел муниципальной службы и кадровой работы</w:t>
            </w:r>
          </w:p>
        </w:tc>
        <w:tc>
          <w:tcPr>
            <w:tcW w:w="2098" w:type="dxa"/>
            <w:shd w:val="clear" w:color="auto" w:fill="FFFFFF"/>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 нарастающим итогом ежеквартально, до 10 числа месяца, следующего за отчетным</w:t>
            </w:r>
          </w:p>
        </w:tc>
      </w:tr>
      <w:tr w:rsidR="00771036" w:rsidRPr="005E70CB" w:rsidTr="00913E4A">
        <w:tc>
          <w:tcPr>
            <w:tcW w:w="709" w:type="dxa"/>
            <w:shd w:val="clear" w:color="auto" w:fill="auto"/>
          </w:tcPr>
          <w:p w:rsidR="00771036" w:rsidRPr="005E70CB"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2.3.5</w:t>
            </w:r>
          </w:p>
        </w:tc>
        <w:tc>
          <w:tcPr>
            <w:tcW w:w="2693" w:type="dxa"/>
            <w:shd w:val="clear" w:color="auto" w:fill="auto"/>
          </w:tcPr>
          <w:p w:rsidR="00771036" w:rsidRPr="005E70CB" w:rsidRDefault="00771036" w:rsidP="00D7003A">
            <w:pPr>
              <w:widowControl w:val="0"/>
              <w:autoSpaceDE w:val="0"/>
              <w:autoSpaceDN w:val="0"/>
              <w:adjustRightInd w:val="0"/>
              <w:spacing w:after="0" w:line="240" w:lineRule="auto"/>
              <w:rPr>
                <w:rFonts w:ascii="Times New Roman" w:eastAsia="Times New Roman" w:hAnsi="Times New Roman" w:cs="Arial"/>
                <w:sz w:val="24"/>
                <w:szCs w:val="24"/>
                <w:lang w:eastAsia="ru-RU"/>
              </w:rPr>
            </w:pPr>
            <w:r w:rsidRPr="005E70CB">
              <w:rPr>
                <w:rFonts w:ascii="Times New Roman" w:eastAsia="Times New Roman" w:hAnsi="Times New Roman" w:cs="Arial"/>
                <w:sz w:val="24"/>
                <w:szCs w:val="24"/>
                <w:lang w:eastAsia="ru-RU"/>
              </w:rPr>
              <w:t xml:space="preserve">Численность граждан, заключивших контракт о прохождении военной </w:t>
            </w:r>
            <w:r w:rsidR="00D7003A" w:rsidRPr="005E70CB">
              <w:rPr>
                <w:rFonts w:ascii="Times New Roman" w:eastAsia="Times New Roman" w:hAnsi="Times New Roman" w:cs="Arial"/>
                <w:sz w:val="24"/>
                <w:szCs w:val="24"/>
                <w:lang w:eastAsia="ru-RU"/>
              </w:rPr>
              <w:lastRenderedPageBreak/>
              <w:t>службы</w:t>
            </w:r>
          </w:p>
        </w:tc>
        <w:tc>
          <w:tcPr>
            <w:tcW w:w="1305" w:type="dxa"/>
            <w:shd w:val="clear" w:color="auto" w:fill="auto"/>
          </w:tcPr>
          <w:p w:rsidR="00771036" w:rsidRPr="005E70CB"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чел.</w:t>
            </w:r>
          </w:p>
        </w:tc>
        <w:tc>
          <w:tcPr>
            <w:tcW w:w="1559" w:type="dxa"/>
            <w:shd w:val="clear" w:color="auto" w:fill="auto"/>
          </w:tcPr>
          <w:p w:rsidR="00771036" w:rsidRPr="005E70CB" w:rsidRDefault="007710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Увеличение значений</w:t>
            </w:r>
          </w:p>
        </w:tc>
        <w:tc>
          <w:tcPr>
            <w:tcW w:w="2268" w:type="dxa"/>
            <w:shd w:val="clear" w:color="auto" w:fill="auto"/>
          </w:tcPr>
          <w:p w:rsidR="00771036" w:rsidRPr="005E70CB" w:rsidRDefault="00771036" w:rsidP="00771036">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Суммарная численность граждан, </w:t>
            </w:r>
            <w:r w:rsidRPr="005E70CB">
              <w:rPr>
                <w:rFonts w:ascii="Times New Roman" w:eastAsia="Times New Roman" w:hAnsi="Times New Roman"/>
                <w:sz w:val="24"/>
                <w:szCs w:val="24"/>
                <w:lang w:eastAsia="ru-RU"/>
              </w:rPr>
              <w:lastRenderedPageBreak/>
              <w:t>получивших единовременн</w:t>
            </w:r>
            <w:r w:rsidRPr="005E70CB">
              <w:rPr>
                <w:rFonts w:ascii="Times New Roman" w:eastAsia="Times New Roman" w:hAnsi="Times New Roman" w:cs="Arial"/>
                <w:sz w:val="24"/>
                <w:szCs w:val="24"/>
                <w:lang w:eastAsia="ru-RU"/>
              </w:rPr>
              <w:t xml:space="preserve">ую </w:t>
            </w:r>
            <w:r w:rsidRPr="005E70CB">
              <w:rPr>
                <w:rFonts w:ascii="Times New Roman" w:eastAsia="Times New Roman" w:hAnsi="Times New Roman"/>
                <w:sz w:val="24"/>
                <w:szCs w:val="24"/>
                <w:lang w:eastAsia="ru-RU"/>
              </w:rPr>
              <w:t>материальную помощь</w:t>
            </w:r>
          </w:p>
        </w:tc>
        <w:tc>
          <w:tcPr>
            <w:tcW w:w="1956" w:type="dxa"/>
            <w:shd w:val="clear" w:color="auto" w:fill="auto"/>
          </w:tcPr>
          <w:p w:rsidR="00771036" w:rsidRPr="005E70CB" w:rsidRDefault="00A57B3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 xml:space="preserve">Данные военного комиссариата </w:t>
            </w:r>
            <w:r w:rsidRPr="005E70CB">
              <w:rPr>
                <w:rFonts w:ascii="Times New Roman" w:eastAsia="Times New Roman" w:hAnsi="Times New Roman"/>
                <w:sz w:val="24"/>
                <w:szCs w:val="24"/>
                <w:lang w:eastAsia="ru-RU"/>
              </w:rPr>
              <w:lastRenderedPageBreak/>
              <w:t>Темрюкского района</w:t>
            </w:r>
          </w:p>
        </w:tc>
        <w:tc>
          <w:tcPr>
            <w:tcW w:w="2013" w:type="dxa"/>
            <w:shd w:val="clear" w:color="auto" w:fill="auto"/>
          </w:tcPr>
          <w:p w:rsidR="00771036" w:rsidRPr="005E70CB" w:rsidRDefault="00407C2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Отдел по взаимодействию с казачеством</w:t>
            </w:r>
          </w:p>
        </w:tc>
        <w:tc>
          <w:tcPr>
            <w:tcW w:w="2098" w:type="dxa"/>
            <w:shd w:val="clear" w:color="auto" w:fill="FFFFFF"/>
          </w:tcPr>
          <w:p w:rsidR="00771036" w:rsidRPr="005E70CB" w:rsidRDefault="008B4F16"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 нарастающим итогом ежеквартально, </w:t>
            </w:r>
            <w:r w:rsidRPr="005E70CB">
              <w:rPr>
                <w:rFonts w:ascii="Times New Roman" w:eastAsia="Times New Roman" w:hAnsi="Times New Roman"/>
                <w:sz w:val="24"/>
                <w:szCs w:val="24"/>
                <w:lang w:eastAsia="ru-RU"/>
              </w:rPr>
              <w:lastRenderedPageBreak/>
              <w:t>до 10 числа месяца, следующего за отчетным</w:t>
            </w:r>
          </w:p>
        </w:tc>
      </w:tr>
      <w:tr w:rsidR="00913E4A" w:rsidRPr="005E70CB" w:rsidTr="00913E4A">
        <w:trPr>
          <w:trHeight w:val="1246"/>
        </w:trPr>
        <w:tc>
          <w:tcPr>
            <w:tcW w:w="14601" w:type="dxa"/>
            <w:gridSpan w:val="8"/>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 xml:space="preserve">    --------------------------------</w:t>
            </w:r>
          </w:p>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913E4A" w:rsidRPr="005E70CB" w:rsidRDefault="00913E4A" w:rsidP="00913E4A">
      <w:pPr>
        <w:widowControl w:val="0"/>
        <w:autoSpaceDE w:val="0"/>
        <w:autoSpaceDN w:val="0"/>
        <w:adjustRightInd w:val="0"/>
        <w:spacing w:after="0" w:line="240" w:lineRule="auto"/>
        <w:jc w:val="both"/>
        <w:rPr>
          <w:rFonts w:ascii="Times New Roman" w:hAnsi="Times New Roman"/>
          <w:kern w:val="1"/>
          <w:sz w:val="28"/>
          <w:szCs w:val="28"/>
          <w:lang w:eastAsia="zh-CN"/>
        </w:rPr>
      </w:pPr>
      <w:r w:rsidRPr="005E70CB">
        <w:rPr>
          <w:rFonts w:ascii="Times New Roman" w:hAnsi="Times New Roman"/>
          <w:b/>
          <w:bCs/>
          <w:color w:val="FF0000"/>
          <w:kern w:val="1"/>
          <w:sz w:val="28"/>
          <w:szCs w:val="28"/>
          <w:lang w:eastAsia="zh-CN"/>
        </w:rPr>
        <w:t xml:space="preserve">                                                                                                                                                                                                            </w:t>
      </w:r>
      <w:r w:rsidRPr="005E70CB">
        <w:rPr>
          <w:rFonts w:ascii="Times New Roman" w:hAnsi="Times New Roman"/>
          <w:kern w:val="1"/>
          <w:sz w:val="28"/>
          <w:szCs w:val="28"/>
          <w:lang w:eastAsia="zh-CN"/>
        </w:rPr>
        <w:t>».</w:t>
      </w:r>
    </w:p>
    <w:p w:rsidR="00913E4A" w:rsidRPr="005E70CB" w:rsidRDefault="00913E4A" w:rsidP="00913E4A">
      <w:pPr>
        <w:spacing w:after="0" w:line="240" w:lineRule="auto"/>
        <w:ind w:firstLine="709"/>
        <w:jc w:val="both"/>
        <w:rPr>
          <w:rFonts w:ascii="Times New Roman" w:eastAsia="Times New Roman" w:hAnsi="Times New Roman"/>
          <w:kern w:val="1"/>
          <w:sz w:val="28"/>
          <w:szCs w:val="28"/>
          <w:lang w:eastAsia="zh-CN"/>
        </w:rPr>
      </w:pPr>
      <w:r w:rsidRPr="005E70CB">
        <w:rPr>
          <w:rFonts w:ascii="Times New Roman" w:eastAsia="Times New Roman" w:hAnsi="Times New Roman"/>
          <w:kern w:val="1"/>
          <w:sz w:val="28"/>
          <w:szCs w:val="28"/>
          <w:lang w:eastAsia="zh-CN"/>
        </w:rPr>
        <w:t>2. В приложении 1 к муниципальной программе</w:t>
      </w:r>
      <w:r w:rsidRPr="005E70CB">
        <w:rPr>
          <w:rFonts w:ascii="Times New Roman" w:hAnsi="Times New Roman"/>
          <w:sz w:val="28"/>
          <w:szCs w:val="28"/>
        </w:rPr>
        <w:t>:</w:t>
      </w:r>
    </w:p>
    <w:p w:rsidR="00913E4A" w:rsidRPr="005E70CB" w:rsidRDefault="00913E4A" w:rsidP="00913E4A">
      <w:pPr>
        <w:spacing w:after="0" w:line="240" w:lineRule="auto"/>
        <w:ind w:firstLine="709"/>
        <w:jc w:val="both"/>
        <w:rPr>
          <w:rFonts w:ascii="Times New Roman" w:hAnsi="Times New Roman"/>
          <w:sz w:val="28"/>
          <w:szCs w:val="28"/>
        </w:rPr>
      </w:pPr>
      <w:r w:rsidRPr="005E70CB">
        <w:rPr>
          <w:rFonts w:ascii="Times New Roman" w:eastAsia="Times New Roman" w:hAnsi="Times New Roman"/>
          <w:kern w:val="1"/>
          <w:sz w:val="28"/>
          <w:szCs w:val="28"/>
          <w:lang w:eastAsia="zh-CN"/>
        </w:rPr>
        <w:t xml:space="preserve">1) </w:t>
      </w:r>
      <w:r w:rsidRPr="005E70CB">
        <w:rPr>
          <w:rFonts w:ascii="Times New Roman" w:hAnsi="Times New Roman"/>
          <w:sz w:val="28"/>
          <w:szCs w:val="28"/>
        </w:rPr>
        <w:t>в паспорте подпрограммы «Совершенствование социальной поддержки семьи и детей» (далее – подпрограмма 1):</w:t>
      </w:r>
    </w:p>
    <w:p w:rsidR="00AA4702" w:rsidRPr="005E70CB" w:rsidRDefault="00913E4A" w:rsidP="00AA4702">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sz w:val="28"/>
          <w:szCs w:val="28"/>
          <w:lang w:eastAsia="ru-RU"/>
        </w:rPr>
        <w:t xml:space="preserve">а) </w:t>
      </w:r>
      <w:r w:rsidR="00AA4702" w:rsidRPr="005E70CB">
        <w:rPr>
          <w:rFonts w:ascii="Times New Roman" w:eastAsia="Times New Roman" w:hAnsi="Times New Roman"/>
          <w:bCs/>
          <w:kern w:val="1"/>
          <w:sz w:val="28"/>
          <w:szCs w:val="28"/>
          <w:lang w:eastAsia="zh-CN"/>
        </w:rPr>
        <w:t>позицию «</w:t>
      </w:r>
      <w:r w:rsidR="00AA4702" w:rsidRPr="005E70CB">
        <w:rPr>
          <w:rFonts w:ascii="Times New Roman" w:eastAsia="Times New Roman" w:hAnsi="Times New Roman"/>
          <w:sz w:val="28"/>
          <w:szCs w:val="28"/>
          <w:lang w:eastAsia="ru-RU"/>
        </w:rPr>
        <w:t xml:space="preserve">Координатор подпрограммы» </w:t>
      </w:r>
      <w:r w:rsidR="00AA4702" w:rsidRPr="005E70CB">
        <w:rPr>
          <w:rFonts w:ascii="Times New Roman" w:eastAsia="Times New Roman" w:hAnsi="Times New Roman"/>
          <w:bCs/>
          <w:kern w:val="1"/>
          <w:sz w:val="28"/>
          <w:szCs w:val="28"/>
          <w:lang w:eastAsia="zh-CN"/>
        </w:rPr>
        <w:t>изложить в следующей редакции:</w:t>
      </w:r>
    </w:p>
    <w:p w:rsidR="00AA4702" w:rsidRPr="005E70CB" w:rsidRDefault="00AA4702" w:rsidP="00AA4702">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w:t>
      </w:r>
      <w:r w:rsidRPr="005E70C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AA4702" w:rsidRPr="005E70CB" w:rsidTr="00AA4702">
        <w:tc>
          <w:tcPr>
            <w:tcW w:w="7655" w:type="dxa"/>
            <w:shd w:val="clear" w:color="auto" w:fill="auto"/>
          </w:tcPr>
          <w:p w:rsidR="00AA4702" w:rsidRPr="005E70CB" w:rsidRDefault="00AA4702" w:rsidP="00AA4702">
            <w:pPr>
              <w:tabs>
                <w:tab w:val="right" w:pos="14601"/>
              </w:tabs>
              <w:suppressAutoHyphens/>
              <w:spacing w:after="0" w:line="240" w:lineRule="auto"/>
              <w:jc w:val="both"/>
              <w:rPr>
                <w:rFonts w:ascii="Times New Roman" w:hAnsi="Times New Roman"/>
                <w:b/>
                <w:sz w:val="24"/>
                <w:szCs w:val="24"/>
              </w:rPr>
            </w:pPr>
            <w:r w:rsidRPr="005E70CB">
              <w:rPr>
                <w:rFonts w:ascii="Times New Roman" w:eastAsia="Times New Roman" w:hAnsi="Times New Roman"/>
                <w:sz w:val="24"/>
                <w:szCs w:val="24"/>
                <w:lang w:eastAsia="ru-RU"/>
              </w:rPr>
              <w:t>Координатор подпрограммы</w:t>
            </w:r>
          </w:p>
        </w:tc>
        <w:tc>
          <w:tcPr>
            <w:tcW w:w="6946" w:type="dxa"/>
            <w:shd w:val="clear" w:color="auto" w:fill="auto"/>
          </w:tcPr>
          <w:p w:rsidR="00AA4702" w:rsidRPr="005E70CB" w:rsidRDefault="00AA4702" w:rsidP="00AA4702">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r w:rsidRPr="005E70CB">
              <w:rPr>
                <w:rFonts w:ascii="Times New Roman" w:hAnsi="Times New Roman"/>
                <w:sz w:val="24"/>
                <w:szCs w:val="24"/>
              </w:rPr>
              <w:t xml:space="preserve"> администрации муниципального образования Темрюкский район (далее – Управление опеки и попечительства в отношении несовершеннолетних).</w:t>
            </w:r>
          </w:p>
          <w:p w:rsidR="00AA4702" w:rsidRPr="005E70CB" w:rsidRDefault="00AA4702" w:rsidP="00AA4702">
            <w:pPr>
              <w:widowControl w:val="0"/>
              <w:autoSpaceDE w:val="0"/>
              <w:autoSpaceDN w:val="0"/>
              <w:adjustRightInd w:val="0"/>
              <w:spacing w:after="0" w:line="240" w:lineRule="auto"/>
              <w:jc w:val="both"/>
              <w:rPr>
                <w:rFonts w:ascii="Times New Roman" w:hAnsi="Times New Roman"/>
                <w:sz w:val="24"/>
                <w:szCs w:val="24"/>
              </w:rPr>
            </w:pPr>
          </w:p>
        </w:tc>
      </w:tr>
    </w:tbl>
    <w:p w:rsidR="00AA4702" w:rsidRPr="005E70CB" w:rsidRDefault="00AA4702" w:rsidP="00913E4A">
      <w:pPr>
        <w:widowControl w:val="0"/>
        <w:autoSpaceDE w:val="0"/>
        <w:autoSpaceDN w:val="0"/>
        <w:spacing w:after="0" w:line="240" w:lineRule="auto"/>
        <w:ind w:firstLine="708"/>
        <w:jc w:val="both"/>
        <w:rPr>
          <w:rFonts w:ascii="Times New Roman" w:eastAsia="Times New Roman" w:hAnsi="Times New Roman"/>
          <w:sz w:val="28"/>
          <w:szCs w:val="28"/>
          <w:lang w:eastAsia="ru-RU"/>
        </w:rPr>
      </w:pPr>
    </w:p>
    <w:p w:rsidR="00913E4A" w:rsidRPr="005E70CB" w:rsidRDefault="00AA4702"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bCs/>
          <w:kern w:val="1"/>
          <w:sz w:val="28"/>
          <w:szCs w:val="28"/>
          <w:lang w:eastAsia="zh-CN"/>
        </w:rPr>
        <w:t xml:space="preserve">б) </w:t>
      </w:r>
      <w:r w:rsidR="00913E4A" w:rsidRPr="005E70CB">
        <w:rPr>
          <w:rFonts w:ascii="Times New Roman" w:eastAsia="Times New Roman" w:hAnsi="Times New Roman"/>
          <w:bCs/>
          <w:kern w:val="1"/>
          <w:sz w:val="28"/>
          <w:szCs w:val="28"/>
          <w:lang w:eastAsia="zh-CN"/>
        </w:rPr>
        <w:t>позицию «</w:t>
      </w:r>
      <w:r w:rsidR="00913E4A" w:rsidRPr="005E70CB">
        <w:rPr>
          <w:rFonts w:ascii="Times New Roman" w:eastAsia="Times New Roman" w:hAnsi="Times New Roman"/>
          <w:sz w:val="28"/>
          <w:szCs w:val="28"/>
          <w:lang w:eastAsia="ru-RU"/>
        </w:rPr>
        <w:t xml:space="preserve">Участники подпрограммы» </w:t>
      </w:r>
      <w:r w:rsidR="00913E4A" w:rsidRPr="005E70CB">
        <w:rPr>
          <w:rFonts w:ascii="Times New Roman" w:eastAsia="Times New Roman" w:hAnsi="Times New Roman"/>
          <w:bCs/>
          <w:kern w:val="1"/>
          <w:sz w:val="28"/>
          <w:szCs w:val="28"/>
          <w:lang w:eastAsia="zh-CN"/>
        </w:rPr>
        <w:t>изложить в следующей редакции:</w:t>
      </w:r>
    </w:p>
    <w:p w:rsidR="00913E4A" w:rsidRPr="005E70CB"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w:t>
      </w:r>
      <w:r w:rsidRPr="005E70C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5E70CB" w:rsidTr="00913E4A">
        <w:tc>
          <w:tcPr>
            <w:tcW w:w="7655" w:type="dxa"/>
            <w:shd w:val="clear" w:color="auto" w:fill="auto"/>
          </w:tcPr>
          <w:p w:rsidR="00913E4A" w:rsidRPr="005E70CB" w:rsidRDefault="00913E4A" w:rsidP="00913E4A">
            <w:pPr>
              <w:tabs>
                <w:tab w:val="right" w:pos="14601"/>
              </w:tabs>
              <w:suppressAutoHyphens/>
              <w:spacing w:after="0" w:line="240" w:lineRule="auto"/>
              <w:jc w:val="both"/>
              <w:rPr>
                <w:rFonts w:ascii="Times New Roman" w:hAnsi="Times New Roman"/>
                <w:b/>
                <w:sz w:val="24"/>
                <w:szCs w:val="24"/>
              </w:rPr>
            </w:pPr>
            <w:r w:rsidRPr="005E70CB">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Не предусмотрены</w:t>
            </w:r>
          </w:p>
        </w:tc>
      </w:tr>
    </w:tbl>
    <w:p w:rsidR="00913E4A" w:rsidRPr="005E70CB"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5E70CB">
        <w:rPr>
          <w:rFonts w:ascii="Times New Roman" w:hAnsi="Times New Roman"/>
          <w:sz w:val="28"/>
          <w:szCs w:val="28"/>
        </w:rPr>
        <w:t xml:space="preserve">                                                                                                                                                                                                            »; </w:t>
      </w:r>
    </w:p>
    <w:p w:rsidR="00913E4A" w:rsidRPr="005E70CB" w:rsidRDefault="00AA4702" w:rsidP="00913E4A">
      <w:pPr>
        <w:spacing w:after="0" w:line="240" w:lineRule="auto"/>
        <w:ind w:firstLine="709"/>
        <w:jc w:val="both"/>
        <w:rPr>
          <w:rFonts w:ascii="Times New Roman" w:hAnsi="Times New Roman"/>
          <w:kern w:val="1"/>
          <w:sz w:val="28"/>
          <w:szCs w:val="28"/>
          <w:lang w:eastAsia="zh-CN"/>
        </w:rPr>
      </w:pPr>
      <w:r w:rsidRPr="005E70CB">
        <w:rPr>
          <w:rFonts w:ascii="Times New Roman" w:eastAsia="Times New Roman" w:hAnsi="Times New Roman"/>
          <w:kern w:val="1"/>
          <w:sz w:val="28"/>
          <w:szCs w:val="28"/>
          <w:lang w:eastAsia="zh-CN"/>
        </w:rPr>
        <w:t>в</w:t>
      </w:r>
      <w:r w:rsidR="00913E4A" w:rsidRPr="005E70CB">
        <w:rPr>
          <w:rFonts w:ascii="Times New Roman" w:eastAsia="Times New Roman" w:hAnsi="Times New Roman"/>
          <w:kern w:val="1"/>
          <w:sz w:val="28"/>
          <w:szCs w:val="28"/>
          <w:lang w:eastAsia="zh-CN"/>
        </w:rPr>
        <w:t xml:space="preserve">) позицию «Этапы и сроки реализации подпрограммы» </w:t>
      </w:r>
      <w:r w:rsidR="00913E4A" w:rsidRPr="005E70CB">
        <w:rPr>
          <w:rFonts w:ascii="Times New Roman" w:hAnsi="Times New Roman"/>
          <w:kern w:val="1"/>
          <w:sz w:val="28"/>
          <w:szCs w:val="28"/>
          <w:lang w:eastAsia="zh-CN"/>
        </w:rPr>
        <w:t>изложить в следующей редакции:</w:t>
      </w:r>
    </w:p>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5E70CB">
        <w:rPr>
          <w:rFonts w:ascii="Times New Roman" w:hAnsi="Times New Roman"/>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5E70CB" w:rsidTr="00913E4A">
        <w:trPr>
          <w:trHeight w:val="233"/>
        </w:trPr>
        <w:tc>
          <w:tcPr>
            <w:tcW w:w="7655" w:type="dxa"/>
            <w:shd w:val="clear" w:color="auto" w:fill="auto"/>
          </w:tcPr>
          <w:p w:rsidR="00913E4A" w:rsidRPr="005E70CB" w:rsidRDefault="00913E4A" w:rsidP="00913E4A">
            <w:pPr>
              <w:spacing w:after="0" w:line="240" w:lineRule="auto"/>
              <w:rPr>
                <w:rFonts w:ascii="Times New Roman" w:hAnsi="Times New Roman"/>
                <w:b/>
                <w:sz w:val="24"/>
                <w:szCs w:val="24"/>
              </w:rPr>
            </w:pPr>
            <w:r w:rsidRPr="005E70CB">
              <w:rPr>
                <w:rFonts w:ascii="Times New Roman" w:hAnsi="Times New Roman"/>
                <w:sz w:val="24"/>
                <w:szCs w:val="24"/>
              </w:rPr>
              <w:t>Этапы и сроки реализации подпрограммы</w:t>
            </w:r>
          </w:p>
        </w:tc>
        <w:tc>
          <w:tcPr>
            <w:tcW w:w="6946"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Этапы не предусмотрены</w:t>
            </w:r>
          </w:p>
          <w:p w:rsidR="00913E4A" w:rsidRPr="005E70CB" w:rsidRDefault="00913E4A" w:rsidP="00913E4A">
            <w:pPr>
              <w:spacing w:after="0" w:line="240" w:lineRule="auto"/>
              <w:rPr>
                <w:rFonts w:ascii="Times New Roman" w:hAnsi="Times New Roman"/>
                <w:color w:val="FF0000"/>
                <w:sz w:val="24"/>
                <w:szCs w:val="24"/>
              </w:rPr>
            </w:pPr>
            <w:r w:rsidRPr="005E70CB">
              <w:rPr>
                <w:rFonts w:ascii="Times New Roman" w:hAnsi="Times New Roman"/>
                <w:sz w:val="24"/>
                <w:szCs w:val="24"/>
              </w:rPr>
              <w:t>2022-2026 годы</w:t>
            </w:r>
          </w:p>
        </w:tc>
      </w:tr>
    </w:tbl>
    <w:p w:rsidR="00913E4A" w:rsidRPr="005E70CB"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5E70CB">
        <w:rPr>
          <w:rFonts w:ascii="Times New Roman" w:hAnsi="Times New Roman"/>
          <w:sz w:val="28"/>
          <w:szCs w:val="28"/>
        </w:rPr>
        <w:t xml:space="preserve">                                                                                                                                                                                                            »; </w:t>
      </w:r>
    </w:p>
    <w:p w:rsidR="00913E4A" w:rsidRPr="005E70CB" w:rsidRDefault="00AA4702"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5E70CB">
        <w:rPr>
          <w:rFonts w:ascii="Times New Roman" w:hAnsi="Times New Roman"/>
          <w:kern w:val="1"/>
          <w:sz w:val="28"/>
          <w:szCs w:val="28"/>
          <w:lang w:eastAsia="zh-CN"/>
        </w:rPr>
        <w:t>г</w:t>
      </w:r>
      <w:r w:rsidR="00913E4A" w:rsidRPr="005E70CB">
        <w:rPr>
          <w:rFonts w:ascii="Times New Roman" w:hAnsi="Times New Roman"/>
          <w:kern w:val="1"/>
          <w:sz w:val="28"/>
          <w:szCs w:val="28"/>
          <w:lang w:eastAsia="zh-CN"/>
        </w:rPr>
        <w:t>) позицию «Объем финансирования подпрограммы» изложить в следующей редакции:</w:t>
      </w:r>
    </w:p>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5E70CB">
        <w:rPr>
          <w:rFonts w:ascii="Times New Roman" w:hAnsi="Times New Roman"/>
          <w:kern w:val="1"/>
          <w:sz w:val="28"/>
          <w:szCs w:val="28"/>
          <w:lang w:eastAsia="zh-CN"/>
        </w:rPr>
        <w:lastRenderedPageBreak/>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3"/>
        <w:gridCol w:w="1116"/>
        <w:gridCol w:w="1733"/>
        <w:gridCol w:w="1392"/>
        <w:gridCol w:w="1673"/>
        <w:gridCol w:w="1974"/>
      </w:tblGrid>
      <w:tr w:rsidR="00913E4A" w:rsidRPr="005E70CB" w:rsidTr="00913E4A">
        <w:trPr>
          <w:trHeight w:val="278"/>
        </w:trPr>
        <w:tc>
          <w:tcPr>
            <w:tcW w:w="6713" w:type="dxa"/>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Объем финансирования подпрограммы, тыс. рублей &lt;1&gt;</w:t>
            </w:r>
          </w:p>
        </w:tc>
        <w:tc>
          <w:tcPr>
            <w:tcW w:w="1116" w:type="dxa"/>
            <w:vMerge w:val="restart"/>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всего</w:t>
            </w:r>
          </w:p>
        </w:tc>
        <w:tc>
          <w:tcPr>
            <w:tcW w:w="6772" w:type="dxa"/>
            <w:gridSpan w:val="4"/>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в разрезе источников финансирования</w:t>
            </w:r>
          </w:p>
        </w:tc>
      </w:tr>
      <w:tr w:rsidR="00913E4A" w:rsidRPr="005E70CB" w:rsidTr="00913E4A">
        <w:tc>
          <w:tcPr>
            <w:tcW w:w="6713" w:type="dxa"/>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Годы реализации</w:t>
            </w:r>
          </w:p>
        </w:tc>
        <w:tc>
          <w:tcPr>
            <w:tcW w:w="1116" w:type="dxa"/>
            <w:vMerge/>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733" w:type="dxa"/>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федеральный бюджет</w:t>
            </w:r>
          </w:p>
        </w:tc>
        <w:tc>
          <w:tcPr>
            <w:tcW w:w="1392" w:type="dxa"/>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краевой бюджет</w:t>
            </w:r>
          </w:p>
        </w:tc>
        <w:tc>
          <w:tcPr>
            <w:tcW w:w="1673" w:type="dxa"/>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местный бюджет</w:t>
            </w:r>
          </w:p>
        </w:tc>
        <w:tc>
          <w:tcPr>
            <w:tcW w:w="1974" w:type="dxa"/>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внебюджетные источники</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2022</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103661,9</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103661,9</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2023</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112233,9</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112233,9</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2024</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114195,4</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114195,4</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118186,7</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118186,7</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120745,6</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120745,6</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569023,5</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569023,5</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14601" w:type="dxa"/>
            <w:gridSpan w:val="6"/>
            <w:shd w:val="clear" w:color="auto" w:fill="auto"/>
          </w:tcPr>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5E70CB">
              <w:rPr>
                <w:rFonts w:ascii="Times New Roman" w:hAnsi="Times New Roman"/>
                <w:sz w:val="24"/>
                <w:szCs w:val="24"/>
              </w:rPr>
              <w:t>расходы, связанные с реализацией проектов или программ &lt;2&gt;</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2022</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2023</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2024</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14601" w:type="dxa"/>
            <w:gridSpan w:val="6"/>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5E70CB">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2022</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2023</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2024</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5E70CB"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8D01F5" w:rsidTr="00913E4A">
        <w:tc>
          <w:tcPr>
            <w:tcW w:w="6713"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116"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73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392"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673" w:type="dxa"/>
            <w:shd w:val="clear" w:color="auto" w:fill="auto"/>
          </w:tcPr>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0,0</w:t>
            </w:r>
          </w:p>
        </w:tc>
      </w:tr>
      <w:tr w:rsidR="00913E4A" w:rsidRPr="008D01F5" w:rsidTr="00913E4A">
        <w:tc>
          <w:tcPr>
            <w:tcW w:w="6713" w:type="dxa"/>
            <w:shd w:val="clear" w:color="auto" w:fill="auto"/>
          </w:tcPr>
          <w:p w:rsidR="00913E4A" w:rsidRPr="008D01F5" w:rsidRDefault="00913E4A" w:rsidP="00913E4A">
            <w:pPr>
              <w:spacing w:after="0" w:line="240" w:lineRule="auto"/>
              <w:rPr>
                <w:rFonts w:ascii="Times New Roman" w:hAnsi="Times New Roman"/>
                <w:sz w:val="24"/>
                <w:szCs w:val="24"/>
              </w:rPr>
            </w:pPr>
            <w:r w:rsidRPr="008D01F5">
              <w:rPr>
                <w:rFonts w:ascii="Times New Roman" w:hAnsi="Times New Roman"/>
                <w:sz w:val="24"/>
                <w:szCs w:val="24"/>
              </w:rPr>
              <w:t>Всего</w:t>
            </w:r>
          </w:p>
        </w:tc>
        <w:tc>
          <w:tcPr>
            <w:tcW w:w="1116"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73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392"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673"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c>
          <w:tcPr>
            <w:tcW w:w="1974" w:type="dxa"/>
            <w:shd w:val="clear" w:color="auto" w:fill="auto"/>
          </w:tcPr>
          <w:p w:rsidR="00913E4A" w:rsidRPr="008D01F5" w:rsidRDefault="00913E4A" w:rsidP="00913E4A">
            <w:pPr>
              <w:spacing w:after="0" w:line="240" w:lineRule="auto"/>
              <w:jc w:val="center"/>
              <w:rPr>
                <w:rFonts w:ascii="Times New Roman" w:hAnsi="Times New Roman"/>
                <w:sz w:val="24"/>
                <w:szCs w:val="24"/>
              </w:rPr>
            </w:pPr>
            <w:r w:rsidRPr="008D01F5">
              <w:rPr>
                <w:rFonts w:ascii="Times New Roman" w:hAnsi="Times New Roman"/>
                <w:sz w:val="24"/>
                <w:szCs w:val="24"/>
              </w:rPr>
              <w:t>0,0</w:t>
            </w:r>
          </w:p>
        </w:tc>
      </w:tr>
    </w:tbl>
    <w:p w:rsidR="00913E4A" w:rsidRPr="008D01F5"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sz w:val="28"/>
          <w:szCs w:val="28"/>
        </w:rPr>
      </w:pPr>
      <w:r w:rsidRPr="008D01F5">
        <w:rPr>
          <w:rFonts w:ascii="Times New Roman" w:hAnsi="Times New Roman"/>
          <w:sz w:val="28"/>
          <w:szCs w:val="28"/>
        </w:rPr>
        <w:t xml:space="preserve">                                                                                                                                                                                                            »;</w:t>
      </w: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427F6E" w:rsidRDefault="00427F6E"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B3ED5" w:rsidRDefault="007B3ED5"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DC0BBC" w:rsidRDefault="00DC0BBC"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7A5102" w:rsidRDefault="007A5102" w:rsidP="00AE0BCD">
      <w:pPr>
        <w:widowControl w:val="0"/>
        <w:tabs>
          <w:tab w:val="left" w:pos="4215"/>
        </w:tabs>
        <w:autoSpaceDE w:val="0"/>
        <w:autoSpaceDN w:val="0"/>
        <w:adjustRightInd w:val="0"/>
        <w:spacing w:after="0" w:line="240" w:lineRule="auto"/>
        <w:jc w:val="both"/>
        <w:rPr>
          <w:rFonts w:ascii="Times New Roman" w:eastAsia="Times New Roman" w:hAnsi="Times New Roman"/>
          <w:kern w:val="1"/>
          <w:sz w:val="28"/>
          <w:szCs w:val="28"/>
          <w:lang w:eastAsia="zh-CN"/>
        </w:rPr>
      </w:pPr>
    </w:p>
    <w:p w:rsidR="00913E4A" w:rsidRPr="008D01F5"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8D01F5">
        <w:rPr>
          <w:rFonts w:ascii="Times New Roman" w:eastAsia="Times New Roman" w:hAnsi="Times New Roman"/>
          <w:kern w:val="1"/>
          <w:sz w:val="28"/>
          <w:szCs w:val="28"/>
          <w:lang w:eastAsia="zh-CN"/>
        </w:rPr>
        <w:lastRenderedPageBreak/>
        <w:t xml:space="preserve">2) таблицу раздела 1 «Перечень мероприятий подпрограммы» </w:t>
      </w:r>
      <w:r w:rsidRPr="008D01F5">
        <w:rPr>
          <w:rFonts w:ascii="Times New Roman" w:eastAsia="Times New Roman" w:hAnsi="Times New Roman"/>
          <w:bCs/>
          <w:kern w:val="2"/>
          <w:sz w:val="28"/>
          <w:szCs w:val="28"/>
          <w:lang w:eastAsia="zh-CN"/>
        </w:rPr>
        <w:t>подпрограммы 1</w:t>
      </w:r>
      <w:r w:rsidRPr="008D01F5">
        <w:rPr>
          <w:rFonts w:ascii="Times New Roman" w:eastAsia="Times New Roman" w:hAnsi="Times New Roman"/>
          <w:kern w:val="1"/>
          <w:sz w:val="28"/>
          <w:szCs w:val="28"/>
          <w:lang w:eastAsia="zh-CN"/>
        </w:rPr>
        <w:t xml:space="preserve"> изложить в следующей редакции:</w:t>
      </w:r>
    </w:p>
    <w:p w:rsidR="005E70CB" w:rsidRDefault="005E70CB"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13E4A" w:rsidRPr="005E70CB"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 xml:space="preserve">«ПЕРЕЧЕНЬ МЕРОПРИЯТИЙ ПОДПРОГРАММЫ </w:t>
      </w:r>
    </w:p>
    <w:p w:rsidR="00913E4A" w:rsidRPr="005E70CB"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«Совершенствование социальной поддержки семьи и детей»</w:t>
      </w:r>
    </w:p>
    <w:p w:rsidR="00913E4A" w:rsidRPr="005E70CB"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p w:rsidR="00913E4A" w:rsidRPr="005E70CB" w:rsidRDefault="00913E4A" w:rsidP="00913E4A">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5E70CB" w:rsidTr="005D0CA6">
        <w:trPr>
          <w:trHeight w:val="355"/>
        </w:trPr>
        <w:tc>
          <w:tcPr>
            <w:tcW w:w="709" w:type="dxa"/>
            <w:vMerge w:val="restart"/>
            <w:tcBorders>
              <w:top w:val="single" w:sz="4" w:space="0" w:color="auto"/>
            </w:tcBorders>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w:t>
            </w:r>
            <w:r w:rsidRPr="005E70CB">
              <w:rPr>
                <w:rFonts w:ascii="Times New Roman" w:eastAsia="Times New Roman" w:hAnsi="Times New Roman"/>
                <w:sz w:val="24"/>
                <w:szCs w:val="24"/>
                <w:lang w:eastAsia="ru-RU"/>
              </w:rPr>
              <w:br/>
              <w:t>п/п</w:t>
            </w:r>
          </w:p>
        </w:tc>
        <w:tc>
          <w:tcPr>
            <w:tcW w:w="2719" w:type="dxa"/>
            <w:vMerge w:val="restart"/>
            <w:tcBorders>
              <w:top w:val="single" w:sz="4" w:space="0" w:color="auto"/>
            </w:tcBorders>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Наименование мероприятия</w:t>
            </w:r>
          </w:p>
        </w:tc>
        <w:tc>
          <w:tcPr>
            <w:tcW w:w="425" w:type="dxa"/>
            <w:vMerge w:val="restart"/>
            <w:tcBorders>
              <w:top w:val="single" w:sz="4" w:space="0" w:color="auto"/>
            </w:tcBorders>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Статус</w:t>
            </w:r>
          </w:p>
        </w:tc>
        <w:tc>
          <w:tcPr>
            <w:tcW w:w="1134" w:type="dxa"/>
            <w:vMerge w:val="restart"/>
            <w:tcBorders>
              <w:top w:val="single" w:sz="4" w:space="0" w:color="auto"/>
            </w:tcBorders>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Годы реализации</w:t>
            </w:r>
          </w:p>
        </w:tc>
        <w:tc>
          <w:tcPr>
            <w:tcW w:w="5108" w:type="dxa"/>
            <w:gridSpan w:val="5"/>
            <w:tcBorders>
              <w:top w:val="single" w:sz="4" w:space="0" w:color="auto"/>
            </w:tcBorders>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Объем финансирования, тыс. рублей</w:t>
            </w:r>
          </w:p>
        </w:tc>
        <w:tc>
          <w:tcPr>
            <w:tcW w:w="2267" w:type="dxa"/>
            <w:vMerge w:val="restart"/>
            <w:tcBorders>
              <w:top w:val="single" w:sz="4" w:space="0" w:color="auto"/>
            </w:tcBorders>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Непосредственный результат реализации мероприятия</w:t>
            </w:r>
          </w:p>
        </w:tc>
        <w:tc>
          <w:tcPr>
            <w:tcW w:w="2239" w:type="dxa"/>
            <w:vMerge w:val="restart"/>
            <w:tcBorders>
              <w:top w:val="single" w:sz="4" w:space="0" w:color="auto"/>
            </w:tcBorders>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bCs/>
                <w:sz w:val="24"/>
                <w:szCs w:val="24"/>
              </w:rPr>
            </w:pPr>
            <w:r w:rsidRPr="005E70CB">
              <w:rPr>
                <w:rFonts w:ascii="Times New Roman" w:eastAsia="Times New Roman" w:hAnsi="Times New Roman"/>
                <w:bCs/>
                <w:sz w:val="24"/>
                <w:szCs w:val="24"/>
              </w:rPr>
              <w:t>Заказчик, главный распорядитель (распорядитель)</w:t>
            </w:r>
          </w:p>
          <w:p w:rsidR="007B3ED5" w:rsidRPr="005E70C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bCs/>
                <w:sz w:val="24"/>
                <w:szCs w:val="24"/>
              </w:rPr>
            </w:pPr>
            <w:r w:rsidRPr="005E70CB">
              <w:rPr>
                <w:rFonts w:ascii="Times New Roman" w:eastAsia="Times New Roman" w:hAnsi="Times New Roman"/>
                <w:bCs/>
                <w:sz w:val="24"/>
                <w:szCs w:val="24"/>
              </w:rPr>
              <w:t>бюджетных средств, исполнитель</w:t>
            </w:r>
          </w:p>
          <w:p w:rsidR="007B3ED5" w:rsidRPr="005E70C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p>
        </w:tc>
      </w:tr>
      <w:tr w:rsidR="007B3ED5" w:rsidRPr="005E70CB" w:rsidTr="005D0CA6">
        <w:tc>
          <w:tcPr>
            <w:tcW w:w="709"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val="restart"/>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outlineLvl w:val="0"/>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3827" w:type="dxa"/>
            <w:gridSpan w:val="4"/>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 разрезе источников финансирования</w:t>
            </w:r>
          </w:p>
        </w:tc>
        <w:tc>
          <w:tcPr>
            <w:tcW w:w="2267"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r w:rsidR="007B3ED5" w:rsidRPr="005E70CB" w:rsidTr="005D0CA6">
        <w:trPr>
          <w:cantSplit/>
          <w:trHeight w:val="2960"/>
        </w:trPr>
        <w:tc>
          <w:tcPr>
            <w:tcW w:w="709"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719"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425"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134"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1281"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851" w:type="dxa"/>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федеральный бюджет</w:t>
            </w:r>
          </w:p>
        </w:tc>
        <w:tc>
          <w:tcPr>
            <w:tcW w:w="1134" w:type="dxa"/>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краевой бюджет</w:t>
            </w:r>
          </w:p>
        </w:tc>
        <w:tc>
          <w:tcPr>
            <w:tcW w:w="850" w:type="dxa"/>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местный бюджеты</w:t>
            </w:r>
          </w:p>
        </w:tc>
        <w:tc>
          <w:tcPr>
            <w:tcW w:w="992" w:type="dxa"/>
            <w:shd w:val="clear" w:color="auto" w:fill="auto"/>
            <w:textDirection w:val="btLr"/>
            <w:vAlign w:val="center"/>
          </w:tcPr>
          <w:p w:rsidR="007B3ED5" w:rsidRPr="005E70CB" w:rsidRDefault="007B3ED5" w:rsidP="005D0CA6">
            <w:pPr>
              <w:widowControl w:val="0"/>
              <w:autoSpaceDE w:val="0"/>
              <w:autoSpaceDN w:val="0"/>
              <w:adjustRightInd w:val="0"/>
              <w:spacing w:after="0" w:line="240" w:lineRule="auto"/>
              <w:ind w:right="113" w:hanging="142"/>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внебюджетные источники</w:t>
            </w:r>
          </w:p>
        </w:tc>
        <w:tc>
          <w:tcPr>
            <w:tcW w:w="2267"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c>
          <w:tcPr>
            <w:tcW w:w="2239" w:type="dxa"/>
            <w:vMerge/>
            <w:shd w:val="clear" w:color="auto" w:fill="auto"/>
          </w:tcPr>
          <w:p w:rsidR="007B3ED5" w:rsidRPr="005E70CB" w:rsidRDefault="007B3ED5" w:rsidP="005D0CA6">
            <w:pPr>
              <w:widowControl w:val="0"/>
              <w:autoSpaceDE w:val="0"/>
              <w:autoSpaceDN w:val="0"/>
              <w:adjustRightInd w:val="0"/>
              <w:spacing w:after="0" w:line="240" w:lineRule="auto"/>
              <w:ind w:hanging="142"/>
              <w:jc w:val="center"/>
              <w:outlineLvl w:val="0"/>
              <w:rPr>
                <w:rFonts w:ascii="Times New Roman" w:eastAsia="Times New Roman" w:hAnsi="Times New Roman"/>
                <w:sz w:val="24"/>
                <w:szCs w:val="24"/>
                <w:lang w:eastAsia="ru-RU"/>
              </w:rPr>
            </w:pPr>
          </w:p>
        </w:tc>
      </w:tr>
    </w:tbl>
    <w:p w:rsidR="007B3ED5" w:rsidRPr="005E70CB" w:rsidRDefault="007B3ED5" w:rsidP="007B3ED5">
      <w:pPr>
        <w:spacing w:after="0" w:line="240" w:lineRule="auto"/>
        <w:rPr>
          <w:rFonts w:ascii="Times New Roman" w:hAnsi="Times New Roman"/>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19"/>
        <w:gridCol w:w="425"/>
        <w:gridCol w:w="1134"/>
        <w:gridCol w:w="1281"/>
        <w:gridCol w:w="851"/>
        <w:gridCol w:w="1134"/>
        <w:gridCol w:w="850"/>
        <w:gridCol w:w="992"/>
        <w:gridCol w:w="2267"/>
        <w:gridCol w:w="2239"/>
      </w:tblGrid>
      <w:tr w:rsidR="007B3ED5" w:rsidRPr="005E70CB" w:rsidTr="005D0CA6">
        <w:trPr>
          <w:tblHeader/>
        </w:trPr>
        <w:tc>
          <w:tcPr>
            <w:tcW w:w="709"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1</w:t>
            </w:r>
          </w:p>
        </w:tc>
        <w:tc>
          <w:tcPr>
            <w:tcW w:w="2719"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2</w:t>
            </w:r>
          </w:p>
        </w:tc>
        <w:tc>
          <w:tcPr>
            <w:tcW w:w="425"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3</w:t>
            </w:r>
          </w:p>
        </w:tc>
        <w:tc>
          <w:tcPr>
            <w:tcW w:w="1134"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4</w:t>
            </w:r>
          </w:p>
        </w:tc>
        <w:tc>
          <w:tcPr>
            <w:tcW w:w="1281"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5</w:t>
            </w:r>
          </w:p>
        </w:tc>
        <w:tc>
          <w:tcPr>
            <w:tcW w:w="851"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6</w:t>
            </w:r>
          </w:p>
        </w:tc>
        <w:tc>
          <w:tcPr>
            <w:tcW w:w="1134"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7</w:t>
            </w:r>
          </w:p>
        </w:tc>
        <w:tc>
          <w:tcPr>
            <w:tcW w:w="850"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8</w:t>
            </w:r>
          </w:p>
        </w:tc>
        <w:tc>
          <w:tcPr>
            <w:tcW w:w="992"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9</w:t>
            </w:r>
          </w:p>
        </w:tc>
        <w:tc>
          <w:tcPr>
            <w:tcW w:w="2267"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10</w:t>
            </w:r>
          </w:p>
        </w:tc>
        <w:tc>
          <w:tcPr>
            <w:tcW w:w="2239"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11</w:t>
            </w:r>
          </w:p>
        </w:tc>
      </w:tr>
      <w:tr w:rsidR="007B3ED5" w:rsidRPr="005E70CB" w:rsidTr="005D0CA6">
        <w:trPr>
          <w:trHeight w:val="577"/>
        </w:trPr>
        <w:tc>
          <w:tcPr>
            <w:tcW w:w="709"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w:t>
            </w:r>
          </w:p>
        </w:tc>
        <w:tc>
          <w:tcPr>
            <w:tcW w:w="2719"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Цель 1</w:t>
            </w:r>
          </w:p>
        </w:tc>
        <w:tc>
          <w:tcPr>
            <w:tcW w:w="11173" w:type="dxa"/>
            <w:gridSpan w:val="9"/>
            <w:shd w:val="clear" w:color="auto" w:fill="auto"/>
          </w:tcPr>
          <w:p w:rsidR="007B3ED5" w:rsidRPr="005E70CB" w:rsidRDefault="007B3ED5" w:rsidP="005D0CA6">
            <w:pPr>
              <w:spacing w:after="0" w:line="240" w:lineRule="auto"/>
              <w:outlineLvl w:val="0"/>
              <w:rPr>
                <w:rFonts w:ascii="Times New Roman" w:hAnsi="Times New Roman"/>
                <w:sz w:val="24"/>
                <w:szCs w:val="24"/>
              </w:rPr>
            </w:pPr>
            <w:r w:rsidRPr="005E70CB">
              <w:rPr>
                <w:rFonts w:ascii="Times New Roman" w:hAnsi="Times New Roman"/>
                <w:sz w:val="24"/>
                <w:szCs w:val="24"/>
              </w:rPr>
              <w:t>Обеспечение защиты прав, интересов несовершеннолетних и обеспечение приоритета устройства детей-сирот и детей, оставшихся без попечения родителей</w:t>
            </w:r>
          </w:p>
        </w:tc>
      </w:tr>
      <w:tr w:rsidR="007B3ED5" w:rsidRPr="005E70CB" w:rsidTr="005D0CA6">
        <w:trPr>
          <w:trHeight w:val="435"/>
        </w:trPr>
        <w:tc>
          <w:tcPr>
            <w:tcW w:w="709"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1.1</w:t>
            </w:r>
          </w:p>
        </w:tc>
        <w:tc>
          <w:tcPr>
            <w:tcW w:w="2719"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Задача 1.1</w:t>
            </w:r>
          </w:p>
        </w:tc>
        <w:tc>
          <w:tcPr>
            <w:tcW w:w="11173" w:type="dxa"/>
            <w:gridSpan w:val="9"/>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Создание благоприятных условий для государственной поддержки детей, находящихся в трудной жизненной ситуации</w:t>
            </w:r>
          </w:p>
        </w:tc>
      </w:tr>
      <w:tr w:rsidR="007B3ED5" w:rsidRPr="005E70CB" w:rsidTr="005D0CA6">
        <w:trPr>
          <w:trHeight w:val="253"/>
        </w:trPr>
        <w:tc>
          <w:tcPr>
            <w:tcW w:w="709" w:type="dxa"/>
            <w:vMerge w:val="restart"/>
            <w:shd w:val="clear" w:color="auto" w:fill="auto"/>
          </w:tcPr>
          <w:p w:rsidR="007B3ED5" w:rsidRPr="005E70CB"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1.1.1</w:t>
            </w:r>
          </w:p>
        </w:tc>
        <w:tc>
          <w:tcPr>
            <w:tcW w:w="2719" w:type="dxa"/>
            <w:vMerge w:val="restart"/>
            <w:shd w:val="clear" w:color="auto" w:fill="auto"/>
          </w:tcPr>
          <w:p w:rsidR="007B3ED5" w:rsidRPr="005E70CB" w:rsidRDefault="007B3ED5" w:rsidP="005D0CA6">
            <w:pPr>
              <w:spacing w:after="0" w:line="240" w:lineRule="auto"/>
              <w:outlineLvl w:val="0"/>
              <w:rPr>
                <w:rFonts w:ascii="Times New Roman" w:hAnsi="Times New Roman"/>
                <w:sz w:val="24"/>
                <w:szCs w:val="24"/>
              </w:rPr>
            </w:pPr>
            <w:r w:rsidRPr="005E70CB">
              <w:rPr>
                <w:rFonts w:ascii="Times New Roman" w:hAnsi="Times New Roman"/>
                <w:sz w:val="24"/>
                <w:szCs w:val="24"/>
              </w:rPr>
              <w:t>Выплата ежемесячного вознаграждения, причитающегося патронатным воспитателям</w:t>
            </w:r>
          </w:p>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5E70CB">
              <w:rPr>
                <w:rFonts w:ascii="Times New Roman" w:hAnsi="Times New Roman"/>
                <w:sz w:val="24"/>
                <w:szCs w:val="24"/>
              </w:rPr>
              <w:t xml:space="preserve">за оказание услуг по осуществлению патронатного воспитания, и </w:t>
            </w:r>
            <w:r w:rsidRPr="005E70CB">
              <w:rPr>
                <w:rFonts w:ascii="Times New Roman" w:hAnsi="Times New Roman"/>
                <w:sz w:val="24"/>
                <w:szCs w:val="24"/>
              </w:rPr>
              <w:lastRenderedPageBreak/>
              <w:t>постинтернатного сопровождения</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lastRenderedPageBreak/>
              <w:t>-</w:t>
            </w: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89,9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89,9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Выплата осуществляется патронатным воспитателям:</w:t>
            </w:r>
          </w:p>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2022 год – 1 чел.;</w:t>
            </w:r>
          </w:p>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2023 год – 1 чел.;</w:t>
            </w:r>
          </w:p>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 xml:space="preserve">2024 год – </w:t>
            </w:r>
            <w:r w:rsidR="00755D78" w:rsidRPr="005E70CB">
              <w:rPr>
                <w:rFonts w:ascii="Times New Roman" w:hAnsi="Times New Roman"/>
                <w:sz w:val="24"/>
                <w:szCs w:val="24"/>
              </w:rPr>
              <w:t>2</w:t>
            </w:r>
            <w:r w:rsidRPr="005E70CB">
              <w:rPr>
                <w:rFonts w:ascii="Times New Roman" w:hAnsi="Times New Roman"/>
                <w:sz w:val="24"/>
                <w:szCs w:val="24"/>
              </w:rPr>
              <w:t xml:space="preserve"> чел.;</w:t>
            </w:r>
          </w:p>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2025 год – 1 чел.;</w:t>
            </w:r>
          </w:p>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2026 год – 1 чел.</w:t>
            </w:r>
          </w:p>
        </w:tc>
        <w:tc>
          <w:tcPr>
            <w:tcW w:w="2239" w:type="dxa"/>
            <w:vMerge w:val="restart"/>
            <w:shd w:val="clear" w:color="auto" w:fill="auto"/>
          </w:tcPr>
          <w:p w:rsidR="007B3ED5" w:rsidRPr="005E70CB" w:rsidRDefault="007B3ED5"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 xml:space="preserve">Администрация муниципального образования Темрюкский район (далее – Администрация),   </w:t>
            </w:r>
            <w:r w:rsidR="009B1D6A" w:rsidRPr="005E70CB">
              <w:rPr>
                <w:rFonts w:ascii="Times New Roman" w:eastAsia="Times New Roman" w:hAnsi="Times New Roman"/>
                <w:sz w:val="24"/>
                <w:szCs w:val="24"/>
                <w:lang w:eastAsia="ru-RU"/>
              </w:rPr>
              <w:t xml:space="preserve">Управление опеки и попечительства в отношении </w:t>
            </w:r>
            <w:r w:rsidR="009B1D6A" w:rsidRPr="005E70CB">
              <w:rPr>
                <w:rFonts w:ascii="Times New Roman" w:eastAsia="Times New Roman" w:hAnsi="Times New Roman"/>
                <w:sz w:val="24"/>
                <w:szCs w:val="24"/>
                <w:lang w:eastAsia="ru-RU"/>
              </w:rPr>
              <w:lastRenderedPageBreak/>
              <w:t>несовершеннолетних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2023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190,7</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190,7</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614785" w:rsidP="005D0CA6">
            <w:pPr>
              <w:spacing w:after="0" w:line="240" w:lineRule="auto"/>
              <w:jc w:val="center"/>
              <w:rPr>
                <w:rFonts w:ascii="Times New Roman" w:hAnsi="Times New Roman"/>
                <w:sz w:val="24"/>
                <w:szCs w:val="24"/>
              </w:rPr>
            </w:pPr>
            <w:r w:rsidRPr="005E70CB">
              <w:rPr>
                <w:rFonts w:ascii="Times New Roman" w:hAnsi="Times New Roman"/>
                <w:sz w:val="24"/>
                <w:szCs w:val="24"/>
              </w:rPr>
              <w:t>274</w:t>
            </w:r>
            <w:r w:rsidR="007B3ED5" w:rsidRPr="005E70CB">
              <w:rPr>
                <w:rFonts w:ascii="Times New Roman" w:hAnsi="Times New Roman"/>
                <w:sz w:val="24"/>
                <w:szCs w:val="24"/>
              </w:rPr>
              <w:t>,5</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614785" w:rsidP="005D0CA6">
            <w:pPr>
              <w:spacing w:after="0" w:line="240" w:lineRule="auto"/>
              <w:jc w:val="center"/>
              <w:rPr>
                <w:rFonts w:ascii="Times New Roman" w:hAnsi="Times New Roman"/>
                <w:sz w:val="24"/>
                <w:szCs w:val="24"/>
              </w:rPr>
            </w:pPr>
            <w:r w:rsidRPr="005E70CB">
              <w:rPr>
                <w:rFonts w:ascii="Times New Roman" w:hAnsi="Times New Roman"/>
                <w:sz w:val="24"/>
                <w:szCs w:val="24"/>
              </w:rPr>
              <w:t>274</w:t>
            </w:r>
            <w:r w:rsidR="007B3ED5" w:rsidRPr="005E70CB">
              <w:rPr>
                <w:rFonts w:ascii="Times New Roman" w:hAnsi="Times New Roman"/>
                <w:sz w:val="24"/>
                <w:szCs w:val="24"/>
              </w:rPr>
              <w:t>,5</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189,9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189,9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189,9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189,9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298"/>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614785" w:rsidP="005D0CA6">
            <w:pPr>
              <w:spacing w:after="0" w:line="240" w:lineRule="auto"/>
              <w:jc w:val="center"/>
              <w:rPr>
                <w:rFonts w:ascii="Times New Roman" w:hAnsi="Times New Roman"/>
                <w:sz w:val="24"/>
                <w:szCs w:val="24"/>
              </w:rPr>
            </w:pPr>
            <w:r w:rsidRPr="005E70CB">
              <w:rPr>
                <w:rFonts w:ascii="Times New Roman" w:hAnsi="Times New Roman"/>
                <w:sz w:val="24"/>
                <w:szCs w:val="24"/>
              </w:rPr>
              <w:t>934</w:t>
            </w:r>
            <w:r w:rsidR="007B3ED5" w:rsidRPr="005E70CB">
              <w:rPr>
                <w:rFonts w:ascii="Times New Roman" w:hAnsi="Times New Roman"/>
                <w:sz w:val="24"/>
                <w:szCs w:val="24"/>
              </w:rPr>
              <w:t>,9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614785" w:rsidP="005D0CA6">
            <w:pPr>
              <w:spacing w:after="0" w:line="240" w:lineRule="auto"/>
              <w:jc w:val="center"/>
              <w:rPr>
                <w:rFonts w:ascii="Times New Roman" w:hAnsi="Times New Roman"/>
                <w:sz w:val="24"/>
                <w:szCs w:val="24"/>
              </w:rPr>
            </w:pPr>
            <w:r w:rsidRPr="005E70CB">
              <w:rPr>
                <w:rFonts w:ascii="Times New Roman" w:hAnsi="Times New Roman"/>
                <w:sz w:val="24"/>
                <w:szCs w:val="24"/>
              </w:rPr>
              <w:t>934</w:t>
            </w:r>
            <w:r w:rsidR="007B3ED5" w:rsidRPr="005E70CB">
              <w:rPr>
                <w:rFonts w:ascii="Times New Roman" w:hAnsi="Times New Roman"/>
                <w:sz w:val="24"/>
                <w:szCs w:val="24"/>
              </w:rPr>
              <w:t>,9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х</w:t>
            </w: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val="restart"/>
            <w:shd w:val="clear" w:color="auto" w:fill="auto"/>
          </w:tcPr>
          <w:p w:rsidR="007B3ED5" w:rsidRPr="005E70CB"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lastRenderedPageBreak/>
              <w:t>1.1.2</w:t>
            </w:r>
          </w:p>
        </w:tc>
        <w:tc>
          <w:tcPr>
            <w:tcW w:w="2719" w:type="dxa"/>
            <w:vMerge w:val="restart"/>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Выплата ежемесячных денежных средств на содержание детей, нуждающихся в особой заботе государства, переданных на патронатное воспитание</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w:t>
            </w: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70,3</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70,3</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Выплата осуществляется детям, переданным на патронатное воспитание:</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2022 год – 1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2023 год – 1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 xml:space="preserve">2024 год – </w:t>
            </w:r>
            <w:r w:rsidR="00755D78" w:rsidRPr="005E70CB">
              <w:rPr>
                <w:rFonts w:ascii="Times New Roman" w:hAnsi="Times New Roman"/>
                <w:sz w:val="24"/>
                <w:szCs w:val="24"/>
              </w:rPr>
              <w:t>2</w:t>
            </w:r>
            <w:r w:rsidRPr="005E70CB">
              <w:rPr>
                <w:rFonts w:ascii="Times New Roman" w:hAnsi="Times New Roman"/>
                <w:sz w:val="24"/>
                <w:szCs w:val="24"/>
              </w:rPr>
              <w:t xml:space="preserve">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2025 год – 1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2026 год – 1 чел.</w:t>
            </w:r>
          </w:p>
        </w:tc>
        <w:tc>
          <w:tcPr>
            <w:tcW w:w="2239" w:type="dxa"/>
            <w:vMerge w:val="restart"/>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Администрация, Управление</w:t>
            </w:r>
          </w:p>
          <w:p w:rsidR="007B3ED5" w:rsidRPr="005E70CB" w:rsidRDefault="00715E06"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опеки и попечительства в отношении несовершеннолетних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2023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166,7</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166,7</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DA7270" w:rsidP="005D0CA6">
            <w:pPr>
              <w:spacing w:after="0" w:line="240" w:lineRule="auto"/>
              <w:jc w:val="center"/>
              <w:rPr>
                <w:rFonts w:ascii="Times New Roman" w:hAnsi="Times New Roman"/>
                <w:sz w:val="24"/>
                <w:szCs w:val="24"/>
              </w:rPr>
            </w:pPr>
            <w:r w:rsidRPr="005E70CB">
              <w:rPr>
                <w:rFonts w:ascii="Times New Roman" w:hAnsi="Times New Roman"/>
                <w:sz w:val="24"/>
                <w:szCs w:val="24"/>
              </w:rPr>
              <w:t>272,5</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DA7270" w:rsidP="005D0CA6">
            <w:pPr>
              <w:spacing w:after="0" w:line="240" w:lineRule="auto"/>
              <w:jc w:val="center"/>
              <w:rPr>
                <w:rFonts w:ascii="Times New Roman" w:hAnsi="Times New Roman"/>
                <w:sz w:val="24"/>
                <w:szCs w:val="24"/>
              </w:rPr>
            </w:pPr>
            <w:r w:rsidRPr="005E70CB">
              <w:rPr>
                <w:rFonts w:ascii="Times New Roman" w:hAnsi="Times New Roman"/>
                <w:sz w:val="24"/>
                <w:szCs w:val="24"/>
              </w:rPr>
              <w:t>272,5</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196,2</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196,2</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00D62">
        <w:trPr>
          <w:trHeight w:val="263"/>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204,1</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204,1</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389"/>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DA7270" w:rsidP="005D0CA6">
            <w:pPr>
              <w:spacing w:after="0" w:line="240" w:lineRule="auto"/>
              <w:jc w:val="center"/>
              <w:rPr>
                <w:rFonts w:ascii="Times New Roman" w:hAnsi="Times New Roman"/>
                <w:sz w:val="24"/>
                <w:szCs w:val="24"/>
              </w:rPr>
            </w:pPr>
            <w:r w:rsidRPr="005E70CB">
              <w:rPr>
                <w:rFonts w:ascii="Times New Roman" w:hAnsi="Times New Roman"/>
                <w:sz w:val="24"/>
                <w:szCs w:val="24"/>
              </w:rPr>
              <w:t>909,8</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5D56A0" w:rsidP="005D0CA6">
            <w:pPr>
              <w:spacing w:after="0" w:line="240" w:lineRule="auto"/>
              <w:jc w:val="center"/>
              <w:rPr>
                <w:rFonts w:ascii="Times New Roman" w:hAnsi="Times New Roman"/>
                <w:sz w:val="24"/>
                <w:szCs w:val="24"/>
              </w:rPr>
            </w:pPr>
            <w:r w:rsidRPr="005E70CB">
              <w:rPr>
                <w:rFonts w:ascii="Times New Roman" w:hAnsi="Times New Roman"/>
                <w:sz w:val="24"/>
                <w:szCs w:val="24"/>
              </w:rPr>
              <w:t>909,8</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х</w:t>
            </w: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val="restart"/>
            <w:shd w:val="clear" w:color="auto" w:fill="auto"/>
          </w:tcPr>
          <w:p w:rsidR="007B3ED5" w:rsidRPr="005E70CB"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1.1.3</w:t>
            </w:r>
          </w:p>
        </w:tc>
        <w:tc>
          <w:tcPr>
            <w:tcW w:w="2719"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b/>
                <w:kern w:val="1"/>
                <w:sz w:val="24"/>
                <w:szCs w:val="24"/>
                <w:lang w:eastAsia="zh-CN"/>
              </w:rPr>
            </w:pPr>
            <w:r w:rsidRPr="005E70CB">
              <w:rPr>
                <w:rFonts w:ascii="Times New Roman" w:hAnsi="Times New Roman"/>
                <w:sz w:val="24"/>
                <w:szCs w:val="24"/>
              </w:rPr>
              <w:t>Выплата ежемесячного вознаграждения, причитающегося приемным родителям за оказание услуг по воспитанию приемных детей</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w:t>
            </w: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39607,6</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39607,6</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Выплата осуществляется приемным родителям (чел.):</w:t>
            </w:r>
          </w:p>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2022 год – 125 чел.;</w:t>
            </w:r>
          </w:p>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2023 год – 91 чел.;</w:t>
            </w:r>
          </w:p>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5E70CB">
              <w:rPr>
                <w:rFonts w:ascii="Times New Roman" w:hAnsi="Times New Roman"/>
                <w:sz w:val="24"/>
                <w:szCs w:val="24"/>
              </w:rPr>
              <w:t>2024 год – 125 чел.;</w:t>
            </w:r>
          </w:p>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sz w:val="24"/>
                <w:szCs w:val="24"/>
              </w:rPr>
            </w:pPr>
            <w:r w:rsidRPr="005E70CB">
              <w:rPr>
                <w:rFonts w:ascii="Times New Roman" w:hAnsi="Times New Roman"/>
                <w:sz w:val="24"/>
                <w:szCs w:val="24"/>
              </w:rPr>
              <w:t>2025 год – 125 чел.;</w:t>
            </w:r>
          </w:p>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 xml:space="preserve">2026 год – 125 чел. </w:t>
            </w:r>
          </w:p>
        </w:tc>
        <w:tc>
          <w:tcPr>
            <w:tcW w:w="2239" w:type="dxa"/>
            <w:vMerge w:val="restart"/>
            <w:shd w:val="clear" w:color="auto" w:fill="auto"/>
          </w:tcPr>
          <w:p w:rsidR="00715E06" w:rsidRPr="005E70CB" w:rsidRDefault="007B3ED5" w:rsidP="00715E06">
            <w:pPr>
              <w:spacing w:after="0" w:line="240" w:lineRule="auto"/>
              <w:ind w:hanging="142"/>
              <w:jc w:val="center"/>
              <w:rPr>
                <w:rFonts w:ascii="Times New Roman" w:hAnsi="Times New Roman"/>
                <w:sz w:val="24"/>
                <w:szCs w:val="24"/>
              </w:rPr>
            </w:pPr>
            <w:r w:rsidRPr="005E70CB">
              <w:rPr>
                <w:rFonts w:ascii="Times New Roman" w:hAnsi="Times New Roman"/>
                <w:sz w:val="24"/>
                <w:szCs w:val="24"/>
              </w:rPr>
              <w:t xml:space="preserve">Администрация, </w:t>
            </w:r>
            <w:r w:rsidR="00715E06" w:rsidRPr="005E70CB">
              <w:rPr>
                <w:rFonts w:ascii="Times New Roman" w:hAnsi="Times New Roman"/>
                <w:sz w:val="24"/>
                <w:szCs w:val="24"/>
              </w:rPr>
              <w:t>Управление</w:t>
            </w:r>
          </w:p>
          <w:p w:rsidR="007B3ED5" w:rsidRPr="005E70CB"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опеки и попечительства в отношении несовершеннолетних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2023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43405,1</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43405,1</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41723,6</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41723,6</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42961,9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42961,9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42961,9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42961,9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318"/>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210660,1</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210660,1</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shd w:val="clear" w:color="auto" w:fill="auto"/>
          </w:tcPr>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х</w:t>
            </w: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val="restart"/>
            <w:shd w:val="clear" w:color="auto" w:fill="auto"/>
          </w:tcPr>
          <w:p w:rsidR="007B3ED5" w:rsidRPr="005E70CB" w:rsidRDefault="000D1173"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1.1.4</w:t>
            </w:r>
          </w:p>
        </w:tc>
        <w:tc>
          <w:tcPr>
            <w:tcW w:w="2719"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5E70CB">
              <w:rPr>
                <w:rFonts w:ascii="Times New Roman" w:hAnsi="Times New Roman"/>
                <w:sz w:val="24"/>
                <w:szCs w:val="24"/>
              </w:rPr>
              <w:t xml:space="preserve">Выплата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w:t>
            </w:r>
            <w:r w:rsidRPr="005E70CB">
              <w:rPr>
                <w:rFonts w:ascii="Times New Roman" w:hAnsi="Times New Roman"/>
                <w:sz w:val="24"/>
                <w:szCs w:val="24"/>
              </w:rPr>
              <w:lastRenderedPageBreak/>
              <w:t>(попечительство), или переданных на воспитание в приемную семью</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kern w:val="1"/>
                <w:sz w:val="24"/>
                <w:szCs w:val="24"/>
                <w:lang w:eastAsia="zh-CN"/>
              </w:rPr>
              <w:lastRenderedPageBreak/>
              <w:t>-</w:t>
            </w: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54065,4</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54065,4</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Выплата осуществляется детям-сиротам и детям, оставшимся без попечения родителей, находящимся под опекой:</w:t>
            </w:r>
          </w:p>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2022 год – 365 чел.;</w:t>
            </w:r>
          </w:p>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2023 год – 368 чел.;</w:t>
            </w:r>
          </w:p>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lastRenderedPageBreak/>
              <w:t>2024 год – 365 чел.;</w:t>
            </w:r>
          </w:p>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2025 год – 365 чел.;</w:t>
            </w:r>
          </w:p>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 xml:space="preserve">2026 год – 365 чел. </w:t>
            </w:r>
          </w:p>
        </w:tc>
        <w:tc>
          <w:tcPr>
            <w:tcW w:w="2239" w:type="dxa"/>
            <w:vMerge w:val="restart"/>
            <w:shd w:val="clear" w:color="auto" w:fill="auto"/>
          </w:tcPr>
          <w:p w:rsidR="00715E06" w:rsidRPr="005E70CB" w:rsidRDefault="007B3ED5" w:rsidP="00715E06">
            <w:pPr>
              <w:spacing w:after="0" w:line="240" w:lineRule="auto"/>
              <w:ind w:hanging="142"/>
              <w:jc w:val="center"/>
              <w:rPr>
                <w:rFonts w:ascii="Times New Roman" w:hAnsi="Times New Roman"/>
                <w:sz w:val="24"/>
                <w:szCs w:val="24"/>
              </w:rPr>
            </w:pPr>
            <w:r w:rsidRPr="005E70CB">
              <w:rPr>
                <w:rFonts w:ascii="Times New Roman" w:hAnsi="Times New Roman"/>
                <w:sz w:val="24"/>
                <w:szCs w:val="24"/>
              </w:rPr>
              <w:lastRenderedPageBreak/>
              <w:t xml:space="preserve">Администрация, </w:t>
            </w:r>
            <w:r w:rsidR="00715E06" w:rsidRPr="005E70CB">
              <w:rPr>
                <w:rFonts w:ascii="Times New Roman" w:hAnsi="Times New Roman"/>
                <w:sz w:val="24"/>
                <w:szCs w:val="24"/>
              </w:rPr>
              <w:t>Управление</w:t>
            </w:r>
          </w:p>
          <w:p w:rsidR="007B3ED5" w:rsidRPr="005E70CB"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опеки и попечительства в отношении несовершеннолетних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2023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58560,6</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58560,6</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7B3ED5" w:rsidP="005A1D23">
            <w:pPr>
              <w:spacing w:after="0" w:line="240" w:lineRule="auto"/>
              <w:jc w:val="center"/>
              <w:rPr>
                <w:rFonts w:ascii="Times New Roman" w:hAnsi="Times New Roman"/>
                <w:sz w:val="24"/>
                <w:szCs w:val="24"/>
              </w:rPr>
            </w:pPr>
            <w:r w:rsidRPr="005E70CB">
              <w:rPr>
                <w:rFonts w:ascii="Times New Roman" w:hAnsi="Times New Roman"/>
                <w:sz w:val="24"/>
                <w:szCs w:val="24"/>
              </w:rPr>
              <w:t>61</w:t>
            </w:r>
            <w:r w:rsidR="00744F5C" w:rsidRPr="005E70CB">
              <w:rPr>
                <w:rFonts w:ascii="Times New Roman" w:hAnsi="Times New Roman"/>
                <w:sz w:val="24"/>
                <w:szCs w:val="24"/>
              </w:rPr>
              <w:t>131,1</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A1D23">
            <w:pPr>
              <w:spacing w:after="0" w:line="240" w:lineRule="auto"/>
              <w:jc w:val="center"/>
              <w:rPr>
                <w:rFonts w:ascii="Times New Roman" w:hAnsi="Times New Roman"/>
                <w:sz w:val="24"/>
                <w:szCs w:val="24"/>
              </w:rPr>
            </w:pPr>
            <w:r w:rsidRPr="005E70CB">
              <w:rPr>
                <w:rFonts w:ascii="Times New Roman" w:hAnsi="Times New Roman"/>
                <w:sz w:val="24"/>
                <w:szCs w:val="24"/>
              </w:rPr>
              <w:t>61</w:t>
            </w:r>
            <w:r w:rsidR="005A1D23" w:rsidRPr="005E70CB">
              <w:rPr>
                <w:rFonts w:ascii="Times New Roman" w:hAnsi="Times New Roman"/>
                <w:sz w:val="24"/>
                <w:szCs w:val="24"/>
              </w:rPr>
              <w:t>131</w:t>
            </w:r>
            <w:r w:rsidRPr="005E70CB">
              <w:rPr>
                <w:rFonts w:ascii="Times New Roman" w:hAnsi="Times New Roman"/>
                <w:sz w:val="24"/>
                <w:szCs w:val="24"/>
              </w:rPr>
              <w:t>,</w:t>
            </w:r>
            <w:r w:rsidR="00744F5C" w:rsidRPr="005E70CB">
              <w:rPr>
                <w:rFonts w:ascii="Times New Roman" w:hAnsi="Times New Roman"/>
                <w:sz w:val="24"/>
                <w:szCs w:val="24"/>
              </w:rPr>
              <w:t>1</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63774,7</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63774,7</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66325,7</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66325,7</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00D62">
        <w:trPr>
          <w:trHeight w:val="294"/>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7B3ED5" w:rsidP="00614C0C">
            <w:pPr>
              <w:spacing w:after="0" w:line="240" w:lineRule="auto"/>
              <w:jc w:val="center"/>
              <w:rPr>
                <w:rFonts w:ascii="Times New Roman" w:hAnsi="Times New Roman"/>
                <w:sz w:val="24"/>
                <w:szCs w:val="24"/>
              </w:rPr>
            </w:pPr>
            <w:r w:rsidRPr="005E70CB">
              <w:rPr>
                <w:rFonts w:ascii="Times New Roman" w:hAnsi="Times New Roman"/>
                <w:sz w:val="24"/>
                <w:szCs w:val="24"/>
              </w:rPr>
              <w:t>30</w:t>
            </w:r>
            <w:r w:rsidR="00614C0C" w:rsidRPr="005E70CB">
              <w:rPr>
                <w:rFonts w:ascii="Times New Roman" w:hAnsi="Times New Roman"/>
                <w:sz w:val="24"/>
                <w:szCs w:val="24"/>
              </w:rPr>
              <w:t>3857</w:t>
            </w:r>
            <w:r w:rsidRPr="005E70CB">
              <w:rPr>
                <w:rFonts w:ascii="Times New Roman" w:hAnsi="Times New Roman"/>
                <w:sz w:val="24"/>
                <w:szCs w:val="24"/>
              </w:rPr>
              <w:t>,</w:t>
            </w:r>
            <w:r w:rsidR="00321FCC" w:rsidRPr="005E70CB">
              <w:rPr>
                <w:rFonts w:ascii="Times New Roman" w:hAnsi="Times New Roman"/>
                <w:sz w:val="24"/>
                <w:szCs w:val="24"/>
              </w:rPr>
              <w:t>5</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614C0C">
            <w:pPr>
              <w:spacing w:after="0" w:line="240" w:lineRule="auto"/>
              <w:jc w:val="center"/>
              <w:rPr>
                <w:rFonts w:ascii="Times New Roman" w:hAnsi="Times New Roman"/>
                <w:sz w:val="24"/>
                <w:szCs w:val="24"/>
              </w:rPr>
            </w:pPr>
            <w:r w:rsidRPr="005E70CB">
              <w:rPr>
                <w:rFonts w:ascii="Times New Roman" w:hAnsi="Times New Roman"/>
                <w:sz w:val="24"/>
                <w:szCs w:val="24"/>
              </w:rPr>
              <w:t>30</w:t>
            </w:r>
            <w:r w:rsidR="00614C0C" w:rsidRPr="005E70CB">
              <w:rPr>
                <w:rFonts w:ascii="Times New Roman" w:hAnsi="Times New Roman"/>
                <w:sz w:val="24"/>
                <w:szCs w:val="24"/>
              </w:rPr>
              <w:t>3857</w:t>
            </w:r>
            <w:r w:rsidRPr="005E70CB">
              <w:rPr>
                <w:rFonts w:ascii="Times New Roman" w:hAnsi="Times New Roman"/>
                <w:sz w:val="24"/>
                <w:szCs w:val="24"/>
              </w:rPr>
              <w:t>,</w:t>
            </w:r>
            <w:r w:rsidR="00321FCC" w:rsidRPr="005E70CB">
              <w:rPr>
                <w:rFonts w:ascii="Times New Roman" w:hAnsi="Times New Roman"/>
                <w:sz w:val="24"/>
                <w:szCs w:val="24"/>
              </w:rPr>
              <w:t>5</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х</w:t>
            </w: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571"/>
        </w:trPr>
        <w:tc>
          <w:tcPr>
            <w:tcW w:w="709"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1.2</w:t>
            </w:r>
          </w:p>
        </w:tc>
        <w:tc>
          <w:tcPr>
            <w:tcW w:w="2719"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Задача 1.2</w:t>
            </w:r>
          </w:p>
        </w:tc>
        <w:tc>
          <w:tcPr>
            <w:tcW w:w="11173" w:type="dxa"/>
            <w:gridSpan w:val="9"/>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Создание условий для раннего выявления и предупреждения семейного и детского неблаполучия, социального сиротства</w:t>
            </w:r>
          </w:p>
        </w:tc>
      </w:tr>
      <w:tr w:rsidR="007B3ED5" w:rsidRPr="005E70CB" w:rsidTr="005D0CA6">
        <w:tc>
          <w:tcPr>
            <w:tcW w:w="709" w:type="dxa"/>
            <w:vMerge w:val="restart"/>
            <w:shd w:val="clear" w:color="auto" w:fill="auto"/>
          </w:tcPr>
          <w:p w:rsidR="007B3ED5" w:rsidRPr="005E70CB" w:rsidRDefault="00A1551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1.2.1</w:t>
            </w:r>
          </w:p>
        </w:tc>
        <w:tc>
          <w:tcPr>
            <w:tcW w:w="2719"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5E70CB">
              <w:rPr>
                <w:rFonts w:ascii="Times New Roman" w:hAnsi="Times New Roman"/>
                <w:sz w:val="24"/>
                <w:szCs w:val="24"/>
              </w:rPr>
              <w:t>Осуществление деятельности по опеке и попечительству в отношении несовершеннолетних</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w:t>
            </w: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8828,6</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8828,6</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Финансовое обеспечение 11 муниципальных служащих</w:t>
            </w:r>
            <w:r w:rsidRPr="005E70CB">
              <w:rPr>
                <w:rFonts w:ascii="Times New Roman" w:hAnsi="Times New Roman"/>
                <w:color w:val="0070C0"/>
                <w:sz w:val="24"/>
                <w:szCs w:val="24"/>
              </w:rPr>
              <w:t xml:space="preserve"> </w:t>
            </w:r>
          </w:p>
        </w:tc>
        <w:tc>
          <w:tcPr>
            <w:tcW w:w="2239" w:type="dxa"/>
            <w:vMerge w:val="restart"/>
            <w:shd w:val="clear" w:color="auto" w:fill="auto"/>
          </w:tcPr>
          <w:p w:rsidR="00715E06" w:rsidRPr="005E70CB" w:rsidRDefault="007B3ED5" w:rsidP="00715E06">
            <w:pPr>
              <w:spacing w:after="0" w:line="240" w:lineRule="auto"/>
              <w:ind w:hanging="142"/>
              <w:jc w:val="center"/>
              <w:rPr>
                <w:rFonts w:ascii="Times New Roman" w:hAnsi="Times New Roman"/>
                <w:sz w:val="24"/>
                <w:szCs w:val="24"/>
              </w:rPr>
            </w:pPr>
            <w:r w:rsidRPr="005E70CB">
              <w:rPr>
                <w:rFonts w:ascii="Times New Roman" w:hAnsi="Times New Roman"/>
                <w:sz w:val="24"/>
                <w:szCs w:val="24"/>
              </w:rPr>
              <w:t xml:space="preserve">Администрация, </w:t>
            </w:r>
            <w:r w:rsidR="00715E06" w:rsidRPr="005E70CB">
              <w:rPr>
                <w:rFonts w:ascii="Times New Roman" w:hAnsi="Times New Roman"/>
                <w:sz w:val="24"/>
                <w:szCs w:val="24"/>
              </w:rPr>
              <w:t>Управление</w:t>
            </w:r>
          </w:p>
          <w:p w:rsidR="007B3ED5" w:rsidRPr="005E70CB" w:rsidRDefault="00715E06"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опеки и попечительства в отношении несовершеннолетних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2023</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8907,8</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8907,8</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9229,0</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9229,0</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9476,5</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9476,5</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9476,5</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9476,5</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251"/>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45918,4</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45918,4</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shd w:val="clear" w:color="auto" w:fill="auto"/>
          </w:tcPr>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х</w:t>
            </w: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val="restart"/>
            <w:shd w:val="clear" w:color="auto" w:fill="auto"/>
          </w:tcPr>
          <w:p w:rsidR="007B3ED5" w:rsidRPr="005E70CB" w:rsidRDefault="00A1551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1.2.2</w:t>
            </w:r>
          </w:p>
        </w:tc>
        <w:tc>
          <w:tcPr>
            <w:tcW w:w="2719" w:type="dxa"/>
            <w:vMerge w:val="restart"/>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Выявление обстоятельств, свидетельствующих о необходимости оказания детям-сиротам и детям, оставшимся без попечения родителей, лицам из числа </w:t>
            </w:r>
          </w:p>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5E70CB">
              <w:rPr>
                <w:rFonts w:ascii="Times New Roman" w:hAnsi="Times New Roman"/>
                <w:sz w:val="24"/>
                <w:szCs w:val="24"/>
              </w:rPr>
              <w:t xml:space="preserve">детей-сирот и детей, оставшихся без попечения родителей, содействия в преодолении трудной жизненной ситуации, и осуществление контроля за использованием детьми-сиротами и  детьми, оставшимися </w:t>
            </w:r>
            <w:r w:rsidRPr="005E70CB">
              <w:rPr>
                <w:rFonts w:ascii="Times New Roman" w:hAnsi="Times New Roman"/>
                <w:sz w:val="24"/>
                <w:szCs w:val="24"/>
              </w:rPr>
              <w:lastRenderedPageBreak/>
              <w:t>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lastRenderedPageBreak/>
              <w:t>-</w:t>
            </w: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984,5</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984,5</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 xml:space="preserve">Финансовое обеспечение </w:t>
            </w:r>
            <w:r w:rsidR="00AA5D9A" w:rsidRPr="005E70CB">
              <w:rPr>
                <w:rFonts w:ascii="Times New Roman" w:hAnsi="Times New Roman"/>
                <w:sz w:val="24"/>
                <w:szCs w:val="24"/>
              </w:rPr>
              <w:t>3</w:t>
            </w:r>
            <w:r w:rsidRPr="005E70CB">
              <w:rPr>
                <w:rFonts w:ascii="Times New Roman" w:hAnsi="Times New Roman"/>
                <w:sz w:val="24"/>
                <w:szCs w:val="24"/>
              </w:rPr>
              <w:t xml:space="preserve"> муниципальных служащих</w:t>
            </w:r>
          </w:p>
        </w:tc>
        <w:tc>
          <w:tcPr>
            <w:tcW w:w="2239" w:type="dxa"/>
            <w:vMerge w:val="restart"/>
            <w:shd w:val="clear" w:color="auto" w:fill="auto"/>
          </w:tcPr>
          <w:p w:rsidR="007B3ED5" w:rsidRPr="005E70CB" w:rsidRDefault="007B3ED5"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 xml:space="preserve">Администрация, </w:t>
            </w:r>
            <w:r w:rsidR="009B1D6A"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2023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992,6</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992,6</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1538,7</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1538,7</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271"/>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1577,1</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1577,1</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271"/>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1577,1</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1577,1</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6670,0</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6670,0</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shd w:val="clear" w:color="auto" w:fill="auto"/>
          </w:tcPr>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х</w:t>
            </w: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495"/>
        </w:trPr>
        <w:tc>
          <w:tcPr>
            <w:tcW w:w="709"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kern w:val="1"/>
                <w:sz w:val="24"/>
                <w:szCs w:val="24"/>
                <w:lang w:eastAsia="zh-CN"/>
              </w:rPr>
              <w:lastRenderedPageBreak/>
              <w:t>1.3</w:t>
            </w:r>
          </w:p>
        </w:tc>
        <w:tc>
          <w:tcPr>
            <w:tcW w:w="2719" w:type="dxa"/>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Задача 1.3</w:t>
            </w:r>
          </w:p>
        </w:tc>
        <w:tc>
          <w:tcPr>
            <w:tcW w:w="11173" w:type="dxa"/>
            <w:gridSpan w:val="9"/>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r w:rsidRPr="005E70CB">
              <w:rPr>
                <w:rFonts w:ascii="Times New Roman" w:hAnsi="Times New Roman"/>
                <w:sz w:val="24"/>
                <w:szCs w:val="24"/>
              </w:rPr>
              <w:t>Государственная поддержка детей-сирот и детей, оставшихся без попечения родителей, а также лиц из их числа</w:t>
            </w:r>
          </w:p>
        </w:tc>
      </w:tr>
      <w:tr w:rsidR="007B3ED5" w:rsidRPr="005E70CB" w:rsidTr="005D0CA6">
        <w:trPr>
          <w:trHeight w:val="280"/>
        </w:trPr>
        <w:tc>
          <w:tcPr>
            <w:tcW w:w="709" w:type="dxa"/>
            <w:vMerge w:val="restart"/>
            <w:shd w:val="clear" w:color="auto" w:fill="auto"/>
          </w:tcPr>
          <w:p w:rsidR="007B3ED5" w:rsidRPr="005E70CB" w:rsidRDefault="00A15515" w:rsidP="000D1173">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1.3.1</w:t>
            </w:r>
          </w:p>
        </w:tc>
        <w:tc>
          <w:tcPr>
            <w:tcW w:w="2719" w:type="dxa"/>
            <w:vMerge w:val="restart"/>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Выплата единовременного пособия детям-сиротам и детям, оставшимся без попечения родителей, и лицам из их</w:t>
            </w:r>
          </w:p>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rPr>
                <w:rFonts w:ascii="Times New Roman" w:hAnsi="Times New Roman"/>
                <w:kern w:val="1"/>
                <w:sz w:val="24"/>
                <w:szCs w:val="24"/>
                <w:lang w:eastAsia="zh-CN"/>
              </w:rPr>
            </w:pPr>
            <w:r w:rsidRPr="005E70CB">
              <w:rPr>
                <w:rFonts w:ascii="Times New Roman" w:hAnsi="Times New Roman"/>
                <w:sz w:val="24"/>
                <w:szCs w:val="24"/>
              </w:rPr>
              <w:t>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краевого бюджета</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kern w:val="1"/>
                <w:sz w:val="24"/>
                <w:szCs w:val="24"/>
                <w:lang w:eastAsia="zh-CN"/>
              </w:rPr>
              <w:t>-</w:t>
            </w: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15,6</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15,6</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Выплата осуществляется на государственную регистрацию права собственности и на оплату услуг, необходимых для ее осуществления:</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2022 год – 3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2023 год – 2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2024 год – 5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2025 год – 2 чел.;</w:t>
            </w:r>
          </w:p>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2026 год – 2 чел.</w:t>
            </w:r>
          </w:p>
        </w:tc>
        <w:tc>
          <w:tcPr>
            <w:tcW w:w="2239" w:type="dxa"/>
            <w:vMerge w:val="restart"/>
            <w:shd w:val="clear" w:color="auto" w:fill="auto"/>
          </w:tcPr>
          <w:p w:rsidR="007B3ED5" w:rsidRPr="005E70CB" w:rsidRDefault="007B3ED5" w:rsidP="00715E0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r w:rsidRPr="005E70CB">
              <w:rPr>
                <w:rFonts w:ascii="Times New Roman" w:hAnsi="Times New Roman"/>
                <w:sz w:val="24"/>
                <w:szCs w:val="24"/>
              </w:rPr>
              <w:t xml:space="preserve">Администрация, </w:t>
            </w:r>
            <w:r w:rsidR="009B1D6A" w:rsidRPr="005E70CB">
              <w:rPr>
                <w:rFonts w:ascii="Times New Roman" w:eastAsia="Times New Roman" w:hAnsi="Times New Roman"/>
                <w:sz w:val="24"/>
                <w:szCs w:val="24"/>
                <w:lang w:eastAsia="ru-RU"/>
              </w:rPr>
              <w:t>Управление опеки и попечительства в отношении несовершеннолетних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2023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10,4</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10,4</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26,0</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26,0</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7B3ED5">
        <w:trPr>
          <w:trHeight w:val="338"/>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10,4</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10,4</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00D62">
        <w:trPr>
          <w:trHeight w:val="2096"/>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10,4</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10,4</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center"/>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341"/>
        </w:trPr>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72,8</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72,8</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shd w:val="clear" w:color="auto" w:fill="auto"/>
          </w:tcPr>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х</w:t>
            </w: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val="restart"/>
            <w:shd w:val="clear" w:color="auto" w:fill="auto"/>
          </w:tcPr>
          <w:p w:rsidR="007B3ED5" w:rsidRPr="005E70CB" w:rsidRDefault="007B3ED5" w:rsidP="005D0CA6">
            <w:pPr>
              <w:spacing w:after="0" w:line="240" w:lineRule="auto"/>
              <w:outlineLvl w:val="0"/>
              <w:rPr>
                <w:rFonts w:ascii="Times New Roman" w:hAnsi="Times New Roman"/>
                <w:sz w:val="24"/>
                <w:szCs w:val="24"/>
              </w:rPr>
            </w:pPr>
            <w:r w:rsidRPr="005E70CB">
              <w:rPr>
                <w:rFonts w:ascii="Times New Roman" w:hAnsi="Times New Roman"/>
                <w:sz w:val="24"/>
                <w:szCs w:val="24"/>
              </w:rPr>
              <w:t>Итого по подпрограмме</w:t>
            </w:r>
          </w:p>
        </w:tc>
        <w:tc>
          <w:tcPr>
            <w:tcW w:w="425" w:type="dxa"/>
            <w:vMerge w:val="restart"/>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2022 </w:t>
            </w:r>
          </w:p>
        </w:tc>
        <w:tc>
          <w:tcPr>
            <w:tcW w:w="1281"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103661,9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103661,9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val="restart"/>
            <w:shd w:val="clear" w:color="auto" w:fill="auto"/>
          </w:tcPr>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х</w:t>
            </w:r>
          </w:p>
        </w:tc>
        <w:tc>
          <w:tcPr>
            <w:tcW w:w="2239" w:type="dxa"/>
            <w:vMerge w:val="restart"/>
            <w:shd w:val="clear" w:color="auto" w:fill="auto"/>
          </w:tcPr>
          <w:p w:rsidR="007B3ED5" w:rsidRPr="005E70CB" w:rsidRDefault="007B3ED5" w:rsidP="005D0CA6">
            <w:pPr>
              <w:spacing w:after="0" w:line="240" w:lineRule="auto"/>
              <w:ind w:hanging="142"/>
              <w:jc w:val="center"/>
              <w:outlineLvl w:val="0"/>
              <w:rPr>
                <w:rFonts w:ascii="Times New Roman" w:hAnsi="Times New Roman"/>
                <w:sz w:val="24"/>
                <w:szCs w:val="24"/>
              </w:rPr>
            </w:pPr>
            <w:r w:rsidRPr="005E70CB">
              <w:rPr>
                <w:rFonts w:ascii="Times New Roman" w:hAnsi="Times New Roman"/>
                <w:sz w:val="24"/>
                <w:szCs w:val="24"/>
              </w:rPr>
              <w:t>х</w:t>
            </w: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2023 </w:t>
            </w:r>
          </w:p>
        </w:tc>
        <w:tc>
          <w:tcPr>
            <w:tcW w:w="1281"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112233,9</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112233,9</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 xml:space="preserve">2024 </w:t>
            </w:r>
          </w:p>
        </w:tc>
        <w:tc>
          <w:tcPr>
            <w:tcW w:w="1281"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114195,4</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114195,4</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2025</w:t>
            </w:r>
          </w:p>
        </w:tc>
        <w:tc>
          <w:tcPr>
            <w:tcW w:w="1281"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118186,7</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118186,7</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2026</w:t>
            </w:r>
          </w:p>
        </w:tc>
        <w:tc>
          <w:tcPr>
            <w:tcW w:w="1281"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120745,6</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120745,6</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c>
          <w:tcPr>
            <w:tcW w:w="70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71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425"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1134" w:type="dxa"/>
            <w:shd w:val="clear" w:color="auto" w:fill="auto"/>
          </w:tcPr>
          <w:p w:rsidR="007B3ED5" w:rsidRPr="005E70CB" w:rsidRDefault="007B3ED5" w:rsidP="005D0CA6">
            <w:pPr>
              <w:spacing w:after="0" w:line="240" w:lineRule="auto"/>
              <w:rPr>
                <w:rFonts w:ascii="Times New Roman" w:hAnsi="Times New Roman"/>
                <w:sz w:val="24"/>
                <w:szCs w:val="24"/>
              </w:rPr>
            </w:pPr>
            <w:r w:rsidRPr="005E70CB">
              <w:rPr>
                <w:rFonts w:ascii="Times New Roman" w:hAnsi="Times New Roman"/>
                <w:sz w:val="24"/>
                <w:szCs w:val="24"/>
              </w:rPr>
              <w:t>всего</w:t>
            </w:r>
          </w:p>
        </w:tc>
        <w:tc>
          <w:tcPr>
            <w:tcW w:w="1281"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569023,5</w:t>
            </w:r>
          </w:p>
        </w:tc>
        <w:tc>
          <w:tcPr>
            <w:tcW w:w="851"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134" w:type="dxa"/>
            <w:shd w:val="clear" w:color="auto" w:fill="auto"/>
          </w:tcPr>
          <w:p w:rsidR="007B3ED5" w:rsidRPr="005E70CB" w:rsidRDefault="007B3ED5" w:rsidP="005D0CA6">
            <w:pPr>
              <w:spacing w:after="0" w:line="240" w:lineRule="auto"/>
              <w:ind w:hanging="142"/>
              <w:jc w:val="center"/>
              <w:rPr>
                <w:rFonts w:ascii="Times New Roman" w:hAnsi="Times New Roman"/>
                <w:sz w:val="24"/>
                <w:szCs w:val="24"/>
              </w:rPr>
            </w:pPr>
            <w:r w:rsidRPr="005E70CB">
              <w:rPr>
                <w:rFonts w:ascii="Times New Roman" w:hAnsi="Times New Roman"/>
                <w:sz w:val="24"/>
                <w:szCs w:val="24"/>
              </w:rPr>
              <w:t>569023,5</w:t>
            </w:r>
          </w:p>
        </w:tc>
        <w:tc>
          <w:tcPr>
            <w:tcW w:w="850"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2" w:type="dxa"/>
            <w:shd w:val="clear" w:color="auto" w:fill="auto"/>
          </w:tcPr>
          <w:p w:rsidR="007B3ED5" w:rsidRPr="005E70CB" w:rsidRDefault="007B3ED5" w:rsidP="005D0CA6">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7"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c>
          <w:tcPr>
            <w:tcW w:w="2239" w:type="dxa"/>
            <w:vMerge/>
            <w:shd w:val="clear" w:color="auto" w:fill="auto"/>
          </w:tcPr>
          <w:p w:rsidR="007B3ED5" w:rsidRPr="005E70CB" w:rsidRDefault="007B3ED5" w:rsidP="005D0CA6">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4"/>
                <w:szCs w:val="24"/>
                <w:lang w:eastAsia="zh-CN"/>
              </w:rPr>
            </w:pPr>
          </w:p>
        </w:tc>
      </w:tr>
      <w:tr w:rsidR="007B3ED5" w:rsidRPr="005E70CB" w:rsidTr="005D0CA6">
        <w:trPr>
          <w:trHeight w:val="847"/>
        </w:trPr>
        <w:tc>
          <w:tcPr>
            <w:tcW w:w="14601" w:type="dxa"/>
            <w:gridSpan w:val="11"/>
            <w:shd w:val="clear" w:color="auto" w:fill="auto"/>
          </w:tcPr>
          <w:p w:rsidR="007B3ED5" w:rsidRPr="005E70CB" w:rsidRDefault="007B3ED5" w:rsidP="005D0CA6">
            <w:pPr>
              <w:pStyle w:val="ConsPlusNormal"/>
              <w:ind w:firstLine="709"/>
              <w:jc w:val="both"/>
              <w:rPr>
                <w:sz w:val="24"/>
                <w:szCs w:val="24"/>
              </w:rPr>
            </w:pPr>
            <w:r w:rsidRPr="005E70CB">
              <w:rPr>
                <w:sz w:val="24"/>
                <w:szCs w:val="24"/>
              </w:rPr>
              <w:t>--------------------------------</w:t>
            </w:r>
          </w:p>
          <w:p w:rsidR="007B3ED5" w:rsidRPr="005E70CB" w:rsidRDefault="007B3ED5" w:rsidP="005D0CA6">
            <w:pPr>
              <w:pStyle w:val="ConsPlusNormal"/>
              <w:ind w:firstLine="540"/>
              <w:jc w:val="both"/>
              <w:rPr>
                <w:sz w:val="24"/>
                <w:szCs w:val="24"/>
              </w:rPr>
            </w:pPr>
            <w:r w:rsidRPr="005E70CB">
              <w:rPr>
                <w:sz w:val="24"/>
                <w:szCs w:val="24"/>
              </w:rPr>
              <w:t>&lt;1&gt; Отмечаются мероприятия подпрограммы в следующих случаях:</w:t>
            </w:r>
          </w:p>
          <w:p w:rsidR="007B3ED5" w:rsidRPr="005E70CB" w:rsidRDefault="007B3ED5" w:rsidP="005D0CA6">
            <w:pPr>
              <w:pStyle w:val="ConsPlusNormal"/>
              <w:ind w:firstLine="540"/>
              <w:jc w:val="both"/>
              <w:rPr>
                <w:sz w:val="24"/>
                <w:szCs w:val="24"/>
              </w:rPr>
            </w:pPr>
            <w:r w:rsidRPr="005E70CB">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B3ED5" w:rsidRPr="005E70CB" w:rsidRDefault="007B3ED5" w:rsidP="005D0CA6">
            <w:pPr>
              <w:pStyle w:val="ConsPlusNormal"/>
              <w:ind w:firstLine="540"/>
              <w:jc w:val="both"/>
              <w:rPr>
                <w:sz w:val="24"/>
                <w:szCs w:val="24"/>
              </w:rPr>
            </w:pPr>
            <w:r w:rsidRPr="005E70CB">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5E70CB">
              <w:rPr>
                <w:color w:val="00B050"/>
                <w:sz w:val="24"/>
                <w:szCs w:val="24"/>
              </w:rPr>
              <w:t xml:space="preserve"> </w:t>
            </w:r>
            <w:r w:rsidRPr="005E70CB">
              <w:rPr>
                <w:sz w:val="24"/>
                <w:szCs w:val="24"/>
              </w:rPr>
              <w:t>целевых показателей, присваивается статус «2»;</w:t>
            </w:r>
          </w:p>
          <w:p w:rsidR="007B3ED5" w:rsidRPr="005E70CB" w:rsidRDefault="007B3ED5" w:rsidP="005D0CA6">
            <w:pPr>
              <w:pStyle w:val="ConsPlusNormal"/>
              <w:ind w:firstLine="540"/>
              <w:jc w:val="both"/>
              <w:rPr>
                <w:sz w:val="24"/>
                <w:szCs w:val="24"/>
              </w:rPr>
            </w:pPr>
            <w:r w:rsidRPr="005E70CB">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B3ED5" w:rsidRPr="005E70CB" w:rsidRDefault="007B3ED5" w:rsidP="005D0CA6">
            <w:pPr>
              <w:pStyle w:val="ConsPlusNormal"/>
              <w:ind w:firstLine="540"/>
              <w:jc w:val="both"/>
              <w:rPr>
                <w:sz w:val="24"/>
                <w:szCs w:val="24"/>
              </w:rPr>
            </w:pPr>
            <w:r w:rsidRPr="005E70CB">
              <w:rPr>
                <w:sz w:val="24"/>
                <w:szCs w:val="24"/>
              </w:rPr>
              <w:t>если мероприятие является мероприятием муниципальных проектов присваивается статус «4».</w:t>
            </w:r>
          </w:p>
          <w:p w:rsidR="007B3ED5" w:rsidRPr="005E70CB" w:rsidRDefault="007B3ED5" w:rsidP="005D0CA6">
            <w:pPr>
              <w:pStyle w:val="ConsPlusNormal"/>
              <w:ind w:firstLine="540"/>
              <w:jc w:val="both"/>
              <w:rPr>
                <w:sz w:val="24"/>
                <w:szCs w:val="24"/>
              </w:rPr>
            </w:pPr>
            <w:r w:rsidRPr="005E70CB">
              <w:rPr>
                <w:sz w:val="24"/>
                <w:szCs w:val="24"/>
              </w:rPr>
              <w:t>Допускается присваивание нескольких статусов одному мероприятию через дробь.</w:t>
            </w:r>
          </w:p>
          <w:p w:rsidR="007B3ED5" w:rsidRPr="005E70CB" w:rsidRDefault="007B3ED5" w:rsidP="005D0CA6">
            <w:pPr>
              <w:pStyle w:val="ConsPlusNormal"/>
              <w:ind w:firstLine="540"/>
              <w:jc w:val="both"/>
              <w:rPr>
                <w:sz w:val="24"/>
                <w:szCs w:val="24"/>
              </w:rPr>
            </w:pPr>
            <w:r w:rsidRPr="005E70CB">
              <w:rPr>
                <w:sz w:val="24"/>
                <w:szCs w:val="24"/>
              </w:rPr>
              <w:t>* Указывается наименование мероприятия с ссылкой на федеральные, региональные, муниципальные проекты при их наличии.</w:t>
            </w:r>
          </w:p>
          <w:p w:rsidR="007B3ED5" w:rsidRPr="005E70CB" w:rsidRDefault="007B3ED5" w:rsidP="005D0CA6">
            <w:pPr>
              <w:rPr>
                <w:rFonts w:ascii="Times New Roman" w:hAnsi="Times New Roman"/>
                <w:sz w:val="24"/>
                <w:szCs w:val="24"/>
              </w:rPr>
            </w:pPr>
            <w:r w:rsidRPr="005E70CB">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5E70CB" w:rsidRDefault="00913E4A" w:rsidP="00913E4A">
      <w:pPr>
        <w:spacing w:after="0" w:line="240" w:lineRule="auto"/>
        <w:ind w:firstLine="709"/>
        <w:jc w:val="both"/>
        <w:rPr>
          <w:rFonts w:ascii="Times New Roman" w:hAnsi="Times New Roman"/>
          <w:sz w:val="28"/>
          <w:szCs w:val="28"/>
        </w:rPr>
      </w:pPr>
      <w:r w:rsidRPr="005E70CB">
        <w:rPr>
          <w:rFonts w:ascii="Times New Roman" w:hAnsi="Times New Roman"/>
          <w:sz w:val="28"/>
          <w:szCs w:val="28"/>
        </w:rPr>
        <w:t xml:space="preserve">                                                                                                                                                                                                  ».</w:t>
      </w:r>
    </w:p>
    <w:p w:rsidR="00913E4A" w:rsidRPr="005E70CB" w:rsidRDefault="00913E4A" w:rsidP="00913E4A">
      <w:pPr>
        <w:spacing w:after="0" w:line="240" w:lineRule="auto"/>
        <w:ind w:firstLine="709"/>
        <w:jc w:val="both"/>
        <w:rPr>
          <w:rFonts w:ascii="Times New Roman" w:eastAsia="Times New Roman" w:hAnsi="Times New Roman"/>
          <w:kern w:val="1"/>
          <w:sz w:val="28"/>
          <w:szCs w:val="28"/>
          <w:lang w:eastAsia="zh-CN"/>
        </w:rPr>
      </w:pPr>
      <w:r w:rsidRPr="005E70CB">
        <w:rPr>
          <w:rFonts w:ascii="Times New Roman" w:eastAsia="Times New Roman" w:hAnsi="Times New Roman"/>
          <w:kern w:val="1"/>
          <w:sz w:val="28"/>
          <w:szCs w:val="28"/>
          <w:lang w:eastAsia="zh-CN"/>
        </w:rPr>
        <w:t xml:space="preserve">3. </w:t>
      </w:r>
      <w:r w:rsidRPr="005E70CB">
        <w:rPr>
          <w:rFonts w:ascii="Times New Roman" w:hAnsi="Times New Roman"/>
          <w:sz w:val="28"/>
          <w:szCs w:val="28"/>
        </w:rPr>
        <w:t>В приложении 2 к муниципальной программе:</w:t>
      </w:r>
    </w:p>
    <w:p w:rsidR="00913E4A" w:rsidRPr="005E70CB" w:rsidRDefault="00913E4A" w:rsidP="00913E4A">
      <w:pPr>
        <w:spacing w:after="0" w:line="240" w:lineRule="auto"/>
        <w:ind w:firstLine="709"/>
        <w:jc w:val="both"/>
        <w:rPr>
          <w:rFonts w:ascii="Times New Roman" w:eastAsia="Times New Roman" w:hAnsi="Times New Roman"/>
          <w:kern w:val="1"/>
          <w:sz w:val="28"/>
          <w:szCs w:val="28"/>
          <w:lang w:eastAsia="zh-CN"/>
        </w:rPr>
      </w:pPr>
      <w:r w:rsidRPr="005E70CB">
        <w:rPr>
          <w:rFonts w:ascii="Times New Roman" w:eastAsia="Times New Roman" w:hAnsi="Times New Roman"/>
          <w:kern w:val="1"/>
          <w:sz w:val="28"/>
          <w:szCs w:val="28"/>
          <w:lang w:eastAsia="zh-CN"/>
        </w:rPr>
        <w:t>1) наименование подпрограммы изложить в следующей редакции:</w:t>
      </w:r>
    </w:p>
    <w:p w:rsidR="00913E4A" w:rsidRPr="005E70CB" w:rsidRDefault="00913E4A" w:rsidP="00913E4A">
      <w:pPr>
        <w:spacing w:after="0" w:line="240" w:lineRule="auto"/>
        <w:ind w:firstLine="709"/>
        <w:jc w:val="center"/>
        <w:rPr>
          <w:rFonts w:ascii="Times New Roman" w:eastAsia="Times New Roman" w:hAnsi="Times New Roman"/>
          <w:b/>
          <w:kern w:val="1"/>
          <w:sz w:val="28"/>
          <w:szCs w:val="28"/>
          <w:lang w:eastAsia="zh-CN"/>
        </w:rPr>
      </w:pPr>
    </w:p>
    <w:p w:rsidR="00AE0BCD" w:rsidRPr="005E70CB"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5E70CB"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5E70CB"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5E70CB"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5E70CB"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5E70CB"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AE0BCD" w:rsidRPr="005E70CB" w:rsidRDefault="00AE0BCD" w:rsidP="00913E4A">
      <w:pPr>
        <w:spacing w:after="0" w:line="240" w:lineRule="auto"/>
        <w:ind w:firstLine="709"/>
        <w:jc w:val="center"/>
        <w:rPr>
          <w:rFonts w:ascii="Times New Roman" w:eastAsia="Times New Roman" w:hAnsi="Times New Roman"/>
          <w:b/>
          <w:kern w:val="1"/>
          <w:sz w:val="28"/>
          <w:szCs w:val="28"/>
          <w:lang w:eastAsia="zh-CN"/>
        </w:rPr>
      </w:pPr>
    </w:p>
    <w:p w:rsidR="00913E4A" w:rsidRPr="005E70CB"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5E70CB">
        <w:rPr>
          <w:rFonts w:ascii="Times New Roman" w:eastAsia="Times New Roman" w:hAnsi="Times New Roman"/>
          <w:b/>
          <w:kern w:val="1"/>
          <w:sz w:val="28"/>
          <w:szCs w:val="28"/>
          <w:lang w:eastAsia="zh-CN"/>
        </w:rPr>
        <w:lastRenderedPageBreak/>
        <w:t>«ПОДПРОГРАММА</w:t>
      </w:r>
    </w:p>
    <w:p w:rsidR="00913E4A" w:rsidRPr="005E70CB" w:rsidRDefault="00913E4A" w:rsidP="00913E4A">
      <w:pPr>
        <w:spacing w:after="0" w:line="240" w:lineRule="auto"/>
        <w:ind w:firstLine="709"/>
        <w:jc w:val="center"/>
        <w:rPr>
          <w:rFonts w:ascii="Times New Roman" w:eastAsia="Times New Roman" w:hAnsi="Times New Roman"/>
          <w:b/>
          <w:kern w:val="1"/>
          <w:sz w:val="28"/>
          <w:szCs w:val="28"/>
          <w:lang w:eastAsia="zh-CN"/>
        </w:rPr>
      </w:pPr>
      <w:r w:rsidRPr="005E70CB">
        <w:rPr>
          <w:rFonts w:ascii="Times New Roman" w:eastAsia="Times New Roman" w:hAnsi="Times New Roman"/>
          <w:b/>
          <w:kern w:val="1"/>
          <w:sz w:val="28"/>
          <w:szCs w:val="28"/>
          <w:lang w:eastAsia="zh-CN"/>
        </w:rPr>
        <w:t>«</w:t>
      </w:r>
      <w:r w:rsidRPr="005E70CB">
        <w:rPr>
          <w:rFonts w:ascii="Times New Roman" w:hAnsi="Times New Roman"/>
          <w:b/>
          <w:sz w:val="28"/>
          <w:szCs w:val="28"/>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5E70CB" w:rsidRDefault="00913E4A" w:rsidP="00913E4A">
      <w:pPr>
        <w:spacing w:after="0" w:line="240" w:lineRule="auto"/>
        <w:ind w:firstLine="709"/>
        <w:jc w:val="both"/>
        <w:rPr>
          <w:rFonts w:ascii="Times New Roman" w:hAnsi="Times New Roman"/>
          <w:sz w:val="28"/>
          <w:szCs w:val="28"/>
        </w:rPr>
      </w:pPr>
      <w:r w:rsidRPr="005E70CB">
        <w:rPr>
          <w:rFonts w:ascii="Times New Roman" w:eastAsia="Times New Roman" w:hAnsi="Times New Roman"/>
          <w:kern w:val="1"/>
          <w:sz w:val="28"/>
          <w:szCs w:val="28"/>
          <w:lang w:eastAsia="zh-CN"/>
        </w:rPr>
        <w:t xml:space="preserve">2) </w:t>
      </w:r>
      <w:r w:rsidRPr="005E70CB">
        <w:rPr>
          <w:rFonts w:ascii="Times New Roman" w:hAnsi="Times New Roman"/>
          <w:sz w:val="28"/>
          <w:szCs w:val="28"/>
        </w:rPr>
        <w:t>в паспорте подпрограммы «Предоставление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 (далее – подпрограмма 2):</w:t>
      </w:r>
    </w:p>
    <w:p w:rsidR="00913E4A" w:rsidRPr="005E70CB"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sz w:val="28"/>
          <w:szCs w:val="28"/>
          <w:lang w:eastAsia="ru-RU"/>
        </w:rPr>
        <w:t xml:space="preserve">а) </w:t>
      </w:r>
      <w:r w:rsidRPr="005E70CB">
        <w:rPr>
          <w:rFonts w:ascii="Times New Roman" w:eastAsia="Times New Roman" w:hAnsi="Times New Roman"/>
          <w:bCs/>
          <w:kern w:val="1"/>
          <w:sz w:val="28"/>
          <w:szCs w:val="28"/>
          <w:lang w:eastAsia="zh-CN"/>
        </w:rPr>
        <w:t>позицию «</w:t>
      </w:r>
      <w:r w:rsidRPr="005E70CB">
        <w:rPr>
          <w:rFonts w:ascii="Times New Roman" w:eastAsia="Times New Roman" w:hAnsi="Times New Roman"/>
          <w:sz w:val="28"/>
          <w:szCs w:val="28"/>
          <w:lang w:eastAsia="ru-RU"/>
        </w:rPr>
        <w:t xml:space="preserve">Участники подпрограммы» </w:t>
      </w:r>
      <w:r w:rsidRPr="005E70CB">
        <w:rPr>
          <w:rFonts w:ascii="Times New Roman" w:eastAsia="Times New Roman" w:hAnsi="Times New Roman"/>
          <w:bCs/>
          <w:kern w:val="1"/>
          <w:sz w:val="28"/>
          <w:szCs w:val="28"/>
          <w:lang w:eastAsia="zh-CN"/>
        </w:rPr>
        <w:t>изложить в следующей редакции:</w:t>
      </w:r>
    </w:p>
    <w:p w:rsidR="00913E4A" w:rsidRPr="005E70CB"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w:t>
      </w:r>
      <w:r w:rsidRPr="005E70C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5E70CB" w:rsidTr="00913E4A">
        <w:tc>
          <w:tcPr>
            <w:tcW w:w="7655" w:type="dxa"/>
            <w:shd w:val="clear" w:color="auto" w:fill="auto"/>
          </w:tcPr>
          <w:p w:rsidR="00913E4A" w:rsidRPr="005E70CB" w:rsidRDefault="00913E4A" w:rsidP="00913E4A">
            <w:pPr>
              <w:tabs>
                <w:tab w:val="right" w:pos="14601"/>
              </w:tabs>
              <w:suppressAutoHyphens/>
              <w:spacing w:after="0" w:line="240" w:lineRule="auto"/>
              <w:jc w:val="both"/>
              <w:rPr>
                <w:rFonts w:ascii="Times New Roman" w:hAnsi="Times New Roman"/>
                <w:b/>
                <w:sz w:val="24"/>
                <w:szCs w:val="24"/>
              </w:rPr>
            </w:pPr>
            <w:r w:rsidRPr="005E70CB">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Управление образованием</w:t>
            </w:r>
            <w:r w:rsidRPr="005E70CB">
              <w:rPr>
                <w:rFonts w:ascii="Times New Roman" w:hAnsi="Times New Roman"/>
                <w:sz w:val="24"/>
                <w:szCs w:val="24"/>
              </w:rPr>
              <w:t xml:space="preserve"> администрации муниципального образования Темрюкский район (далее – Управление образованием).</w:t>
            </w:r>
          </w:p>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Управление капитального строительства и топливно-энергетического комплекса</w:t>
            </w:r>
            <w:r w:rsidRPr="005E70CB">
              <w:rPr>
                <w:rFonts w:ascii="Times New Roman" w:hAnsi="Times New Roman"/>
                <w:sz w:val="24"/>
                <w:szCs w:val="24"/>
              </w:rPr>
              <w:t xml:space="preserve"> администрации муниципального образования Темрюкский район (далее –</w:t>
            </w:r>
            <w:r w:rsidRPr="005E70CB">
              <w:rPr>
                <w:rFonts w:ascii="Times New Roman" w:eastAsia="Times New Roman" w:hAnsi="Times New Roman"/>
                <w:sz w:val="24"/>
                <w:szCs w:val="24"/>
                <w:lang w:eastAsia="ru-RU"/>
              </w:rPr>
              <w:t xml:space="preserve"> Управление капитального строительства и топливно-энергетического комплекса).</w:t>
            </w:r>
          </w:p>
          <w:p w:rsidR="00913E4A" w:rsidRPr="005E70CB"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Муниципальные учреждения (предприятия) муниципального образования Темрюкский район</w:t>
            </w:r>
          </w:p>
        </w:tc>
      </w:tr>
    </w:tbl>
    <w:p w:rsidR="00913E4A" w:rsidRPr="005E70CB"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5E70CB">
        <w:rPr>
          <w:rFonts w:ascii="Times New Roman" w:hAnsi="Times New Roman"/>
          <w:sz w:val="28"/>
          <w:szCs w:val="28"/>
        </w:rPr>
        <w:t xml:space="preserve">                                                                                                                                                                                                            »; </w:t>
      </w:r>
    </w:p>
    <w:p w:rsidR="00913E4A" w:rsidRPr="005E70CB"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bCs/>
          <w:kern w:val="1"/>
          <w:sz w:val="28"/>
          <w:szCs w:val="28"/>
          <w:lang w:eastAsia="zh-CN"/>
        </w:rPr>
        <w:t>б) позицию «</w:t>
      </w:r>
      <w:r w:rsidRPr="005E70CB">
        <w:rPr>
          <w:rFonts w:ascii="Times New Roman" w:eastAsia="Times New Roman" w:hAnsi="Times New Roman"/>
          <w:sz w:val="28"/>
          <w:szCs w:val="28"/>
          <w:lang w:eastAsia="ru-RU"/>
        </w:rPr>
        <w:t xml:space="preserve">Этапы и сроки реализации подпрограммы» </w:t>
      </w:r>
      <w:r w:rsidRPr="005E70CB">
        <w:rPr>
          <w:rFonts w:ascii="Times New Roman" w:eastAsia="Times New Roman" w:hAnsi="Times New Roman"/>
          <w:bCs/>
          <w:kern w:val="1"/>
          <w:sz w:val="28"/>
          <w:szCs w:val="28"/>
          <w:lang w:eastAsia="zh-CN"/>
        </w:rPr>
        <w:t>изложить в следующей редакции:</w:t>
      </w:r>
    </w:p>
    <w:p w:rsidR="00913E4A" w:rsidRPr="005E70CB"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w:t>
      </w:r>
      <w:r w:rsidRPr="005E70C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5E70CB" w:rsidTr="00913E4A">
        <w:tc>
          <w:tcPr>
            <w:tcW w:w="7655" w:type="dxa"/>
            <w:shd w:val="clear" w:color="auto" w:fill="auto"/>
          </w:tcPr>
          <w:p w:rsidR="00913E4A" w:rsidRPr="005E70CB" w:rsidRDefault="00913E4A" w:rsidP="00913E4A">
            <w:pPr>
              <w:tabs>
                <w:tab w:val="right" w:pos="14601"/>
              </w:tabs>
              <w:suppressAutoHyphens/>
              <w:spacing w:after="0" w:line="240" w:lineRule="auto"/>
              <w:jc w:val="both"/>
              <w:rPr>
                <w:rFonts w:ascii="Times New Roman" w:hAnsi="Times New Roman"/>
                <w:b/>
                <w:sz w:val="24"/>
                <w:szCs w:val="24"/>
              </w:rPr>
            </w:pPr>
            <w:r w:rsidRPr="005E70CB">
              <w:rPr>
                <w:rFonts w:ascii="Times New Roman" w:hAnsi="Times New Roman"/>
                <w:sz w:val="24"/>
                <w:szCs w:val="24"/>
              </w:rPr>
              <w:t>Этапы и сроки реализации подпрограммы</w:t>
            </w:r>
          </w:p>
        </w:tc>
        <w:tc>
          <w:tcPr>
            <w:tcW w:w="6946" w:type="dxa"/>
            <w:shd w:val="clear" w:color="auto" w:fill="auto"/>
          </w:tcPr>
          <w:p w:rsidR="00913E4A" w:rsidRPr="005E70CB" w:rsidRDefault="00913E4A" w:rsidP="00913E4A">
            <w:pPr>
              <w:tabs>
                <w:tab w:val="right" w:pos="14601"/>
              </w:tabs>
              <w:suppressAutoHyphens/>
              <w:spacing w:after="0" w:line="240" w:lineRule="auto"/>
              <w:jc w:val="both"/>
              <w:rPr>
                <w:rFonts w:ascii="Times New Roman" w:hAnsi="Times New Roman"/>
                <w:sz w:val="24"/>
                <w:szCs w:val="24"/>
              </w:rPr>
            </w:pPr>
            <w:r w:rsidRPr="005E70CB">
              <w:rPr>
                <w:rFonts w:ascii="Times New Roman" w:hAnsi="Times New Roman"/>
                <w:sz w:val="24"/>
                <w:szCs w:val="24"/>
              </w:rPr>
              <w:t>Этапы не предусмотрены</w:t>
            </w:r>
          </w:p>
          <w:p w:rsidR="00913E4A" w:rsidRPr="005E70CB" w:rsidRDefault="00913E4A" w:rsidP="00913E4A">
            <w:pPr>
              <w:tabs>
                <w:tab w:val="right" w:pos="14601"/>
              </w:tabs>
              <w:suppressAutoHyphens/>
              <w:spacing w:after="0" w:line="240" w:lineRule="auto"/>
              <w:jc w:val="both"/>
              <w:rPr>
                <w:rFonts w:ascii="Times New Roman" w:hAnsi="Times New Roman"/>
                <w:sz w:val="24"/>
                <w:szCs w:val="24"/>
              </w:rPr>
            </w:pPr>
            <w:r w:rsidRPr="005E70CB">
              <w:rPr>
                <w:rFonts w:ascii="Times New Roman" w:hAnsi="Times New Roman"/>
                <w:sz w:val="24"/>
                <w:szCs w:val="24"/>
              </w:rPr>
              <w:t>2022-2026 годы</w:t>
            </w:r>
          </w:p>
        </w:tc>
      </w:tr>
    </w:tbl>
    <w:p w:rsidR="00913E4A" w:rsidRPr="005E70CB"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5E70CB">
        <w:rPr>
          <w:rFonts w:ascii="Times New Roman" w:hAnsi="Times New Roman"/>
          <w:sz w:val="28"/>
          <w:szCs w:val="28"/>
        </w:rPr>
        <w:t xml:space="preserve">                                                                                                                                                                                                            »; </w:t>
      </w:r>
    </w:p>
    <w:p w:rsidR="00913E4A" w:rsidRPr="005E70CB" w:rsidRDefault="00913E4A" w:rsidP="00913E4A">
      <w:pPr>
        <w:widowControl w:val="0"/>
        <w:tabs>
          <w:tab w:val="left" w:pos="567"/>
          <w:tab w:val="left" w:pos="1134"/>
        </w:tabs>
        <w:suppressAutoHyphens/>
        <w:autoSpaceDE w:val="0"/>
        <w:autoSpaceDN w:val="0"/>
        <w:adjustRightInd w:val="0"/>
        <w:spacing w:after="0" w:line="240" w:lineRule="auto"/>
        <w:ind w:firstLine="709"/>
        <w:contextualSpacing/>
        <w:jc w:val="both"/>
        <w:rPr>
          <w:rFonts w:ascii="Times New Roman" w:hAnsi="Times New Roman"/>
          <w:kern w:val="1"/>
          <w:sz w:val="28"/>
          <w:szCs w:val="28"/>
          <w:lang w:eastAsia="zh-CN"/>
        </w:rPr>
      </w:pPr>
      <w:r w:rsidRPr="005E70CB">
        <w:rPr>
          <w:rFonts w:ascii="Times New Roman" w:hAnsi="Times New Roman"/>
          <w:kern w:val="1"/>
          <w:sz w:val="28"/>
          <w:szCs w:val="28"/>
          <w:lang w:eastAsia="zh-CN"/>
        </w:rPr>
        <w:t>в) позицию «Объем финансирования подпрограммы» изложить в следующей редакции:</w:t>
      </w:r>
    </w:p>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5E70CB">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4"/>
        <w:gridCol w:w="876"/>
        <w:gridCol w:w="1807"/>
        <w:gridCol w:w="1170"/>
        <w:gridCol w:w="1338"/>
        <w:gridCol w:w="2166"/>
      </w:tblGrid>
      <w:tr w:rsidR="00913E4A" w:rsidRPr="005E70CB" w:rsidTr="00913E4A">
        <w:tc>
          <w:tcPr>
            <w:tcW w:w="7263"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Объем финансирования подпрограммы, тыс. рублей &lt;1&gt;</w:t>
            </w:r>
          </w:p>
        </w:tc>
        <w:tc>
          <w:tcPr>
            <w:tcW w:w="852" w:type="dxa"/>
            <w:vMerge w:val="restart"/>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6486" w:type="dxa"/>
            <w:gridSpan w:val="4"/>
            <w:shd w:val="clear" w:color="auto" w:fill="auto"/>
          </w:tcPr>
          <w:p w:rsidR="00913E4A" w:rsidRPr="005E70CB"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в разрезе источников финансирования</w:t>
            </w:r>
          </w:p>
        </w:tc>
      </w:tr>
      <w:tr w:rsidR="00913E4A" w:rsidRPr="005E70CB" w:rsidTr="00913E4A">
        <w:tc>
          <w:tcPr>
            <w:tcW w:w="7263"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Годы реализации</w:t>
            </w:r>
          </w:p>
        </w:tc>
        <w:tc>
          <w:tcPr>
            <w:tcW w:w="852" w:type="dxa"/>
            <w:vMerge/>
            <w:shd w:val="clear" w:color="auto" w:fill="auto"/>
          </w:tcPr>
          <w:p w:rsidR="00913E4A" w:rsidRPr="005E70CB"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c>
        <w:tc>
          <w:tcPr>
            <w:tcW w:w="180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федеральный бюджет</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краевой бюджет</w:t>
            </w:r>
          </w:p>
        </w:tc>
        <w:tc>
          <w:tcPr>
            <w:tcW w:w="1339"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местный бюджет</w:t>
            </w:r>
          </w:p>
        </w:tc>
        <w:tc>
          <w:tcPr>
            <w:tcW w:w="216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внебюджетные источники</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2022</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304,0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304,0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852" w:type="dxa"/>
            <w:shd w:val="clear" w:color="auto" w:fill="auto"/>
          </w:tcPr>
          <w:p w:rsidR="00913E4A" w:rsidRPr="005D1A28"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483,0</w:t>
            </w:r>
          </w:p>
        </w:tc>
        <w:tc>
          <w:tcPr>
            <w:tcW w:w="1808"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71"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9" w:type="dxa"/>
            <w:shd w:val="clear" w:color="auto" w:fill="auto"/>
          </w:tcPr>
          <w:p w:rsidR="00913E4A" w:rsidRPr="005D1A28"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483,0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2025</w:t>
            </w:r>
          </w:p>
        </w:tc>
        <w:tc>
          <w:tcPr>
            <w:tcW w:w="852"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1808"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71"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9"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852"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1808"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71" w:type="dxa"/>
            <w:shd w:val="clear" w:color="auto" w:fill="auto"/>
          </w:tcPr>
          <w:p w:rsidR="00913E4A" w:rsidRPr="005D1A28" w:rsidRDefault="00FE3721"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9"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852" w:type="dxa"/>
            <w:shd w:val="clear" w:color="auto" w:fill="auto"/>
          </w:tcPr>
          <w:p w:rsidR="00913E4A" w:rsidRPr="005D1A28"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2130,0</w:t>
            </w:r>
          </w:p>
        </w:tc>
        <w:tc>
          <w:tcPr>
            <w:tcW w:w="1808"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71" w:type="dxa"/>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9" w:type="dxa"/>
            <w:shd w:val="clear" w:color="auto" w:fill="auto"/>
          </w:tcPr>
          <w:p w:rsidR="00913E4A" w:rsidRPr="005D1A28" w:rsidRDefault="008526CE"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2130,0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rPr>
          <w:trHeight w:val="201"/>
        </w:trPr>
        <w:tc>
          <w:tcPr>
            <w:tcW w:w="14601" w:type="dxa"/>
            <w:gridSpan w:val="6"/>
            <w:shd w:val="clear" w:color="auto" w:fill="auto"/>
          </w:tcPr>
          <w:p w:rsidR="00913E4A" w:rsidRPr="005D1A28"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2022</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2025</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14601" w:type="dxa"/>
            <w:gridSpan w:val="6"/>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2022</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2025</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26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85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71"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9"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16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bl>
    <w:p w:rsidR="00913E4A" w:rsidRPr="005E70CB" w:rsidRDefault="00913E4A" w:rsidP="00913E4A">
      <w:pPr>
        <w:widowControl w:val="0"/>
        <w:tabs>
          <w:tab w:val="left" w:pos="4215"/>
        </w:tabs>
        <w:autoSpaceDE w:val="0"/>
        <w:autoSpaceDN w:val="0"/>
        <w:adjustRightInd w:val="0"/>
        <w:spacing w:after="0" w:line="240" w:lineRule="auto"/>
        <w:ind w:firstLine="709"/>
        <w:jc w:val="center"/>
        <w:rPr>
          <w:rFonts w:ascii="Times New Roman" w:eastAsia="Times New Roman" w:hAnsi="Times New Roman"/>
          <w:kern w:val="1"/>
          <w:sz w:val="28"/>
          <w:szCs w:val="28"/>
          <w:lang w:eastAsia="zh-CN"/>
        </w:rPr>
      </w:pPr>
      <w:r w:rsidRPr="005E70CB">
        <w:rPr>
          <w:rFonts w:ascii="Times New Roman" w:hAnsi="Times New Roman"/>
          <w:sz w:val="28"/>
          <w:szCs w:val="28"/>
        </w:rPr>
        <w:t xml:space="preserve">                                                                                                                                                                                                 »;</w:t>
      </w:r>
    </w:p>
    <w:p w:rsidR="00913E4A" w:rsidRPr="005E70CB" w:rsidRDefault="00913E4A" w:rsidP="00913E4A">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5E70CB">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5E70CB">
        <w:rPr>
          <w:rFonts w:ascii="Times New Roman" w:eastAsia="Times New Roman" w:hAnsi="Times New Roman"/>
          <w:bCs/>
          <w:kern w:val="2"/>
          <w:sz w:val="28"/>
          <w:szCs w:val="28"/>
          <w:lang w:eastAsia="zh-CN"/>
        </w:rPr>
        <w:t>подпрограммы 2</w:t>
      </w:r>
      <w:r w:rsidRPr="005E70CB">
        <w:rPr>
          <w:rFonts w:ascii="Times New Roman" w:eastAsia="Times New Roman" w:hAnsi="Times New Roman"/>
          <w:kern w:val="1"/>
          <w:sz w:val="28"/>
          <w:szCs w:val="28"/>
          <w:lang w:eastAsia="zh-CN"/>
        </w:rPr>
        <w:t xml:space="preserve"> изложить в следующей редакции:</w:t>
      </w:r>
    </w:p>
    <w:p w:rsidR="00FE3721" w:rsidRPr="005E70CB"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Pr="005E70CB" w:rsidRDefault="00FE3721"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E0BCD" w:rsidRPr="005E70CB" w:rsidRDefault="00AE0BCD"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3E4A" w:rsidRPr="005E70CB"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lastRenderedPageBreak/>
        <w:t>«ПЕРЕЧЕНЬ МЕРОПРИЯТИЙ ПОДПРОГРАММЫ</w:t>
      </w:r>
    </w:p>
    <w:p w:rsidR="00913E4A" w:rsidRPr="005E70CB"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«Предоставление мер социальной поддержки гражданам, заключившим договор о целевом обучении с муниципальными организациями муниципального образования Темрюкский район»</w:t>
      </w:r>
    </w:p>
    <w:p w:rsidR="00913E4A" w:rsidRPr="005E70CB"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709"/>
        <w:gridCol w:w="992"/>
        <w:gridCol w:w="992"/>
        <w:gridCol w:w="1247"/>
        <w:gridCol w:w="1134"/>
        <w:gridCol w:w="1134"/>
        <w:gridCol w:w="851"/>
        <w:gridCol w:w="2693"/>
        <w:gridCol w:w="1985"/>
      </w:tblGrid>
      <w:tr w:rsidR="00913E4A" w:rsidRPr="005E70CB" w:rsidTr="00913E4A">
        <w:tc>
          <w:tcPr>
            <w:tcW w:w="851" w:type="dxa"/>
            <w:vMerge w:val="restart"/>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w:t>
            </w:r>
            <w:r w:rsidRPr="005E70CB">
              <w:rPr>
                <w:rFonts w:ascii="Times New Roman" w:eastAsia="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Статус </w:t>
            </w:r>
            <w:hyperlink w:anchor="P1007" w:history="1">
              <w:r w:rsidRPr="005E70CB">
                <w:rPr>
                  <w:rFonts w:ascii="Times New Roman" w:eastAsia="Times New Roman" w:hAnsi="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Годы реализации</w:t>
            </w:r>
          </w:p>
        </w:tc>
        <w:tc>
          <w:tcPr>
            <w:tcW w:w="5358" w:type="dxa"/>
            <w:gridSpan w:val="5"/>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Непосредственный результат реализации мероприятия</w:t>
            </w:r>
          </w:p>
        </w:tc>
        <w:tc>
          <w:tcPr>
            <w:tcW w:w="1985" w:type="dxa"/>
            <w:vMerge w:val="restart"/>
            <w:tcBorders>
              <w:top w:val="single" w:sz="4" w:space="0" w:color="auto"/>
              <w:left w:val="single" w:sz="4" w:space="0" w:color="auto"/>
              <w:bottom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Заказчик, главный распорядитель (распорядитель) бюджетных средств, исполнитель</w:t>
            </w:r>
          </w:p>
        </w:tc>
      </w:tr>
      <w:tr w:rsidR="00913E4A" w:rsidRPr="005E70CB" w:rsidTr="00913E4A">
        <w:tc>
          <w:tcPr>
            <w:tcW w:w="851"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rPr>
          <w:cantSplit/>
          <w:trHeight w:val="1778"/>
        </w:trPr>
        <w:tc>
          <w:tcPr>
            <w:tcW w:w="851"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247" w:type="dxa"/>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913E4A" w:rsidRPr="005E70CB" w:rsidRDefault="00913E4A" w:rsidP="00913E4A">
            <w:pPr>
              <w:widowControl w:val="0"/>
              <w:autoSpaceDE w:val="0"/>
              <w:autoSpaceDN w:val="0"/>
              <w:adjustRightInd w:val="0"/>
              <w:spacing w:after="0" w:line="240" w:lineRule="auto"/>
              <w:ind w:left="113" w:right="113"/>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5" w:type="dxa"/>
            <w:vMerge/>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bl>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6"/>
          <w:szCs w:val="6"/>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013"/>
        <w:gridCol w:w="709"/>
        <w:gridCol w:w="992"/>
        <w:gridCol w:w="992"/>
        <w:gridCol w:w="1247"/>
        <w:gridCol w:w="1134"/>
        <w:gridCol w:w="1134"/>
        <w:gridCol w:w="851"/>
        <w:gridCol w:w="2693"/>
        <w:gridCol w:w="1986"/>
      </w:tblGrid>
      <w:tr w:rsidR="00913E4A" w:rsidRPr="005E70CB" w:rsidTr="00913E4A">
        <w:trPr>
          <w:tblHeader/>
        </w:trPr>
        <w:tc>
          <w:tcPr>
            <w:tcW w:w="850" w:type="dxa"/>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w:t>
            </w:r>
          </w:p>
        </w:tc>
        <w:tc>
          <w:tcPr>
            <w:tcW w:w="709"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4</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5</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6</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10</w:t>
            </w:r>
          </w:p>
        </w:tc>
        <w:tc>
          <w:tcPr>
            <w:tcW w:w="1986" w:type="dxa"/>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11</w:t>
            </w:r>
          </w:p>
        </w:tc>
      </w:tr>
      <w:tr w:rsidR="00913E4A" w:rsidRPr="005E70CB" w:rsidTr="00913E4A">
        <w:trPr>
          <w:trHeight w:val="424"/>
        </w:trPr>
        <w:tc>
          <w:tcPr>
            <w:tcW w:w="850" w:type="dxa"/>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Цель 1</w:t>
            </w:r>
          </w:p>
        </w:tc>
        <w:tc>
          <w:tcPr>
            <w:tcW w:w="11738" w:type="dxa"/>
            <w:gridSpan w:val="9"/>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Обеспеченность  муниципальных учреждений (предприятий) квалифицированными кадрами посредством  целевой подготовки</w:t>
            </w:r>
          </w:p>
        </w:tc>
      </w:tr>
      <w:tr w:rsidR="00913E4A" w:rsidRPr="005E70CB" w:rsidTr="00913E4A">
        <w:trPr>
          <w:trHeight w:val="553"/>
        </w:trPr>
        <w:tc>
          <w:tcPr>
            <w:tcW w:w="850" w:type="dxa"/>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Задача 1.1</w:t>
            </w:r>
          </w:p>
        </w:tc>
        <w:tc>
          <w:tcPr>
            <w:tcW w:w="11738" w:type="dxa"/>
            <w:gridSpan w:val="9"/>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Оказание мер социальной поддержки (выплата стипендии) гражданам, заключившим договоры о целевом обучении, в период их обучения</w:t>
            </w:r>
          </w:p>
        </w:tc>
      </w:tr>
      <w:tr w:rsidR="00913E4A" w:rsidRPr="005E70CB" w:rsidTr="00913E4A">
        <w:tc>
          <w:tcPr>
            <w:tcW w:w="850" w:type="dxa"/>
            <w:vMerge w:val="restart"/>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1.1.1</w:t>
            </w: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Выплата муниципальной стипендии согласно договорам</w:t>
            </w:r>
          </w:p>
          <w:p w:rsidR="00913E4A" w:rsidRPr="005E70CB" w:rsidRDefault="00913E4A" w:rsidP="00913E4A">
            <w:pPr>
              <w:widowControl w:val="0"/>
              <w:tabs>
                <w:tab w:val="left" w:pos="1410"/>
              </w:tabs>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ab/>
            </w:r>
          </w:p>
        </w:tc>
        <w:tc>
          <w:tcPr>
            <w:tcW w:w="709" w:type="dxa"/>
            <w:vMerge w:val="restart"/>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Количество получателей муниципальной стипендии,</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 в том числе по годам:</w:t>
            </w:r>
          </w:p>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2022 год – 26 чел.;</w:t>
            </w:r>
          </w:p>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2023 год – 19 чел.;</w:t>
            </w:r>
          </w:p>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2024 год – 20 чел.;</w:t>
            </w:r>
          </w:p>
          <w:p w:rsidR="00913E4A" w:rsidRPr="005E70CB" w:rsidRDefault="00913E4A" w:rsidP="00913E4A">
            <w:pPr>
              <w:spacing w:after="0" w:line="240" w:lineRule="auto"/>
              <w:jc w:val="center"/>
              <w:rPr>
                <w:rFonts w:ascii="Times New Roman" w:hAnsi="Times New Roman"/>
                <w:sz w:val="24"/>
                <w:szCs w:val="24"/>
              </w:rPr>
            </w:pPr>
            <w:r w:rsidRPr="005E70CB">
              <w:rPr>
                <w:rFonts w:ascii="Times New Roman" w:hAnsi="Times New Roman"/>
                <w:sz w:val="24"/>
                <w:szCs w:val="24"/>
              </w:rPr>
              <w:t>2025 год – 22 чел.;</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hAnsi="Times New Roman"/>
                <w:sz w:val="24"/>
                <w:szCs w:val="24"/>
              </w:rPr>
              <w:t>2026 год – 23 чел.</w:t>
            </w:r>
          </w:p>
        </w:tc>
        <w:tc>
          <w:tcPr>
            <w:tcW w:w="1986" w:type="dxa"/>
            <w:vMerge w:val="restart"/>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xml:space="preserve">управление образованием, управление капитального </w:t>
            </w:r>
          </w:p>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строительства и топливно-</w:t>
            </w:r>
            <w:r w:rsidRPr="005E70CB">
              <w:rPr>
                <w:rFonts w:ascii="Times New Roman" w:eastAsia="Times New Roman" w:hAnsi="Times New Roman"/>
                <w:sz w:val="24"/>
                <w:szCs w:val="24"/>
                <w:lang w:eastAsia="ru-RU"/>
              </w:rPr>
              <w:lastRenderedPageBreak/>
              <w:t>энергетического комплекса, муниципальные учреждения (предприятия) муниципального образования Темрюкский район</w:t>
            </w: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5D1A28" w:rsidRDefault="00E17E5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483,0</w:t>
            </w:r>
          </w:p>
        </w:tc>
        <w:tc>
          <w:tcPr>
            <w:tcW w:w="1247"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E17E5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483,0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500D62">
        <w:trPr>
          <w:trHeight w:val="276"/>
        </w:trPr>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500D6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vMerge/>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500D62">
        <w:trPr>
          <w:trHeight w:val="838"/>
        </w:trPr>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tc>
        <w:tc>
          <w:tcPr>
            <w:tcW w:w="1986" w:type="dxa"/>
            <w:vMerge/>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5D1A28" w:rsidRDefault="00E17E5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2130,0</w:t>
            </w:r>
          </w:p>
        </w:tc>
        <w:tc>
          <w:tcPr>
            <w:tcW w:w="1247"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D1A28" w:rsidRDefault="00E17E5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2130,0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val="en-US" w:eastAsia="ru-RU"/>
              </w:rPr>
              <w:t>x</w:t>
            </w:r>
          </w:p>
        </w:tc>
        <w:tc>
          <w:tcPr>
            <w:tcW w:w="1986" w:type="dxa"/>
            <w:vMerge/>
            <w:tcBorders>
              <w:top w:val="single" w:sz="4" w:space="0" w:color="auto"/>
              <w:left w:val="single" w:sz="4" w:space="0" w:color="auto"/>
              <w:bottom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c>
          <w:tcPr>
            <w:tcW w:w="850" w:type="dxa"/>
            <w:vMerge w:val="restart"/>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Итого по подпрограмме</w:t>
            </w:r>
          </w:p>
        </w:tc>
        <w:tc>
          <w:tcPr>
            <w:tcW w:w="709" w:type="dxa"/>
            <w:vMerge w:val="restart"/>
            <w:tcBorders>
              <w:top w:val="single" w:sz="4" w:space="0" w:color="auto"/>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х</w:t>
            </w:r>
          </w:p>
        </w:tc>
        <w:tc>
          <w:tcPr>
            <w:tcW w:w="1986" w:type="dxa"/>
            <w:tcBorders>
              <w:lef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х</w:t>
            </w: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304,0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304,0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3127E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483</w:t>
            </w:r>
            <w:r w:rsidR="00913E4A" w:rsidRPr="005E70CB">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3127E7"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483</w:t>
            </w:r>
            <w:r w:rsidR="00913E4A" w:rsidRPr="005E70CB">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2025</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555,0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555,0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c>
          <w:tcPr>
            <w:tcW w:w="850" w:type="dxa"/>
            <w:vMerge/>
            <w:tcBorders>
              <w:top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709" w:type="dxa"/>
            <w:vMerge/>
            <w:tcBorders>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992" w:type="dxa"/>
            <w:tcBorders>
              <w:top w:val="single" w:sz="4" w:space="0" w:color="auto"/>
              <w:left w:val="single" w:sz="4" w:space="0" w:color="auto"/>
              <w:bottom w:val="single" w:sz="4" w:space="0" w:color="auto"/>
              <w:right w:val="single" w:sz="4" w:space="0" w:color="auto"/>
            </w:tcBorders>
          </w:tcPr>
          <w:p w:rsidR="00913E4A" w:rsidRPr="005E70CB" w:rsidRDefault="00913E4A" w:rsidP="003127E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w:t>
            </w:r>
            <w:r w:rsidR="003127E7">
              <w:rPr>
                <w:rFonts w:ascii="Times New Roman" w:eastAsia="Times New Roman" w:hAnsi="Times New Roman"/>
                <w:sz w:val="24"/>
                <w:szCs w:val="24"/>
                <w:lang w:eastAsia="ru-RU"/>
              </w:rPr>
              <w:t>130</w:t>
            </w:r>
            <w:r w:rsidRPr="005E70CB">
              <w:rPr>
                <w:rFonts w:ascii="Times New Roman" w:eastAsia="Times New Roman" w:hAnsi="Times New Roman"/>
                <w:sz w:val="24"/>
                <w:szCs w:val="24"/>
                <w:lang w:eastAsia="ru-RU"/>
              </w:rPr>
              <w:t>,0</w:t>
            </w:r>
          </w:p>
        </w:tc>
        <w:tc>
          <w:tcPr>
            <w:tcW w:w="1247"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34" w:type="dxa"/>
            <w:tcBorders>
              <w:top w:val="single" w:sz="4" w:space="0" w:color="auto"/>
              <w:left w:val="single" w:sz="4" w:space="0" w:color="auto"/>
              <w:bottom w:val="single" w:sz="4" w:space="0" w:color="auto"/>
              <w:right w:val="single" w:sz="4" w:space="0" w:color="auto"/>
            </w:tcBorders>
          </w:tcPr>
          <w:p w:rsidR="00913E4A" w:rsidRPr="005E70CB" w:rsidRDefault="00913E4A" w:rsidP="003127E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w:t>
            </w:r>
            <w:r w:rsidR="003127E7">
              <w:rPr>
                <w:rFonts w:ascii="Times New Roman" w:eastAsia="Times New Roman" w:hAnsi="Times New Roman"/>
                <w:sz w:val="24"/>
                <w:szCs w:val="24"/>
                <w:lang w:eastAsia="ru-RU"/>
              </w:rPr>
              <w:t>130</w:t>
            </w:r>
            <w:r w:rsidRPr="005E70CB">
              <w:rPr>
                <w:rFonts w:ascii="Times New Roman" w:eastAsia="Times New Roman" w:hAnsi="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693" w:type="dxa"/>
            <w:tcBorders>
              <w:left w:val="single" w:sz="4" w:space="0" w:color="auto"/>
              <w:righ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c>
          <w:tcPr>
            <w:tcW w:w="1986" w:type="dxa"/>
            <w:tcBorders>
              <w:left w:val="single" w:sz="4" w:space="0" w:color="auto"/>
            </w:tcBorders>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p>
        </w:tc>
      </w:tr>
      <w:tr w:rsidR="00913E4A" w:rsidRPr="005E70CB" w:rsidTr="00913E4A">
        <w:trPr>
          <w:trHeight w:val="3455"/>
        </w:trPr>
        <w:tc>
          <w:tcPr>
            <w:tcW w:w="14601" w:type="dxa"/>
            <w:gridSpan w:val="11"/>
            <w:tcBorders>
              <w:top w:val="single" w:sz="4" w:space="0" w:color="auto"/>
              <w:bottom w:val="single" w:sz="4" w:space="0" w:color="auto"/>
            </w:tcBorders>
          </w:tcPr>
          <w:p w:rsidR="00913E4A" w:rsidRPr="005E70CB" w:rsidRDefault="00913E4A" w:rsidP="00913E4A">
            <w:pPr>
              <w:widowControl w:val="0"/>
              <w:autoSpaceDE w:val="0"/>
              <w:autoSpaceDN w:val="0"/>
              <w:spacing w:after="0" w:line="240" w:lineRule="auto"/>
              <w:ind w:firstLine="709"/>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w:t>
            </w:r>
          </w:p>
          <w:p w:rsidR="00913E4A" w:rsidRPr="005E70CB"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&lt;1&gt; Отмечаются мероприятия подпрограммы в следующих случаях:</w:t>
            </w:r>
          </w:p>
          <w:p w:rsidR="00913E4A" w:rsidRPr="005E70CB"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913E4A" w:rsidRPr="005E70CB"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913E4A" w:rsidRPr="005E70CB"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913E4A" w:rsidRPr="005E70CB"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913E4A" w:rsidRPr="005E70CB"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913E4A" w:rsidRPr="005E70CB" w:rsidRDefault="00913E4A" w:rsidP="00913E4A">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913E4A" w:rsidRPr="005E70CB" w:rsidRDefault="00913E4A" w:rsidP="00913E4A">
            <w:pPr>
              <w:rPr>
                <w:rFonts w:ascii="Times New Roman" w:hAnsi="Times New Roman"/>
                <w:sz w:val="24"/>
                <w:szCs w:val="24"/>
              </w:rPr>
            </w:pPr>
            <w:r w:rsidRPr="005E70CB">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13E4A" w:rsidRPr="005E70CB" w:rsidRDefault="00913E4A" w:rsidP="00913E4A">
      <w:pPr>
        <w:widowControl w:val="0"/>
        <w:autoSpaceDE w:val="0"/>
        <w:autoSpaceDN w:val="0"/>
        <w:adjustRightInd w:val="0"/>
        <w:spacing w:after="0" w:line="240" w:lineRule="auto"/>
        <w:jc w:val="center"/>
        <w:rPr>
          <w:rFonts w:ascii="Times New Roman" w:hAnsi="Times New Roman"/>
          <w:sz w:val="28"/>
          <w:szCs w:val="28"/>
        </w:rPr>
      </w:pPr>
      <w:r w:rsidRPr="005E70CB">
        <w:rPr>
          <w:rFonts w:ascii="Times New Roman" w:hAnsi="Times New Roman"/>
          <w:sz w:val="28"/>
          <w:szCs w:val="28"/>
        </w:rPr>
        <w:t xml:space="preserve">                                                                                                                                                                                                             ».</w:t>
      </w:r>
    </w:p>
    <w:p w:rsidR="00913E4A" w:rsidRPr="005E70CB"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5E70CB">
        <w:rPr>
          <w:rFonts w:ascii="Times New Roman" w:eastAsia="Times New Roman" w:hAnsi="Times New Roman"/>
          <w:kern w:val="1"/>
          <w:sz w:val="28"/>
          <w:szCs w:val="28"/>
          <w:lang w:eastAsia="zh-CN"/>
        </w:rPr>
        <w:t>4. В приложении 3 к муниципальной программе:</w:t>
      </w:r>
    </w:p>
    <w:p w:rsidR="00913E4A" w:rsidRPr="005E70CB" w:rsidRDefault="00913E4A" w:rsidP="00913E4A">
      <w:pPr>
        <w:spacing w:after="0" w:line="240" w:lineRule="auto"/>
        <w:ind w:firstLine="709"/>
        <w:jc w:val="both"/>
        <w:rPr>
          <w:rFonts w:ascii="Times New Roman" w:hAnsi="Times New Roman"/>
          <w:sz w:val="28"/>
          <w:szCs w:val="28"/>
        </w:rPr>
      </w:pPr>
      <w:r w:rsidRPr="005E70CB">
        <w:rPr>
          <w:rFonts w:ascii="Times New Roman" w:hAnsi="Times New Roman"/>
          <w:sz w:val="28"/>
          <w:szCs w:val="28"/>
        </w:rPr>
        <w:t>1) в паспорте подпрограммы «Развитие мер социальной поддержки отдельным категориям граждан муниципального образования Темрюкский район» (далее – подпрограмма 3):</w:t>
      </w:r>
    </w:p>
    <w:p w:rsidR="00913E4A" w:rsidRPr="005E70CB" w:rsidRDefault="00913E4A" w:rsidP="00913E4A">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sz w:val="28"/>
          <w:szCs w:val="28"/>
          <w:lang w:eastAsia="ru-RU"/>
        </w:rPr>
        <w:lastRenderedPageBreak/>
        <w:t xml:space="preserve">а) </w:t>
      </w:r>
      <w:r w:rsidRPr="005E70CB">
        <w:rPr>
          <w:rFonts w:ascii="Times New Roman" w:eastAsia="Times New Roman" w:hAnsi="Times New Roman"/>
          <w:bCs/>
          <w:kern w:val="1"/>
          <w:sz w:val="28"/>
          <w:szCs w:val="28"/>
          <w:lang w:eastAsia="zh-CN"/>
        </w:rPr>
        <w:t>позицию «</w:t>
      </w:r>
      <w:r w:rsidRPr="005E70CB">
        <w:rPr>
          <w:rFonts w:ascii="Times New Roman" w:eastAsia="Times New Roman" w:hAnsi="Times New Roman"/>
          <w:sz w:val="28"/>
          <w:szCs w:val="28"/>
          <w:lang w:eastAsia="ru-RU"/>
        </w:rPr>
        <w:t xml:space="preserve">Участники подпрограммы» </w:t>
      </w:r>
      <w:r w:rsidRPr="005E70CB">
        <w:rPr>
          <w:rFonts w:ascii="Times New Roman" w:eastAsia="Times New Roman" w:hAnsi="Times New Roman"/>
          <w:bCs/>
          <w:kern w:val="1"/>
          <w:sz w:val="28"/>
          <w:szCs w:val="28"/>
          <w:lang w:eastAsia="zh-CN"/>
        </w:rPr>
        <w:t>изложить в следующей редакции:</w:t>
      </w:r>
    </w:p>
    <w:p w:rsidR="00913E4A" w:rsidRPr="005E70CB"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w:t>
      </w:r>
      <w:r w:rsidRPr="005E70C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5E70CB" w:rsidTr="00913E4A">
        <w:tc>
          <w:tcPr>
            <w:tcW w:w="7655" w:type="dxa"/>
            <w:shd w:val="clear" w:color="auto" w:fill="auto"/>
          </w:tcPr>
          <w:p w:rsidR="00913E4A" w:rsidRPr="005E70CB" w:rsidRDefault="00913E4A" w:rsidP="00913E4A">
            <w:pPr>
              <w:tabs>
                <w:tab w:val="right" w:pos="14601"/>
              </w:tabs>
              <w:suppressAutoHyphens/>
              <w:spacing w:after="0" w:line="240" w:lineRule="auto"/>
              <w:jc w:val="both"/>
              <w:rPr>
                <w:rFonts w:ascii="Times New Roman" w:hAnsi="Times New Roman"/>
                <w:b/>
                <w:sz w:val="24"/>
                <w:szCs w:val="24"/>
              </w:rPr>
            </w:pPr>
            <w:r w:rsidRPr="005E70CB">
              <w:rPr>
                <w:rFonts w:ascii="Times New Roman" w:eastAsia="Times New Roman" w:hAnsi="Times New Roman"/>
                <w:sz w:val="24"/>
                <w:szCs w:val="24"/>
                <w:lang w:eastAsia="ru-RU"/>
              </w:rPr>
              <w:t>Участники подпрограммы</w:t>
            </w:r>
          </w:p>
        </w:tc>
        <w:tc>
          <w:tcPr>
            <w:tcW w:w="6946"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eastAsia="Times New Roman" w:hAnsi="Times New Roman"/>
                <w:sz w:val="24"/>
                <w:szCs w:val="24"/>
                <w:lang w:eastAsia="ru-RU"/>
              </w:rPr>
              <w:t>УВП</w:t>
            </w:r>
          </w:p>
        </w:tc>
      </w:tr>
    </w:tbl>
    <w:p w:rsidR="00913E4A" w:rsidRPr="005E70CB" w:rsidRDefault="00913E4A" w:rsidP="00913E4A">
      <w:pPr>
        <w:tabs>
          <w:tab w:val="right" w:pos="14601"/>
        </w:tabs>
        <w:suppressAutoHyphens/>
        <w:spacing w:after="0" w:line="240" w:lineRule="auto"/>
        <w:jc w:val="both"/>
        <w:rPr>
          <w:rFonts w:ascii="Times New Roman" w:eastAsia="Times New Roman" w:hAnsi="Times New Roman"/>
          <w:kern w:val="1"/>
          <w:sz w:val="28"/>
          <w:szCs w:val="28"/>
          <w:lang w:eastAsia="zh-CN"/>
        </w:rPr>
      </w:pPr>
      <w:r w:rsidRPr="005E70CB">
        <w:rPr>
          <w:rFonts w:ascii="Times New Roman" w:hAnsi="Times New Roman"/>
          <w:sz w:val="28"/>
          <w:szCs w:val="28"/>
        </w:rPr>
        <w:t xml:space="preserve">                                                                                                                                                                                                             »; </w:t>
      </w:r>
    </w:p>
    <w:p w:rsidR="00DC0BBC" w:rsidRPr="005E70CB" w:rsidRDefault="00913E4A" w:rsidP="00DC0BBC">
      <w:pPr>
        <w:widowControl w:val="0"/>
        <w:autoSpaceDE w:val="0"/>
        <w:autoSpaceDN w:val="0"/>
        <w:spacing w:after="0" w:line="240" w:lineRule="auto"/>
        <w:ind w:firstLine="708"/>
        <w:jc w:val="both"/>
        <w:rPr>
          <w:rFonts w:ascii="Times New Roman" w:eastAsia="Times New Roman" w:hAnsi="Times New Roman"/>
          <w:bCs/>
          <w:kern w:val="1"/>
          <w:sz w:val="28"/>
          <w:szCs w:val="28"/>
          <w:lang w:eastAsia="zh-CN"/>
        </w:rPr>
      </w:pPr>
      <w:r w:rsidRPr="005E70CB">
        <w:rPr>
          <w:rFonts w:ascii="Times New Roman" w:eastAsia="Times New Roman" w:hAnsi="Times New Roman"/>
          <w:bCs/>
          <w:kern w:val="1"/>
          <w:sz w:val="28"/>
          <w:szCs w:val="28"/>
          <w:lang w:eastAsia="zh-CN"/>
        </w:rPr>
        <w:t xml:space="preserve">б) </w:t>
      </w:r>
      <w:r w:rsidR="00DC0BBC" w:rsidRPr="005E70CB">
        <w:rPr>
          <w:rFonts w:ascii="Times New Roman" w:eastAsia="Times New Roman" w:hAnsi="Times New Roman"/>
          <w:bCs/>
          <w:kern w:val="1"/>
          <w:sz w:val="28"/>
          <w:szCs w:val="28"/>
          <w:lang w:eastAsia="zh-CN"/>
        </w:rPr>
        <w:t>позицию «</w:t>
      </w:r>
      <w:r w:rsidR="00DC0BBC" w:rsidRPr="005E70CB">
        <w:rPr>
          <w:rFonts w:ascii="Times New Roman" w:eastAsia="Times New Roman" w:hAnsi="Times New Roman"/>
          <w:sz w:val="28"/>
          <w:szCs w:val="28"/>
          <w:lang w:eastAsia="ru-RU"/>
        </w:rPr>
        <w:t xml:space="preserve">Участники подпрограммы» </w:t>
      </w:r>
      <w:r w:rsidR="00DC0BBC" w:rsidRPr="005E70CB">
        <w:rPr>
          <w:rFonts w:ascii="Times New Roman" w:eastAsia="Times New Roman" w:hAnsi="Times New Roman"/>
          <w:bCs/>
          <w:kern w:val="1"/>
          <w:sz w:val="28"/>
          <w:szCs w:val="28"/>
          <w:lang w:eastAsia="zh-CN"/>
        </w:rPr>
        <w:t>изложить в следующей редакции:</w:t>
      </w:r>
    </w:p>
    <w:p w:rsidR="00DC0BBC" w:rsidRPr="005E70CB" w:rsidRDefault="00DC0BBC" w:rsidP="00DC0BBC">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hAnsi="Times New Roman"/>
          <w:kern w:val="1"/>
          <w:sz w:val="28"/>
          <w:szCs w:val="28"/>
          <w:lang w:eastAsia="zh-CN"/>
        </w:rPr>
        <w:t>«</w:t>
      </w:r>
      <w:r w:rsidRPr="005E70CB">
        <w:rPr>
          <w:rFonts w:ascii="Times New Roman" w:hAnsi="Times New Roman"/>
          <w:sz w:val="28"/>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DC0BBC" w:rsidRPr="005E70CB" w:rsidTr="005E70CB">
        <w:tc>
          <w:tcPr>
            <w:tcW w:w="7655" w:type="dxa"/>
            <w:shd w:val="clear" w:color="auto" w:fill="auto"/>
          </w:tcPr>
          <w:p w:rsidR="00DC0BBC" w:rsidRPr="005E70CB" w:rsidRDefault="00DC0BBC" w:rsidP="005E70CB">
            <w:pPr>
              <w:tabs>
                <w:tab w:val="right" w:pos="14601"/>
              </w:tabs>
              <w:suppressAutoHyphens/>
              <w:spacing w:after="0" w:line="240" w:lineRule="auto"/>
              <w:jc w:val="both"/>
              <w:rPr>
                <w:rFonts w:ascii="Times New Roman" w:hAnsi="Times New Roman"/>
                <w:b/>
                <w:sz w:val="24"/>
                <w:szCs w:val="24"/>
              </w:rPr>
            </w:pPr>
            <w:r w:rsidRPr="005E70CB">
              <w:rPr>
                <w:rFonts w:ascii="Times New Roman" w:hAnsi="Times New Roman"/>
                <w:sz w:val="24"/>
                <w:szCs w:val="24"/>
              </w:rPr>
              <w:t>Перечень целевых показателей подпрограммы</w:t>
            </w:r>
          </w:p>
        </w:tc>
        <w:tc>
          <w:tcPr>
            <w:tcW w:w="6946" w:type="dxa"/>
            <w:shd w:val="clear" w:color="auto" w:fill="auto"/>
          </w:tcPr>
          <w:p w:rsidR="00DC0BBC" w:rsidRPr="005E70CB" w:rsidRDefault="00DC0BBC" w:rsidP="00DC0BBC">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1. Численность лиц, замещавших муниципальные должности и должности муниципальной службы в органах местного самоуправления муниципального образования Темрюкский район, получающих пенсионное обеспечение за выслугу лет.</w:t>
            </w:r>
          </w:p>
          <w:p w:rsidR="00DC0BBC" w:rsidRPr="005E70CB" w:rsidRDefault="00DC0BBC" w:rsidP="00DC0BBC">
            <w:pPr>
              <w:spacing w:after="0" w:line="240" w:lineRule="auto"/>
              <w:jc w:val="both"/>
              <w:rPr>
                <w:rFonts w:ascii="Times New Roman" w:eastAsiaTheme="minorEastAsia" w:hAnsi="Times New Roman" w:cstheme="minorBidi"/>
                <w:sz w:val="24"/>
                <w:szCs w:val="24"/>
                <w:lang w:eastAsia="ru-RU"/>
              </w:rPr>
            </w:pPr>
            <w:r w:rsidRPr="005E70CB">
              <w:rPr>
                <w:rFonts w:ascii="Times New Roman" w:eastAsiaTheme="minorEastAsia" w:hAnsi="Times New Roman" w:cstheme="minorBidi"/>
                <w:sz w:val="24"/>
                <w:szCs w:val="24"/>
                <w:lang w:eastAsia="ru-RU"/>
              </w:rPr>
              <w:t>2. Численность граждан, имеющих звание «Почетный гражданин муниципального образования Темрюкский район», получающих ежемесячную доплату к пенсии.</w:t>
            </w:r>
          </w:p>
          <w:p w:rsidR="00DC0BBC" w:rsidRPr="005E70CB" w:rsidRDefault="00DC0BBC" w:rsidP="00DC0BBC">
            <w:pPr>
              <w:spacing w:after="0" w:line="240" w:lineRule="auto"/>
              <w:rPr>
                <w:rFonts w:ascii="Times New Roman" w:eastAsiaTheme="minorHAnsi" w:hAnsi="Times New Roman"/>
                <w:sz w:val="24"/>
                <w:szCs w:val="24"/>
              </w:rPr>
            </w:pPr>
            <w:r w:rsidRPr="005E70CB">
              <w:rPr>
                <w:rFonts w:ascii="Times New Roman" w:eastAsiaTheme="minorHAnsi" w:hAnsi="Times New Roman"/>
                <w:sz w:val="24"/>
                <w:szCs w:val="24"/>
              </w:rPr>
              <w:t>3. Доля граждан, получивших меры социальной поддержки, в общей численности граждан, имеющих право на их получение и обратившимся за их получением.</w:t>
            </w:r>
          </w:p>
          <w:p w:rsidR="00DC0BBC" w:rsidRPr="005E70CB" w:rsidRDefault="00DC0BBC" w:rsidP="00DC0BBC">
            <w:pPr>
              <w:widowControl w:val="0"/>
              <w:autoSpaceDE w:val="0"/>
              <w:autoSpaceDN w:val="0"/>
              <w:adjustRightInd w:val="0"/>
              <w:spacing w:after="0" w:line="240" w:lineRule="auto"/>
              <w:jc w:val="both"/>
              <w:rPr>
                <w:rFonts w:ascii="Times New Roman" w:eastAsiaTheme="minorHAnsi" w:hAnsi="Times New Roman" w:cstheme="minorBidi"/>
                <w:sz w:val="24"/>
                <w:szCs w:val="24"/>
              </w:rPr>
            </w:pPr>
            <w:r w:rsidRPr="005E70CB">
              <w:rPr>
                <w:rFonts w:ascii="Times New Roman" w:eastAsiaTheme="minorHAnsi" w:hAnsi="Times New Roman"/>
                <w:sz w:val="24"/>
                <w:szCs w:val="24"/>
              </w:rPr>
              <w:t>4. </w:t>
            </w:r>
            <w:r w:rsidRPr="005E70CB">
              <w:rPr>
                <w:rFonts w:ascii="Times New Roman" w:eastAsiaTheme="minorHAnsi" w:hAnsi="Times New Roman" w:cstheme="minorBidi"/>
                <w:sz w:val="24"/>
                <w:szCs w:val="24"/>
              </w:rPr>
              <w:t xml:space="preserve">Численность лиц, </w:t>
            </w:r>
            <w:r w:rsidRPr="005E70CB">
              <w:rPr>
                <w:rFonts w:ascii="Times New Roman" w:eastAsiaTheme="minorHAnsi" w:hAnsi="Times New Roman"/>
                <w:sz w:val="24"/>
                <w:szCs w:val="24"/>
              </w:rPr>
              <w:t>взявш</w:t>
            </w:r>
            <w:r w:rsidRPr="005E70CB">
              <w:rPr>
                <w:rFonts w:ascii="Times New Roman" w:eastAsiaTheme="minorHAnsi" w:hAnsi="Times New Roman" w:cstheme="minorBidi"/>
                <w:sz w:val="24"/>
                <w:szCs w:val="24"/>
              </w:rPr>
              <w:t>их</w:t>
            </w:r>
            <w:r w:rsidRPr="005E70CB">
              <w:rPr>
                <w:rFonts w:ascii="Times New Roman" w:eastAsiaTheme="minorHAnsi" w:hAnsi="Times New Roman"/>
                <w:sz w:val="24"/>
                <w:szCs w:val="24"/>
              </w:rPr>
              <w:t xml:space="preserve"> на себя обязательства осуществлять 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r w:rsidRPr="005E70CB">
              <w:rPr>
                <w:rFonts w:ascii="Times New Roman" w:eastAsiaTheme="minorHAnsi" w:hAnsi="Times New Roman" w:cstheme="minorBidi"/>
                <w:sz w:val="24"/>
                <w:szCs w:val="24"/>
              </w:rPr>
              <w:t xml:space="preserve"> и получивших </w:t>
            </w:r>
            <w:r w:rsidRPr="005E70CB">
              <w:rPr>
                <w:rFonts w:ascii="Times New Roman" w:eastAsiaTheme="minorHAnsi" w:hAnsi="Times New Roman"/>
                <w:sz w:val="24"/>
                <w:szCs w:val="24"/>
              </w:rPr>
              <w:t>единовременн</w:t>
            </w:r>
            <w:r w:rsidRPr="005E70CB">
              <w:rPr>
                <w:rFonts w:ascii="Times New Roman" w:eastAsiaTheme="minorHAnsi" w:hAnsi="Times New Roman" w:cstheme="minorBidi"/>
                <w:sz w:val="24"/>
                <w:szCs w:val="24"/>
              </w:rPr>
              <w:t xml:space="preserve">ую </w:t>
            </w:r>
            <w:r w:rsidRPr="005E70CB">
              <w:rPr>
                <w:rFonts w:ascii="Times New Roman" w:eastAsiaTheme="minorHAnsi" w:hAnsi="Times New Roman"/>
                <w:sz w:val="24"/>
                <w:szCs w:val="24"/>
              </w:rPr>
              <w:t>выплат</w:t>
            </w:r>
            <w:r w:rsidRPr="005E70CB">
              <w:rPr>
                <w:rFonts w:ascii="Times New Roman" w:eastAsiaTheme="minorHAnsi" w:hAnsi="Times New Roman" w:cstheme="minorBidi"/>
                <w:sz w:val="24"/>
                <w:szCs w:val="24"/>
              </w:rPr>
              <w:t>у.</w:t>
            </w:r>
          </w:p>
          <w:p w:rsidR="00DC0BBC" w:rsidRPr="005E70CB" w:rsidRDefault="00DC0BBC" w:rsidP="00DC0BBC">
            <w:pPr>
              <w:widowControl w:val="0"/>
              <w:autoSpaceDE w:val="0"/>
              <w:autoSpaceDN w:val="0"/>
              <w:adjustRightInd w:val="0"/>
              <w:spacing w:after="0" w:line="240" w:lineRule="auto"/>
              <w:jc w:val="both"/>
              <w:rPr>
                <w:rFonts w:ascii="Times New Roman" w:hAnsi="Times New Roman"/>
                <w:sz w:val="24"/>
                <w:szCs w:val="24"/>
              </w:rPr>
            </w:pPr>
            <w:r w:rsidRPr="005E70CB">
              <w:rPr>
                <w:rFonts w:ascii="Times New Roman" w:hAnsi="Times New Roman"/>
                <w:sz w:val="24"/>
                <w:szCs w:val="24"/>
              </w:rPr>
              <w:t>5. Численность граждан, заключивших контракт о прохождении военной службы.</w:t>
            </w:r>
          </w:p>
        </w:tc>
      </w:tr>
    </w:tbl>
    <w:p w:rsidR="00DC0BBC" w:rsidRPr="005E70CB" w:rsidRDefault="00DC0BBC" w:rsidP="00913E4A">
      <w:pPr>
        <w:spacing w:after="0" w:line="240" w:lineRule="auto"/>
        <w:ind w:firstLine="709"/>
        <w:rPr>
          <w:rFonts w:ascii="Times New Roman" w:eastAsia="Times New Roman" w:hAnsi="Times New Roman"/>
          <w:bCs/>
          <w:kern w:val="1"/>
          <w:sz w:val="28"/>
          <w:szCs w:val="28"/>
          <w:lang w:eastAsia="zh-CN"/>
        </w:rPr>
      </w:pPr>
    </w:p>
    <w:p w:rsidR="00913E4A" w:rsidRPr="005E70CB" w:rsidRDefault="00DC0BBC" w:rsidP="00913E4A">
      <w:pPr>
        <w:spacing w:after="0" w:line="240" w:lineRule="auto"/>
        <w:ind w:firstLine="709"/>
        <w:rPr>
          <w:rFonts w:ascii="Times New Roman" w:eastAsia="Times New Roman" w:hAnsi="Times New Roman"/>
          <w:bCs/>
          <w:kern w:val="1"/>
          <w:sz w:val="28"/>
          <w:szCs w:val="28"/>
          <w:lang w:eastAsia="zh-CN"/>
        </w:rPr>
      </w:pPr>
      <w:r w:rsidRPr="005E70CB">
        <w:rPr>
          <w:rFonts w:ascii="Times New Roman" w:eastAsia="Times New Roman" w:hAnsi="Times New Roman"/>
          <w:bCs/>
          <w:kern w:val="1"/>
          <w:sz w:val="28"/>
          <w:szCs w:val="28"/>
          <w:lang w:eastAsia="zh-CN"/>
        </w:rPr>
        <w:t xml:space="preserve">в) </w:t>
      </w:r>
      <w:r w:rsidR="00913E4A" w:rsidRPr="005E70CB">
        <w:rPr>
          <w:rFonts w:ascii="Times New Roman" w:eastAsia="Times New Roman" w:hAnsi="Times New Roman"/>
          <w:bCs/>
          <w:kern w:val="1"/>
          <w:sz w:val="28"/>
          <w:szCs w:val="28"/>
          <w:lang w:eastAsia="zh-CN"/>
        </w:rPr>
        <w:t>позицию «</w:t>
      </w:r>
      <w:r w:rsidR="00913E4A" w:rsidRPr="005E70CB">
        <w:rPr>
          <w:rFonts w:ascii="Times New Roman" w:eastAsia="Times New Roman" w:hAnsi="Times New Roman"/>
          <w:sz w:val="28"/>
          <w:szCs w:val="28"/>
          <w:lang w:eastAsia="ru-RU"/>
        </w:rPr>
        <w:t xml:space="preserve">Этапы и сроки реализации подпрограммы» </w:t>
      </w:r>
      <w:r w:rsidR="00913E4A" w:rsidRPr="005E70CB">
        <w:rPr>
          <w:rFonts w:ascii="Times New Roman" w:eastAsia="Times New Roman" w:hAnsi="Times New Roman"/>
          <w:bCs/>
          <w:kern w:val="1"/>
          <w:sz w:val="28"/>
          <w:szCs w:val="28"/>
          <w:lang w:eastAsia="zh-CN"/>
        </w:rPr>
        <w:t>изложить в следующей редакции:</w:t>
      </w:r>
    </w:p>
    <w:p w:rsidR="00913E4A" w:rsidRPr="005E70CB" w:rsidRDefault="00913E4A" w:rsidP="00913E4A">
      <w:pPr>
        <w:widowControl w:val="0"/>
        <w:autoSpaceDE w:val="0"/>
        <w:autoSpaceDN w:val="0"/>
        <w:spacing w:after="0" w:line="240" w:lineRule="auto"/>
        <w:jc w:val="both"/>
        <w:rPr>
          <w:rFonts w:ascii="Times New Roman" w:eastAsia="Times New Roman" w:hAnsi="Times New Roman"/>
          <w:bCs/>
          <w:kern w:val="1"/>
          <w:sz w:val="28"/>
          <w:szCs w:val="28"/>
          <w:lang w:eastAsia="zh-CN"/>
        </w:rPr>
      </w:pPr>
      <w:r w:rsidRPr="005E70CB">
        <w:rPr>
          <w:rFonts w:ascii="Times New Roman" w:eastAsia="Times New Roman" w:hAnsi="Times New Roman"/>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946"/>
      </w:tblGrid>
      <w:tr w:rsidR="00913E4A" w:rsidRPr="005E70CB" w:rsidTr="00913E4A">
        <w:tc>
          <w:tcPr>
            <w:tcW w:w="7655" w:type="dxa"/>
            <w:shd w:val="clear" w:color="auto" w:fill="auto"/>
          </w:tcPr>
          <w:p w:rsidR="00913E4A" w:rsidRPr="005E70CB" w:rsidRDefault="00913E4A" w:rsidP="00913E4A">
            <w:pPr>
              <w:spacing w:after="0" w:line="240" w:lineRule="auto"/>
              <w:rPr>
                <w:rFonts w:ascii="Times New Roman" w:hAnsi="Times New Roman"/>
                <w:b/>
                <w:sz w:val="24"/>
                <w:szCs w:val="24"/>
              </w:rPr>
            </w:pPr>
            <w:r w:rsidRPr="005E70CB">
              <w:rPr>
                <w:rFonts w:ascii="Times New Roman" w:hAnsi="Times New Roman"/>
                <w:sz w:val="24"/>
                <w:szCs w:val="24"/>
              </w:rPr>
              <w:t>Этапы и сроки реализации подпрограммы</w:t>
            </w:r>
          </w:p>
        </w:tc>
        <w:tc>
          <w:tcPr>
            <w:tcW w:w="6946" w:type="dxa"/>
            <w:shd w:val="clear" w:color="auto" w:fill="auto"/>
          </w:tcPr>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Этапы не предусмотрены</w:t>
            </w:r>
          </w:p>
          <w:p w:rsidR="00913E4A" w:rsidRPr="005E70CB" w:rsidRDefault="00913E4A" w:rsidP="00913E4A">
            <w:pPr>
              <w:spacing w:after="0" w:line="240" w:lineRule="auto"/>
              <w:rPr>
                <w:rFonts w:ascii="Times New Roman" w:hAnsi="Times New Roman"/>
                <w:sz w:val="24"/>
                <w:szCs w:val="24"/>
              </w:rPr>
            </w:pPr>
            <w:r w:rsidRPr="005E70CB">
              <w:rPr>
                <w:rFonts w:ascii="Times New Roman" w:hAnsi="Times New Roman"/>
                <w:sz w:val="24"/>
                <w:szCs w:val="24"/>
              </w:rPr>
              <w:t>2022-2026 годы</w:t>
            </w:r>
          </w:p>
        </w:tc>
      </w:tr>
    </w:tbl>
    <w:p w:rsidR="00913E4A" w:rsidRPr="005E70CB" w:rsidRDefault="00913E4A" w:rsidP="00913E4A">
      <w:pPr>
        <w:tabs>
          <w:tab w:val="right" w:pos="14601"/>
        </w:tabs>
        <w:suppressAutoHyphens/>
        <w:spacing w:after="0" w:line="240" w:lineRule="auto"/>
        <w:jc w:val="both"/>
        <w:rPr>
          <w:rFonts w:ascii="Times New Roman" w:hAnsi="Times New Roman"/>
          <w:sz w:val="28"/>
          <w:szCs w:val="28"/>
        </w:rPr>
      </w:pPr>
      <w:r w:rsidRPr="005E70CB">
        <w:rPr>
          <w:rFonts w:ascii="Times New Roman" w:hAnsi="Times New Roman"/>
          <w:sz w:val="28"/>
          <w:szCs w:val="28"/>
        </w:rPr>
        <w:t xml:space="preserve">                                                                                                                                                                                                             »;</w:t>
      </w:r>
    </w:p>
    <w:p w:rsidR="00913E4A" w:rsidRPr="005E70CB" w:rsidRDefault="00913E4A" w:rsidP="00913E4A">
      <w:pPr>
        <w:tabs>
          <w:tab w:val="right" w:pos="14601"/>
        </w:tabs>
        <w:suppressAutoHyphens/>
        <w:spacing w:after="0" w:line="240" w:lineRule="auto"/>
        <w:ind w:firstLine="709"/>
        <w:jc w:val="both"/>
        <w:rPr>
          <w:rFonts w:ascii="Times New Roman" w:eastAsia="Times New Roman" w:hAnsi="Times New Roman"/>
          <w:kern w:val="1"/>
          <w:sz w:val="28"/>
          <w:szCs w:val="28"/>
          <w:lang w:eastAsia="zh-CN"/>
        </w:rPr>
      </w:pPr>
      <w:r w:rsidRPr="005E70CB">
        <w:rPr>
          <w:rFonts w:ascii="Times New Roman" w:hAnsi="Times New Roman"/>
          <w:sz w:val="28"/>
          <w:szCs w:val="28"/>
        </w:rPr>
        <w:t xml:space="preserve"> в</w:t>
      </w:r>
      <w:r w:rsidRPr="005E70CB">
        <w:rPr>
          <w:rFonts w:ascii="Times New Roman" w:hAnsi="Times New Roman"/>
          <w:bCs/>
          <w:sz w:val="28"/>
          <w:szCs w:val="28"/>
        </w:rPr>
        <w:t>) позицию «</w:t>
      </w:r>
      <w:r w:rsidRPr="005E70CB">
        <w:rPr>
          <w:rFonts w:ascii="Times New Roman" w:hAnsi="Times New Roman"/>
          <w:sz w:val="28"/>
          <w:szCs w:val="28"/>
        </w:rPr>
        <w:t xml:space="preserve">Объем финансирования подпрограммы» </w:t>
      </w:r>
      <w:r w:rsidRPr="005E70CB">
        <w:rPr>
          <w:rFonts w:ascii="Times New Roman" w:hAnsi="Times New Roman"/>
          <w:bCs/>
          <w:sz w:val="28"/>
          <w:szCs w:val="28"/>
        </w:rPr>
        <w:t>изложить в следующей редакции:</w:t>
      </w:r>
    </w:p>
    <w:p w:rsidR="00913E4A" w:rsidRPr="005E70CB" w:rsidRDefault="00913E4A" w:rsidP="00913E4A">
      <w:pPr>
        <w:widowControl w:val="0"/>
        <w:tabs>
          <w:tab w:val="left" w:pos="567"/>
          <w:tab w:val="left" w:pos="1134"/>
        </w:tabs>
        <w:suppressAutoHyphens/>
        <w:autoSpaceDE w:val="0"/>
        <w:autoSpaceDN w:val="0"/>
        <w:adjustRightInd w:val="0"/>
        <w:spacing w:after="0" w:line="240" w:lineRule="auto"/>
        <w:contextualSpacing/>
        <w:jc w:val="both"/>
        <w:rPr>
          <w:rFonts w:ascii="Times New Roman" w:hAnsi="Times New Roman"/>
          <w:kern w:val="1"/>
          <w:sz w:val="28"/>
          <w:szCs w:val="28"/>
          <w:lang w:eastAsia="zh-CN"/>
        </w:rPr>
      </w:pPr>
      <w:r w:rsidRPr="005E70CB">
        <w:rPr>
          <w:rFonts w:ascii="Times New Roman" w:hAnsi="Times New Roman"/>
          <w:kern w:val="1"/>
          <w:sz w:val="28"/>
          <w:szCs w:val="28"/>
          <w:lang w:eastAsia="zh-C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8"/>
        <w:gridCol w:w="1116"/>
        <w:gridCol w:w="1801"/>
        <w:gridCol w:w="1167"/>
        <w:gridCol w:w="1332"/>
        <w:gridCol w:w="2077"/>
      </w:tblGrid>
      <w:tr w:rsidR="00913E4A" w:rsidRPr="005E70CB" w:rsidTr="00913E4A">
        <w:tc>
          <w:tcPr>
            <w:tcW w:w="7123"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Объем финансирования подпрограммы, тыс. рублей &lt;1&gt;</w:t>
            </w:r>
          </w:p>
        </w:tc>
        <w:tc>
          <w:tcPr>
            <w:tcW w:w="1098" w:type="dxa"/>
            <w:vMerge w:val="restart"/>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6380" w:type="dxa"/>
            <w:gridSpan w:val="4"/>
            <w:shd w:val="clear" w:color="auto" w:fill="auto"/>
          </w:tcPr>
          <w:p w:rsidR="00913E4A" w:rsidRPr="005E70CB" w:rsidRDefault="00913E4A" w:rsidP="00913E4A">
            <w:pPr>
              <w:widowControl w:val="0"/>
              <w:autoSpaceDE w:val="0"/>
              <w:autoSpaceDN w:val="0"/>
              <w:adjustRightInd w:val="0"/>
              <w:spacing w:after="0" w:line="240" w:lineRule="auto"/>
              <w:ind w:firstLine="720"/>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в разрезе источников финансирования</w:t>
            </w:r>
          </w:p>
        </w:tc>
      </w:tr>
      <w:tr w:rsidR="00913E4A" w:rsidRPr="005E70CB" w:rsidTr="00913E4A">
        <w:tc>
          <w:tcPr>
            <w:tcW w:w="7123" w:type="dxa"/>
            <w:shd w:val="clear" w:color="auto" w:fill="auto"/>
          </w:tcPr>
          <w:p w:rsidR="00913E4A" w:rsidRPr="005E70CB" w:rsidRDefault="00913E4A" w:rsidP="00913E4A">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Годы реализации</w:t>
            </w:r>
          </w:p>
        </w:tc>
        <w:tc>
          <w:tcPr>
            <w:tcW w:w="1098" w:type="dxa"/>
            <w:vMerge/>
            <w:shd w:val="clear" w:color="auto" w:fill="auto"/>
          </w:tcPr>
          <w:p w:rsidR="00913E4A" w:rsidRPr="005E70CB" w:rsidRDefault="00913E4A" w:rsidP="00913E4A">
            <w:pPr>
              <w:widowControl w:val="0"/>
              <w:autoSpaceDE w:val="0"/>
              <w:autoSpaceDN w:val="0"/>
              <w:adjustRightInd w:val="0"/>
              <w:spacing w:after="0" w:line="240" w:lineRule="auto"/>
              <w:ind w:firstLine="720"/>
              <w:jc w:val="both"/>
              <w:rPr>
                <w:rFonts w:ascii="Times New Roman" w:eastAsia="Times New Roman" w:hAnsi="Times New Roman"/>
                <w:b/>
                <w:sz w:val="24"/>
                <w:szCs w:val="24"/>
                <w:lang w:eastAsia="ru-RU"/>
              </w:rPr>
            </w:pPr>
          </w:p>
        </w:tc>
        <w:tc>
          <w:tcPr>
            <w:tcW w:w="1802"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федеральный бюджет</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краевой бюджет</w:t>
            </w:r>
          </w:p>
        </w:tc>
        <w:tc>
          <w:tcPr>
            <w:tcW w:w="133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местный бюджет</w:t>
            </w:r>
          </w:p>
        </w:tc>
        <w:tc>
          <w:tcPr>
            <w:tcW w:w="207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E70CB">
              <w:rPr>
                <w:rFonts w:ascii="Times New Roman" w:eastAsia="Times New Roman" w:hAnsi="Times New Roman"/>
                <w:sz w:val="24"/>
                <w:szCs w:val="24"/>
                <w:lang w:eastAsia="ru-RU"/>
              </w:rPr>
              <w:t>внебюджетные источники</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lastRenderedPageBreak/>
              <w:t>2022</w:t>
            </w:r>
          </w:p>
        </w:tc>
        <w:tc>
          <w:tcPr>
            <w:tcW w:w="1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8092,0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8092,0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1098"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23346,6</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23346,6</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D7003A" w:rsidRPr="005E70CB" w:rsidTr="00913E4A">
        <w:tc>
          <w:tcPr>
            <w:tcW w:w="7123" w:type="dxa"/>
            <w:shd w:val="clear" w:color="auto" w:fill="auto"/>
          </w:tcPr>
          <w:p w:rsidR="00D7003A" w:rsidRPr="005E70CB"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1098" w:type="dxa"/>
            <w:shd w:val="clear" w:color="auto" w:fill="auto"/>
          </w:tcPr>
          <w:p w:rsidR="00D7003A" w:rsidRPr="005D1A28" w:rsidRDefault="00D54287" w:rsidP="00371C12">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w:t>
            </w:r>
            <w:r w:rsidR="00371C12">
              <w:rPr>
                <w:rFonts w:ascii="Times New Roman" w:eastAsia="Times New Roman" w:hAnsi="Times New Roman"/>
                <w:sz w:val="24"/>
                <w:szCs w:val="24"/>
                <w:lang w:eastAsia="ru-RU"/>
              </w:rPr>
              <w:t>1464,3</w:t>
            </w:r>
          </w:p>
        </w:tc>
        <w:tc>
          <w:tcPr>
            <w:tcW w:w="1802"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67"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3" w:type="dxa"/>
            <w:shd w:val="clear" w:color="auto" w:fill="auto"/>
          </w:tcPr>
          <w:p w:rsidR="00D7003A" w:rsidRPr="005D1A28" w:rsidRDefault="00371C12"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1C12">
              <w:rPr>
                <w:rFonts w:ascii="Times New Roman" w:eastAsia="Times New Roman" w:hAnsi="Times New Roman"/>
                <w:sz w:val="24"/>
                <w:szCs w:val="24"/>
                <w:lang w:eastAsia="ru-RU"/>
              </w:rPr>
              <w:t>61464,3</w:t>
            </w:r>
          </w:p>
        </w:tc>
        <w:tc>
          <w:tcPr>
            <w:tcW w:w="2078" w:type="dxa"/>
            <w:shd w:val="clear" w:color="auto" w:fill="auto"/>
          </w:tcPr>
          <w:p w:rsidR="00D7003A" w:rsidRPr="005E70CB"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D7003A" w:rsidRPr="005E70CB" w:rsidTr="00913E4A">
        <w:tc>
          <w:tcPr>
            <w:tcW w:w="7123" w:type="dxa"/>
            <w:shd w:val="clear" w:color="auto" w:fill="auto"/>
          </w:tcPr>
          <w:p w:rsidR="00D7003A" w:rsidRPr="005E70CB"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2025</w:t>
            </w:r>
          </w:p>
        </w:tc>
        <w:tc>
          <w:tcPr>
            <w:tcW w:w="1098" w:type="dxa"/>
            <w:shd w:val="clear" w:color="auto" w:fill="auto"/>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1802"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67"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3" w:type="dxa"/>
            <w:shd w:val="clear" w:color="auto" w:fill="auto"/>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2078" w:type="dxa"/>
            <w:shd w:val="clear" w:color="auto" w:fill="auto"/>
          </w:tcPr>
          <w:p w:rsidR="00D7003A" w:rsidRPr="005E70CB"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D7003A" w:rsidRPr="005E70CB" w:rsidTr="00913E4A">
        <w:tc>
          <w:tcPr>
            <w:tcW w:w="7123" w:type="dxa"/>
            <w:shd w:val="clear" w:color="auto" w:fill="auto"/>
          </w:tcPr>
          <w:p w:rsidR="00D7003A" w:rsidRPr="005E70CB"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1098" w:type="dxa"/>
            <w:shd w:val="clear" w:color="auto" w:fill="auto"/>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1802"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67"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3" w:type="dxa"/>
            <w:shd w:val="clear" w:color="auto" w:fill="auto"/>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2078" w:type="dxa"/>
            <w:shd w:val="clear" w:color="auto" w:fill="auto"/>
          </w:tcPr>
          <w:p w:rsidR="00D7003A" w:rsidRPr="005E70CB"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D7003A" w:rsidRPr="005E70CB" w:rsidTr="00913E4A">
        <w:tc>
          <w:tcPr>
            <w:tcW w:w="7123" w:type="dxa"/>
            <w:shd w:val="clear" w:color="auto" w:fill="auto"/>
          </w:tcPr>
          <w:p w:rsidR="00D7003A" w:rsidRPr="005E70CB" w:rsidRDefault="00D7003A" w:rsidP="00D7003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1098" w:type="dxa"/>
            <w:shd w:val="clear" w:color="auto" w:fill="auto"/>
          </w:tcPr>
          <w:p w:rsidR="00D7003A" w:rsidRPr="005D1A28" w:rsidRDefault="00371C12"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113424,5</w:t>
            </w:r>
          </w:p>
        </w:tc>
        <w:tc>
          <w:tcPr>
            <w:tcW w:w="1802"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167" w:type="dxa"/>
            <w:shd w:val="clear" w:color="auto" w:fill="auto"/>
          </w:tcPr>
          <w:p w:rsidR="00D7003A" w:rsidRPr="005D1A28"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333" w:type="dxa"/>
            <w:shd w:val="clear" w:color="auto" w:fill="auto"/>
          </w:tcPr>
          <w:p w:rsidR="00D7003A" w:rsidRPr="005D1A28" w:rsidRDefault="00371C12"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371C12">
              <w:rPr>
                <w:rFonts w:ascii="Times New Roman" w:eastAsia="Times New Roman" w:hAnsi="Times New Roman"/>
                <w:sz w:val="24"/>
                <w:szCs w:val="24"/>
                <w:lang w:eastAsia="ru-RU"/>
              </w:rPr>
              <w:t>113424,5</w:t>
            </w:r>
            <w:bookmarkStart w:id="2" w:name="_GoBack"/>
            <w:bookmarkEnd w:id="2"/>
          </w:p>
        </w:tc>
        <w:tc>
          <w:tcPr>
            <w:tcW w:w="2078" w:type="dxa"/>
            <w:shd w:val="clear" w:color="auto" w:fill="auto"/>
          </w:tcPr>
          <w:p w:rsidR="00D7003A" w:rsidRPr="005E70CB" w:rsidRDefault="00D7003A" w:rsidP="00D7003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14601" w:type="dxa"/>
            <w:gridSpan w:val="6"/>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расходы, связанные с реализацией проектов или программ &lt;2&gt;</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2022</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2025</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rPr>
          <w:trHeight w:val="708"/>
        </w:trPr>
        <w:tc>
          <w:tcPr>
            <w:tcW w:w="14601" w:type="dxa"/>
            <w:gridSpan w:val="6"/>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расходы, связанные с осуществлением капитальных вложений в объекты капитального строительства</w:t>
            </w:r>
          </w:p>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муниципальной собственности муниципального образования Темрюкский район &lt;2&gt;</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2022</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2023</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2024</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2025</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2026</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r w:rsidR="00913E4A" w:rsidRPr="005E70CB" w:rsidTr="00913E4A">
        <w:tc>
          <w:tcPr>
            <w:tcW w:w="7123" w:type="dxa"/>
            <w:shd w:val="clear" w:color="auto" w:fill="auto"/>
          </w:tcPr>
          <w:p w:rsidR="00913E4A" w:rsidRPr="005E70CB" w:rsidRDefault="00913E4A" w:rsidP="00913E4A">
            <w:pPr>
              <w:widowControl w:val="0"/>
              <w:autoSpaceDE w:val="0"/>
              <w:autoSpaceDN w:val="0"/>
              <w:spacing w:after="0" w:line="240" w:lineRule="auto"/>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Всего</w:t>
            </w:r>
          </w:p>
        </w:tc>
        <w:tc>
          <w:tcPr>
            <w:tcW w:w="109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802"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167"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333"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078" w:type="dxa"/>
            <w:shd w:val="clear" w:color="auto" w:fill="auto"/>
          </w:tcPr>
          <w:p w:rsidR="00913E4A" w:rsidRPr="005E70CB" w:rsidRDefault="00913E4A" w:rsidP="00913E4A">
            <w:pPr>
              <w:widowControl w:val="0"/>
              <w:autoSpaceDE w:val="0"/>
              <w:autoSpaceDN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r>
    </w:tbl>
    <w:p w:rsidR="00913E4A" w:rsidRPr="005E70CB" w:rsidRDefault="00913E4A" w:rsidP="00913E4A">
      <w:pPr>
        <w:widowControl w:val="0"/>
        <w:tabs>
          <w:tab w:val="left" w:pos="4215"/>
        </w:tabs>
        <w:autoSpaceDE w:val="0"/>
        <w:autoSpaceDN w:val="0"/>
        <w:adjustRightInd w:val="0"/>
        <w:spacing w:after="0" w:line="240" w:lineRule="auto"/>
        <w:ind w:firstLine="709"/>
        <w:jc w:val="center"/>
        <w:rPr>
          <w:rFonts w:ascii="Times New Roman" w:hAnsi="Times New Roman"/>
          <w:sz w:val="28"/>
          <w:szCs w:val="28"/>
        </w:rPr>
      </w:pPr>
      <w:r w:rsidRPr="005E70CB">
        <w:rPr>
          <w:rFonts w:ascii="Times New Roman" w:hAnsi="Times New Roman"/>
          <w:sz w:val="28"/>
          <w:szCs w:val="28"/>
        </w:rPr>
        <w:t xml:space="preserve">                                                                                                                                                                                                 »;</w:t>
      </w:r>
    </w:p>
    <w:p w:rsidR="002B33DE" w:rsidRPr="005E70CB" w:rsidRDefault="002B33D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2B33DE" w:rsidRPr="005E70CB" w:rsidRDefault="002B33D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p>
    <w:p w:rsidR="00A13D9E" w:rsidRPr="005E70CB" w:rsidRDefault="00A13D9E" w:rsidP="00A13D9E">
      <w:pPr>
        <w:widowControl w:val="0"/>
        <w:tabs>
          <w:tab w:val="left" w:pos="4215"/>
        </w:tabs>
        <w:autoSpaceDE w:val="0"/>
        <w:autoSpaceDN w:val="0"/>
        <w:adjustRightInd w:val="0"/>
        <w:spacing w:after="0" w:line="240" w:lineRule="auto"/>
        <w:ind w:firstLine="709"/>
        <w:jc w:val="both"/>
        <w:rPr>
          <w:rFonts w:ascii="Times New Roman" w:eastAsia="Times New Roman" w:hAnsi="Times New Roman"/>
          <w:kern w:val="1"/>
          <w:sz w:val="28"/>
          <w:szCs w:val="28"/>
          <w:lang w:eastAsia="zh-CN"/>
        </w:rPr>
      </w:pPr>
      <w:r w:rsidRPr="005E70CB">
        <w:rPr>
          <w:rFonts w:ascii="Times New Roman" w:eastAsia="Times New Roman" w:hAnsi="Times New Roman"/>
          <w:kern w:val="1"/>
          <w:sz w:val="28"/>
          <w:szCs w:val="28"/>
          <w:lang w:eastAsia="zh-CN"/>
        </w:rPr>
        <w:t xml:space="preserve">2) таблицу раздела 1 «Перечень мероприятий подпрограммы» </w:t>
      </w:r>
      <w:r w:rsidRPr="005E70CB">
        <w:rPr>
          <w:rFonts w:ascii="Times New Roman" w:eastAsia="Times New Roman" w:hAnsi="Times New Roman"/>
          <w:bCs/>
          <w:kern w:val="2"/>
          <w:sz w:val="28"/>
          <w:szCs w:val="28"/>
          <w:lang w:eastAsia="zh-CN"/>
        </w:rPr>
        <w:t>подпрограммы 3</w:t>
      </w:r>
      <w:r w:rsidRPr="005E70CB">
        <w:rPr>
          <w:rFonts w:ascii="Times New Roman" w:eastAsia="Times New Roman" w:hAnsi="Times New Roman"/>
          <w:kern w:val="1"/>
          <w:sz w:val="28"/>
          <w:szCs w:val="28"/>
          <w:lang w:eastAsia="zh-CN"/>
        </w:rPr>
        <w:t xml:space="preserve"> изложить в следующей редакции:</w:t>
      </w:r>
    </w:p>
    <w:p w:rsidR="00FE3721" w:rsidRPr="005E70CB"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FE3721" w:rsidRPr="005E70CB" w:rsidRDefault="00FE3721"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915620" w:rsidRPr="005E70CB" w:rsidRDefault="00915620"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Pr="005E70C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Pr="005E70C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Pr="005E70C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2211DB" w:rsidRPr="005E70CB" w:rsidRDefault="002211DB"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p w:rsidR="00A13D9E" w:rsidRPr="005E70CB"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«ПЕРЕЧЕНЬ МЕРОПРИЯТИЙ ПОДПРОГРАММЫ</w:t>
      </w:r>
    </w:p>
    <w:p w:rsidR="00A13D9E" w:rsidRPr="005E70CB"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r w:rsidRPr="005E70CB">
        <w:rPr>
          <w:rFonts w:ascii="Times New Roman" w:eastAsia="Times New Roman" w:hAnsi="Times New Roman"/>
          <w:b/>
          <w:sz w:val="28"/>
          <w:szCs w:val="28"/>
          <w:lang w:eastAsia="ru-RU"/>
        </w:rPr>
        <w:t>«Развитие мер социальной поддержки отдельным категориям граждан муниципального образования Темрюкский район»</w:t>
      </w:r>
    </w:p>
    <w:p w:rsidR="00A13D9E" w:rsidRPr="005E70CB" w:rsidRDefault="00A13D9E" w:rsidP="00A13D9E">
      <w:pPr>
        <w:widowControl w:val="0"/>
        <w:autoSpaceDE w:val="0"/>
        <w:autoSpaceDN w:val="0"/>
        <w:adjustRightInd w:val="0"/>
        <w:spacing w:after="0" w:line="240" w:lineRule="auto"/>
        <w:ind w:firstLine="720"/>
        <w:jc w:val="center"/>
        <w:rPr>
          <w:rFonts w:ascii="Times New Roman" w:eastAsia="Times New Roman" w:hAnsi="Times New Roman"/>
          <w:b/>
          <w:sz w:val="28"/>
          <w:szCs w:val="28"/>
          <w:lang w:eastAsia="ru-RU"/>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105"/>
        <w:gridCol w:w="1106"/>
        <w:gridCol w:w="1021"/>
        <w:gridCol w:w="1275"/>
        <w:gridCol w:w="993"/>
        <w:gridCol w:w="2268"/>
        <w:gridCol w:w="2268"/>
      </w:tblGrid>
      <w:tr w:rsidR="00A13D9E" w:rsidRPr="005E70CB" w:rsidTr="008D01F5">
        <w:tc>
          <w:tcPr>
            <w:tcW w:w="851" w:type="dxa"/>
            <w:vMerge w:val="restart"/>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w:t>
            </w:r>
            <w:r w:rsidRPr="005E70CB">
              <w:rPr>
                <w:rFonts w:ascii="Times New Roman" w:hAnsi="Times New Roman"/>
                <w:sz w:val="24"/>
                <w:szCs w:val="24"/>
                <w:lang w:eastAsia="ru-RU"/>
              </w:rPr>
              <w:br/>
              <w:t>п/п</w:t>
            </w:r>
          </w:p>
        </w:tc>
        <w:tc>
          <w:tcPr>
            <w:tcW w:w="2013"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ind w:left="113" w:right="113"/>
              <w:jc w:val="center"/>
              <w:rPr>
                <w:rFonts w:ascii="Times New Roman" w:hAnsi="Times New Roman"/>
                <w:sz w:val="24"/>
                <w:szCs w:val="24"/>
                <w:lang w:eastAsia="ru-RU"/>
              </w:rPr>
            </w:pPr>
            <w:r w:rsidRPr="005E70CB">
              <w:rPr>
                <w:rFonts w:ascii="Times New Roman" w:hAnsi="Times New Roman"/>
                <w:sz w:val="24"/>
                <w:szCs w:val="24"/>
                <w:lang w:eastAsia="ru-RU"/>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 xml:space="preserve">Статус </w:t>
            </w:r>
            <w:hyperlink w:anchor="P1007" w:history="1">
              <w:r w:rsidRPr="005E70CB">
                <w:rPr>
                  <w:rFonts w:ascii="Times New Roman" w:hAnsi="Times New Roman"/>
                  <w:sz w:val="24"/>
                  <w:szCs w:val="24"/>
                  <w:lang w:eastAsia="ru-RU"/>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Годы реализации</w:t>
            </w:r>
          </w:p>
        </w:tc>
        <w:tc>
          <w:tcPr>
            <w:tcW w:w="5500" w:type="dxa"/>
            <w:gridSpan w:val="5"/>
            <w:tcBorders>
              <w:top w:val="single" w:sz="4" w:space="0" w:color="auto"/>
              <w:left w:val="single" w:sz="4" w:space="0" w:color="auto"/>
              <w:bottom w:val="single" w:sz="4" w:space="0" w:color="auto"/>
              <w:right w:val="single" w:sz="4" w:space="0" w:color="auto"/>
            </w:tcBorders>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Заказчик, главный распорядитель (распорядитель) бюджетных средств, исполнитель</w:t>
            </w:r>
          </w:p>
        </w:tc>
      </w:tr>
      <w:tr w:rsidR="00A13D9E" w:rsidRPr="005E70CB" w:rsidTr="008D01F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105" w:type="dxa"/>
            <w:vMerge w:val="restart"/>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всего</w:t>
            </w:r>
          </w:p>
        </w:tc>
        <w:tc>
          <w:tcPr>
            <w:tcW w:w="4395" w:type="dxa"/>
            <w:gridSpan w:val="4"/>
            <w:tcBorders>
              <w:top w:val="single" w:sz="4" w:space="0" w:color="auto"/>
              <w:left w:val="single" w:sz="4" w:space="0" w:color="auto"/>
              <w:bottom w:val="single" w:sz="4" w:space="0" w:color="auto"/>
              <w:right w:val="single" w:sz="4" w:space="0" w:color="auto"/>
            </w:tcBorders>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8D01F5">
        <w:trPr>
          <w:cantSplit/>
          <w:trHeight w:val="1864"/>
        </w:trPr>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105" w:type="dxa"/>
            <w:vMerge/>
            <w:tcBorders>
              <w:top w:val="single" w:sz="4" w:space="0" w:color="auto"/>
              <w:left w:val="single" w:sz="4" w:space="0" w:color="auto"/>
              <w:bottom w:val="single" w:sz="4" w:space="0" w:color="auto"/>
              <w:right w:val="single" w:sz="4" w:space="0" w:color="auto"/>
            </w:tcBorders>
            <w:vAlign w:val="center"/>
          </w:tcPr>
          <w:p w:rsidR="00A13D9E" w:rsidRPr="005E70CB" w:rsidRDefault="00A13D9E" w:rsidP="00A13D9E">
            <w:pPr>
              <w:spacing w:after="0" w:line="240" w:lineRule="auto"/>
              <w:jc w:val="center"/>
              <w:rPr>
                <w:rFonts w:ascii="Times New Roman" w:hAnsi="Times New Roman"/>
                <w:sz w:val="24"/>
                <w:szCs w:val="24"/>
                <w:lang w:eastAsia="ru-RU"/>
              </w:rPr>
            </w:pPr>
          </w:p>
        </w:tc>
        <w:tc>
          <w:tcPr>
            <w:tcW w:w="1106" w:type="dxa"/>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федеральный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bl>
    <w:p w:rsidR="00A13D9E" w:rsidRPr="005E70CB" w:rsidRDefault="00A13D9E" w:rsidP="00A13D9E">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47"/>
        <w:gridCol w:w="964"/>
        <w:gridCol w:w="1021"/>
        <w:gridCol w:w="1275"/>
        <w:gridCol w:w="993"/>
        <w:gridCol w:w="2268"/>
        <w:gridCol w:w="2268"/>
      </w:tblGrid>
      <w:tr w:rsidR="00A13D9E" w:rsidRPr="005E70CB" w:rsidTr="00A165E5">
        <w:trPr>
          <w:tblHeader/>
        </w:trPr>
        <w:tc>
          <w:tcPr>
            <w:tcW w:w="851" w:type="dxa"/>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2</w:t>
            </w:r>
          </w:p>
        </w:tc>
        <w:tc>
          <w:tcPr>
            <w:tcW w:w="636"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3</w:t>
            </w: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4</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5</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6</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7</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8</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9</w:t>
            </w:r>
          </w:p>
        </w:tc>
        <w:tc>
          <w:tcPr>
            <w:tcW w:w="2268"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10</w:t>
            </w:r>
          </w:p>
        </w:tc>
        <w:tc>
          <w:tcPr>
            <w:tcW w:w="2268" w:type="dxa"/>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11</w:t>
            </w:r>
          </w:p>
        </w:tc>
      </w:tr>
      <w:tr w:rsidR="00A13D9E" w:rsidRPr="005E70CB" w:rsidTr="008D01F5">
        <w:trPr>
          <w:trHeight w:val="536"/>
        </w:trPr>
        <w:tc>
          <w:tcPr>
            <w:tcW w:w="851" w:type="dxa"/>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w:t>
            </w:r>
          </w:p>
        </w:tc>
        <w:tc>
          <w:tcPr>
            <w:tcW w:w="201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Цель 1</w:t>
            </w:r>
          </w:p>
        </w:tc>
        <w:tc>
          <w:tcPr>
            <w:tcW w:w="11737" w:type="dxa"/>
            <w:gridSpan w:val="9"/>
            <w:tcBorders>
              <w:top w:val="single" w:sz="4" w:space="0" w:color="auto"/>
              <w:left w:val="single" w:sz="4" w:space="0" w:color="auto"/>
              <w:bottom w:val="single" w:sz="4" w:space="0" w:color="auto"/>
            </w:tcBorders>
          </w:tcPr>
          <w:p w:rsidR="00A13D9E" w:rsidRPr="005E70CB" w:rsidRDefault="00A13D9E" w:rsidP="00A13D9E">
            <w:pPr>
              <w:spacing w:after="0" w:line="240" w:lineRule="auto"/>
              <w:jc w:val="both"/>
              <w:rPr>
                <w:rFonts w:ascii="Times New Roman" w:hAnsi="Times New Roman"/>
                <w:sz w:val="24"/>
                <w:szCs w:val="24"/>
                <w:lang w:eastAsia="ru-RU"/>
              </w:rPr>
            </w:pPr>
            <w:r w:rsidRPr="005E70CB">
              <w:rPr>
                <w:rFonts w:ascii="Times New Roman" w:hAnsi="Times New Roman"/>
                <w:sz w:val="24"/>
                <w:szCs w:val="24"/>
                <w:lang w:eastAsia="ru-RU"/>
              </w:rPr>
              <w:t>Обеспечение предоставления мер социальной поддержки отдельным категориям граждан, проживающих на территории муниципального образования Темрюкский район</w:t>
            </w:r>
          </w:p>
        </w:tc>
      </w:tr>
      <w:tr w:rsidR="00A13D9E" w:rsidRPr="005E70CB" w:rsidTr="008D01F5">
        <w:trPr>
          <w:trHeight w:val="474"/>
        </w:trPr>
        <w:tc>
          <w:tcPr>
            <w:tcW w:w="851" w:type="dxa"/>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1.1</w:t>
            </w:r>
          </w:p>
        </w:tc>
        <w:tc>
          <w:tcPr>
            <w:tcW w:w="201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Задача 1.1</w:t>
            </w:r>
          </w:p>
        </w:tc>
        <w:tc>
          <w:tcPr>
            <w:tcW w:w="11737" w:type="dxa"/>
            <w:gridSpan w:val="9"/>
            <w:tcBorders>
              <w:top w:val="single" w:sz="4" w:space="0" w:color="auto"/>
              <w:left w:val="single" w:sz="4" w:space="0" w:color="auto"/>
              <w:bottom w:val="single" w:sz="4" w:space="0" w:color="auto"/>
            </w:tcBorders>
          </w:tcPr>
          <w:p w:rsidR="00A13D9E" w:rsidRPr="005E70CB" w:rsidRDefault="00A13D9E" w:rsidP="00A13D9E">
            <w:pPr>
              <w:spacing w:after="0" w:line="240" w:lineRule="auto"/>
              <w:jc w:val="both"/>
              <w:rPr>
                <w:rFonts w:ascii="Times New Roman" w:hAnsi="Times New Roman"/>
                <w:sz w:val="24"/>
                <w:szCs w:val="24"/>
                <w:lang w:eastAsia="ru-RU"/>
              </w:rPr>
            </w:pPr>
            <w:r w:rsidRPr="005E70CB">
              <w:rPr>
                <w:rFonts w:ascii="Times New Roman" w:hAnsi="Times New Roman"/>
                <w:sz w:val="24"/>
                <w:szCs w:val="24"/>
                <w:lang w:eastAsia="ru-RU"/>
              </w:rPr>
              <w:t>Повышение уровня и качества жизни отдельных категорий граждан, проживающих на территории муниципального образования Темрюкский район</w:t>
            </w:r>
          </w:p>
        </w:tc>
      </w:tr>
      <w:tr w:rsidR="00A13D9E" w:rsidRPr="005E70CB" w:rsidTr="00A165E5">
        <w:tc>
          <w:tcPr>
            <w:tcW w:w="851" w:type="dxa"/>
            <w:vMerge w:val="restart"/>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1.1.1</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 xml:space="preserve">Пенсионное обеспечение за выслугу лет лиц, замещавших </w:t>
            </w:r>
            <w:r w:rsidRPr="005E70CB">
              <w:rPr>
                <w:rFonts w:ascii="Times New Roman" w:hAnsi="Times New Roman"/>
                <w:sz w:val="24"/>
                <w:szCs w:val="24"/>
                <w:lang w:eastAsia="ru-RU"/>
              </w:rPr>
              <w:lastRenderedPageBreak/>
              <w:t xml:space="preserve">муниципальные  должности и должности муниципальной службы в органах местного самоуправления муниципального образования  Темрюкский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7408,0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7408,0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 xml:space="preserve">Повышение уровня и качества жизни лиц, замещавших муниципальные  </w:t>
            </w:r>
            <w:r w:rsidRPr="005E70CB">
              <w:rPr>
                <w:rFonts w:ascii="Times New Roman" w:hAnsi="Times New Roman"/>
                <w:sz w:val="24"/>
                <w:szCs w:val="24"/>
              </w:rPr>
              <w:lastRenderedPageBreak/>
              <w:t>должности и должности муниципальной службы, в том числе по годам:</w:t>
            </w:r>
          </w:p>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2022 год – 50 чел.;</w:t>
            </w:r>
          </w:p>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2023 год – 53 чел.;</w:t>
            </w:r>
          </w:p>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2024 год – 56 чел.;</w:t>
            </w:r>
          </w:p>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2025 год – 59 чел.;</w:t>
            </w:r>
          </w:p>
          <w:p w:rsidR="00A13D9E" w:rsidRPr="005E70CB" w:rsidRDefault="00A13D9E" w:rsidP="00A13D9E">
            <w:pPr>
              <w:spacing w:after="0" w:line="240" w:lineRule="auto"/>
              <w:jc w:val="center"/>
              <w:rPr>
                <w:rFonts w:ascii="Times New Roman" w:hAnsi="Times New Roman"/>
                <w:color w:val="0070C0"/>
                <w:sz w:val="24"/>
                <w:szCs w:val="24"/>
                <w:lang w:eastAsia="ru-RU"/>
              </w:rPr>
            </w:pPr>
            <w:r w:rsidRPr="005E70CB">
              <w:rPr>
                <w:rFonts w:ascii="Times New Roman" w:hAnsi="Times New Roman"/>
                <w:sz w:val="24"/>
                <w:szCs w:val="24"/>
                <w:lang w:eastAsia="ru-RU"/>
              </w:rPr>
              <w:t>2026 год – 62 чел.</w:t>
            </w:r>
          </w:p>
        </w:tc>
        <w:tc>
          <w:tcPr>
            <w:tcW w:w="2268" w:type="dxa"/>
            <w:vMerge w:val="restart"/>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lastRenderedPageBreak/>
              <w:t xml:space="preserve">Администрация муниципального образования Темрюкский район, </w:t>
            </w:r>
            <w:r w:rsidRPr="005E70CB">
              <w:rPr>
                <w:rFonts w:ascii="Times New Roman" w:hAnsi="Times New Roman"/>
                <w:sz w:val="24"/>
                <w:szCs w:val="24"/>
              </w:rPr>
              <w:lastRenderedPageBreak/>
              <w:t>отдел муниципальной службы и кадровой работы</w:t>
            </w:r>
          </w:p>
        </w:tc>
      </w:tr>
      <w:tr w:rsidR="00A13D9E" w:rsidRPr="005E70CB" w:rsidTr="00A165E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8696,6</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8696,6</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00074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9436,9</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00074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9436,9</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rPr>
          <w:trHeight w:val="2665"/>
        </w:trPr>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9528,8</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9528,8</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00074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44599,1</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000744"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44599,1</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tcBorders>
              <w:top w:val="single" w:sz="4" w:space="0" w:color="auto"/>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val="restart"/>
            <w:tcBorders>
              <w:top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1.1.2</w:t>
            </w:r>
          </w:p>
        </w:tc>
        <w:tc>
          <w:tcPr>
            <w:tcW w:w="2013"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Предоставление ежемесячной доплаты к пенсии гражданам, имеющих звание «Почетный гражданин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684,0</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684,0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Повышение уровня и качества жизни граждан, имеющих звание «Почетный гражданин муниципального образования Темрюкский район», в том числе по годам:</w:t>
            </w:r>
          </w:p>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2022 год – 19 чел.;</w:t>
            </w:r>
          </w:p>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2023 год – 21 чел.;</w:t>
            </w:r>
          </w:p>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2024 год – 23 чел.;</w:t>
            </w:r>
          </w:p>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2025 год – 25 чел.;</w:t>
            </w:r>
          </w:p>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2026 год – 25 чел.</w:t>
            </w:r>
          </w:p>
        </w:tc>
        <w:tc>
          <w:tcPr>
            <w:tcW w:w="2268" w:type="dxa"/>
            <w:vMerge w:val="restart"/>
            <w:tcBorders>
              <w:top w:val="single" w:sz="4" w:space="0" w:color="auto"/>
              <w:lef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Администрация муниципального образования Темрюкский район, отдел муниципальной службы и кадровой работы</w:t>
            </w: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678,0</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678,0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AA313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663,0</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AA313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663,0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rPr>
          <w:trHeight w:val="408"/>
        </w:trPr>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rPr>
          <w:trHeight w:val="2681"/>
        </w:trPr>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702,0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702,0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rPr>
          <w:trHeight w:val="256"/>
        </w:trPr>
        <w:tc>
          <w:tcPr>
            <w:tcW w:w="851" w:type="dxa"/>
            <w:vMerge/>
            <w:tcBorders>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5D1A28" w:rsidRDefault="00AA313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3429,0</w:t>
            </w:r>
          </w:p>
        </w:tc>
        <w:tc>
          <w:tcPr>
            <w:tcW w:w="964"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D1A28"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D1A28" w:rsidRDefault="00AA3132"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3429,0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х</w:t>
            </w:r>
          </w:p>
        </w:tc>
        <w:tc>
          <w:tcPr>
            <w:tcW w:w="2268" w:type="dxa"/>
            <w:vMerge/>
            <w:tcBorders>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val="restart"/>
            <w:tcBorders>
              <w:top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1.1.3</w:t>
            </w:r>
          </w:p>
        </w:tc>
        <w:tc>
          <w:tcPr>
            <w:tcW w:w="2013" w:type="dxa"/>
            <w:vMerge w:val="restart"/>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 xml:space="preserve">Предоставление единовременной выплаты лицу, взявшему на себя обязательства осуществлять </w:t>
            </w:r>
            <w:r w:rsidRPr="005E70CB">
              <w:rPr>
                <w:rFonts w:ascii="Times New Roman" w:hAnsi="Times New Roman"/>
                <w:sz w:val="24"/>
                <w:szCs w:val="24"/>
                <w:lang w:eastAsia="ru-RU"/>
              </w:rPr>
              <w:lastRenderedPageBreak/>
              <w:t>погребение, изготовление и установку надгробия в случае смерти лица, удостоенного звания  «Почетный гражданин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При наступлении случая -            100% выполнение функций</w:t>
            </w:r>
          </w:p>
        </w:tc>
        <w:tc>
          <w:tcPr>
            <w:tcW w:w="2268" w:type="dxa"/>
            <w:vMerge w:val="restart"/>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 xml:space="preserve">Администрация муниципального образования Темрюкский район, отдел муниципальной </w:t>
            </w:r>
            <w:r w:rsidRPr="005E70CB">
              <w:rPr>
                <w:rFonts w:ascii="Times New Roman" w:hAnsi="Times New Roman"/>
                <w:sz w:val="24"/>
                <w:szCs w:val="24"/>
                <w:lang w:eastAsia="ru-RU"/>
              </w:rPr>
              <w:lastRenderedPageBreak/>
              <w:t>службы и кадровой работы</w:t>
            </w:r>
          </w:p>
        </w:tc>
      </w:tr>
      <w:tr w:rsidR="00A13D9E" w:rsidRPr="005E70CB" w:rsidTr="00A165E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rPr>
          <w:trHeight w:val="254"/>
        </w:trPr>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rPr>
          <w:trHeight w:val="254"/>
        </w:trPr>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30,0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tcBorders>
              <w:top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 xml:space="preserve">всего </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120,0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120,0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E70CB">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х</w:t>
            </w: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r>
      <w:tr w:rsidR="00A13D9E" w:rsidRPr="005E70CB" w:rsidTr="00A165E5">
        <w:tc>
          <w:tcPr>
            <w:tcW w:w="851" w:type="dxa"/>
            <w:vMerge w:val="restart"/>
            <w:tcBorders>
              <w:top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lastRenderedPageBreak/>
              <w:t>1.1.4</w:t>
            </w:r>
          </w:p>
        </w:tc>
        <w:tc>
          <w:tcPr>
            <w:tcW w:w="2013"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Предоставление единовременной выплаты членам семей отдельных категорий граждан, принимающих (принимавших) участие в специальной военной операции</w:t>
            </w:r>
          </w:p>
        </w:tc>
        <w:tc>
          <w:tcPr>
            <w:tcW w:w="636"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val="restart"/>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Количество получателей меры социальной поддержки</w:t>
            </w:r>
          </w:p>
        </w:tc>
        <w:tc>
          <w:tcPr>
            <w:tcW w:w="2268" w:type="dxa"/>
            <w:vMerge w:val="restart"/>
            <w:tcBorders>
              <w:lef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Администрация муниципального образования Темрюкский район, УВП</w:t>
            </w: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11100,0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11100,0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EB4BF4">
            <w:pPr>
              <w:spacing w:after="0" w:line="240" w:lineRule="auto"/>
              <w:jc w:val="center"/>
              <w:rPr>
                <w:rFonts w:ascii="Times New Roman" w:hAnsi="Times New Roman"/>
                <w:sz w:val="24"/>
                <w:szCs w:val="24"/>
              </w:rPr>
            </w:pPr>
            <w:r w:rsidRPr="005E70CB">
              <w:rPr>
                <w:rFonts w:ascii="Times New Roman" w:hAnsi="Times New Roman"/>
                <w:sz w:val="24"/>
                <w:szCs w:val="24"/>
              </w:rPr>
              <w:t>1</w:t>
            </w:r>
            <w:r w:rsidR="00EB4BF4" w:rsidRPr="005E70CB">
              <w:rPr>
                <w:rFonts w:ascii="Times New Roman" w:hAnsi="Times New Roman"/>
                <w:sz w:val="24"/>
                <w:szCs w:val="24"/>
              </w:rPr>
              <w:t>9</w:t>
            </w:r>
            <w:r w:rsidRPr="005E70CB">
              <w:rPr>
                <w:rFonts w:ascii="Times New Roman" w:hAnsi="Times New Roman"/>
                <w:sz w:val="24"/>
                <w:szCs w:val="24"/>
              </w:rPr>
              <w:t>000,0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EB4BF4">
            <w:pPr>
              <w:spacing w:after="0" w:line="240" w:lineRule="auto"/>
              <w:jc w:val="center"/>
              <w:rPr>
                <w:rFonts w:ascii="Times New Roman" w:hAnsi="Times New Roman"/>
                <w:sz w:val="24"/>
                <w:szCs w:val="24"/>
              </w:rPr>
            </w:pPr>
            <w:r w:rsidRPr="005E70CB">
              <w:rPr>
                <w:rFonts w:ascii="Times New Roman" w:hAnsi="Times New Roman"/>
                <w:sz w:val="24"/>
                <w:szCs w:val="24"/>
              </w:rPr>
              <w:t>1</w:t>
            </w:r>
            <w:r w:rsidR="00EB4BF4" w:rsidRPr="005E70CB">
              <w:rPr>
                <w:rFonts w:ascii="Times New Roman" w:hAnsi="Times New Roman"/>
                <w:sz w:val="24"/>
                <w:szCs w:val="24"/>
              </w:rPr>
              <w:t>9</w:t>
            </w:r>
            <w:r w:rsidRPr="005E70CB">
              <w:rPr>
                <w:rFonts w:ascii="Times New Roman" w:hAnsi="Times New Roman"/>
                <w:sz w:val="24"/>
                <w:szCs w:val="24"/>
              </w:rPr>
              <w:t>000,0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left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rPr>
          <w:trHeight w:val="263"/>
        </w:trPr>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EB4BF4" w:rsidP="00EB4BF4">
            <w:pPr>
              <w:spacing w:after="0" w:line="240" w:lineRule="auto"/>
              <w:jc w:val="center"/>
              <w:rPr>
                <w:rFonts w:ascii="Times New Roman" w:hAnsi="Times New Roman"/>
                <w:sz w:val="24"/>
                <w:szCs w:val="24"/>
              </w:rPr>
            </w:pPr>
            <w:r w:rsidRPr="005E70CB">
              <w:rPr>
                <w:rFonts w:ascii="Times New Roman" w:hAnsi="Times New Roman"/>
                <w:sz w:val="24"/>
                <w:szCs w:val="24"/>
              </w:rPr>
              <w:t>30</w:t>
            </w:r>
            <w:r w:rsidR="00A13D9E" w:rsidRPr="005E70CB">
              <w:rPr>
                <w:rFonts w:ascii="Times New Roman" w:hAnsi="Times New Roman"/>
                <w:sz w:val="24"/>
                <w:szCs w:val="24"/>
              </w:rPr>
              <w:t>100,0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EB4BF4" w:rsidP="00EB4BF4">
            <w:pPr>
              <w:spacing w:after="0" w:line="240" w:lineRule="auto"/>
              <w:jc w:val="center"/>
              <w:rPr>
                <w:rFonts w:ascii="Times New Roman" w:hAnsi="Times New Roman"/>
                <w:sz w:val="24"/>
                <w:szCs w:val="24"/>
              </w:rPr>
            </w:pPr>
            <w:r w:rsidRPr="005E70CB">
              <w:rPr>
                <w:rFonts w:ascii="Times New Roman" w:hAnsi="Times New Roman"/>
                <w:sz w:val="24"/>
                <w:szCs w:val="24"/>
              </w:rPr>
              <w:t>30</w:t>
            </w:r>
            <w:r w:rsidR="00A13D9E" w:rsidRPr="005E70CB">
              <w:rPr>
                <w:rFonts w:ascii="Times New Roman" w:hAnsi="Times New Roman"/>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val="restart"/>
            <w:tcBorders>
              <w:top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1.1.5</w:t>
            </w:r>
          </w:p>
        </w:tc>
        <w:tc>
          <w:tcPr>
            <w:tcW w:w="2013" w:type="dxa"/>
            <w:vMerge w:val="restart"/>
            <w:tcBorders>
              <w:top w:val="single" w:sz="4" w:space="0" w:color="auto"/>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 xml:space="preserve">Предоставление материальной помощи гражданам, попавшим в трудную жизненную </w:t>
            </w:r>
            <w:r w:rsidRPr="005E70CB">
              <w:rPr>
                <w:rFonts w:ascii="Times New Roman" w:hAnsi="Times New Roman"/>
                <w:sz w:val="24"/>
                <w:szCs w:val="24"/>
                <w:lang w:eastAsia="ru-RU"/>
              </w:rPr>
              <w:lastRenderedPageBreak/>
              <w:t>ситуацию, проживающим на территории муниципального образования Темрюкский район</w:t>
            </w:r>
          </w:p>
        </w:tc>
        <w:tc>
          <w:tcPr>
            <w:tcW w:w="636" w:type="dxa"/>
            <w:vMerge w:val="restart"/>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val="restart"/>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Количество получателей меры социальной поддержки</w:t>
            </w:r>
          </w:p>
        </w:tc>
        <w:tc>
          <w:tcPr>
            <w:tcW w:w="2268" w:type="dxa"/>
            <w:vMerge w:val="restart"/>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r w:rsidRPr="005E70CB">
              <w:rPr>
                <w:rFonts w:ascii="Times New Roman" w:hAnsi="Times New Roman"/>
                <w:sz w:val="24"/>
                <w:szCs w:val="24"/>
                <w:lang w:eastAsia="ru-RU"/>
              </w:rPr>
              <w:t>Администрация муниципального образования Темрюкский район, УВП</w:t>
            </w: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2842,0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2842,0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405061" w:rsidP="00A13D9E">
            <w:pPr>
              <w:spacing w:after="0" w:line="240" w:lineRule="auto"/>
              <w:jc w:val="center"/>
              <w:rPr>
                <w:rFonts w:ascii="Times New Roman" w:hAnsi="Times New Roman"/>
                <w:sz w:val="24"/>
                <w:szCs w:val="24"/>
              </w:rPr>
            </w:pPr>
            <w:r>
              <w:rPr>
                <w:rFonts w:ascii="Times New Roman" w:hAnsi="Times New Roman"/>
                <w:sz w:val="24"/>
                <w:szCs w:val="24"/>
              </w:rPr>
              <w:t>2134,4</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405061" w:rsidP="00A13D9E">
            <w:pPr>
              <w:spacing w:after="0" w:line="240" w:lineRule="auto"/>
              <w:jc w:val="center"/>
              <w:rPr>
                <w:rFonts w:ascii="Times New Roman" w:hAnsi="Times New Roman"/>
                <w:sz w:val="24"/>
                <w:szCs w:val="24"/>
              </w:rPr>
            </w:pPr>
            <w:r>
              <w:rPr>
                <w:rFonts w:ascii="Times New Roman" w:hAnsi="Times New Roman"/>
                <w:sz w:val="24"/>
                <w:szCs w:val="24"/>
              </w:rPr>
              <w:t>2134,4</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tcBorders>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A13D9E" w:rsidRPr="005E70CB" w:rsidTr="00A165E5">
        <w:tc>
          <w:tcPr>
            <w:tcW w:w="851" w:type="dxa"/>
            <w:vMerge/>
            <w:tcBorders>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636"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rPr>
                <w:rFonts w:ascii="Times New Roman" w:hAnsi="Times New Roman"/>
                <w:sz w:val="24"/>
                <w:szCs w:val="24"/>
                <w:lang w:eastAsia="ru-RU"/>
              </w:rPr>
            </w:pPr>
            <w:r w:rsidRPr="005E70CB">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A13D9E" w:rsidRPr="005E70CB" w:rsidRDefault="00405061" w:rsidP="00A13D9E">
            <w:pPr>
              <w:spacing w:after="0" w:line="240" w:lineRule="auto"/>
              <w:jc w:val="center"/>
              <w:rPr>
                <w:rFonts w:ascii="Times New Roman" w:hAnsi="Times New Roman"/>
                <w:sz w:val="24"/>
                <w:szCs w:val="24"/>
              </w:rPr>
            </w:pPr>
            <w:r>
              <w:rPr>
                <w:rFonts w:ascii="Times New Roman" w:hAnsi="Times New Roman"/>
                <w:sz w:val="24"/>
                <w:szCs w:val="24"/>
              </w:rPr>
              <w:t>4976,4</w:t>
            </w:r>
          </w:p>
        </w:tc>
        <w:tc>
          <w:tcPr>
            <w:tcW w:w="964"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A13D9E" w:rsidRPr="005E70CB" w:rsidRDefault="00405061" w:rsidP="00A13D9E">
            <w:pPr>
              <w:spacing w:after="0" w:line="240" w:lineRule="auto"/>
              <w:jc w:val="center"/>
              <w:rPr>
                <w:rFonts w:ascii="Times New Roman" w:hAnsi="Times New Roman"/>
                <w:sz w:val="24"/>
                <w:szCs w:val="24"/>
              </w:rPr>
            </w:pPr>
            <w:r>
              <w:rPr>
                <w:rFonts w:ascii="Times New Roman" w:hAnsi="Times New Roman"/>
                <w:sz w:val="24"/>
                <w:szCs w:val="24"/>
              </w:rPr>
              <w:t>4976,4</w:t>
            </w:r>
          </w:p>
        </w:tc>
        <w:tc>
          <w:tcPr>
            <w:tcW w:w="993" w:type="dxa"/>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rPr>
            </w:pPr>
            <w:r w:rsidRPr="005E70CB">
              <w:rPr>
                <w:rFonts w:ascii="Times New Roman" w:hAnsi="Times New Roman"/>
                <w:sz w:val="24"/>
                <w:szCs w:val="24"/>
              </w:rPr>
              <w:t>0,0</w:t>
            </w:r>
          </w:p>
        </w:tc>
        <w:tc>
          <w:tcPr>
            <w:tcW w:w="2268" w:type="dxa"/>
            <w:vMerge/>
            <w:tcBorders>
              <w:top w:val="single" w:sz="4" w:space="0" w:color="auto"/>
              <w:left w:val="single" w:sz="4" w:space="0" w:color="auto"/>
              <w:bottom w:val="single" w:sz="4" w:space="0" w:color="auto"/>
              <w:right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c>
          <w:tcPr>
            <w:tcW w:w="2268" w:type="dxa"/>
            <w:vMerge/>
            <w:tcBorders>
              <w:top w:val="single" w:sz="4" w:space="0" w:color="auto"/>
              <w:left w:val="single" w:sz="4" w:space="0" w:color="auto"/>
              <w:bottom w:val="single" w:sz="4" w:space="0" w:color="auto"/>
            </w:tcBorders>
          </w:tcPr>
          <w:p w:rsidR="00A13D9E" w:rsidRPr="005E70CB" w:rsidRDefault="00A13D9E" w:rsidP="00A13D9E">
            <w:pPr>
              <w:spacing w:after="0" w:line="240" w:lineRule="auto"/>
              <w:jc w:val="center"/>
              <w:rPr>
                <w:rFonts w:ascii="Times New Roman" w:hAnsi="Times New Roman"/>
                <w:sz w:val="24"/>
                <w:szCs w:val="24"/>
                <w:lang w:eastAsia="ru-RU"/>
              </w:rPr>
            </w:pPr>
          </w:p>
        </w:tc>
      </w:tr>
      <w:tr w:rsidR="00E37BA7" w:rsidRPr="005D1A28" w:rsidTr="00A165E5">
        <w:trPr>
          <w:trHeight w:val="991"/>
        </w:trPr>
        <w:tc>
          <w:tcPr>
            <w:tcW w:w="851" w:type="dxa"/>
            <w:vMerge w:val="restart"/>
            <w:tcBorders>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lastRenderedPageBreak/>
              <w:t>1.1.6</w:t>
            </w:r>
          </w:p>
        </w:tc>
        <w:tc>
          <w:tcPr>
            <w:tcW w:w="2013" w:type="dxa"/>
            <w:vMerge w:val="restart"/>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 xml:space="preserve">Предоставление </w:t>
            </w:r>
            <w:r w:rsidRPr="005D1A28">
              <w:rPr>
                <w:rFonts w:ascii="Times New Roman" w:eastAsia="Times New Roman" w:hAnsi="Times New Roman"/>
                <w:sz w:val="24"/>
                <w:szCs w:val="24"/>
                <w:lang w:eastAsia="ru-RU"/>
              </w:rPr>
              <w:t>единовременной материальной помощи гражданам Российской Федерации, прошедших отбор в военном комиссариате Темрюкского района, заключившим в период с 1 апреля 2024 г. до завершения специальной военной операции контракт о прох</w:t>
            </w:r>
            <w:r w:rsidR="002D4BAE" w:rsidRPr="005D1A28">
              <w:rPr>
                <w:rFonts w:ascii="Times New Roman" w:eastAsia="Times New Roman" w:hAnsi="Times New Roman"/>
                <w:sz w:val="24"/>
                <w:szCs w:val="24"/>
                <w:lang w:eastAsia="ru-RU"/>
              </w:rPr>
              <w:t>ождении военной службы</w:t>
            </w:r>
          </w:p>
        </w:tc>
        <w:tc>
          <w:tcPr>
            <w:tcW w:w="636" w:type="dxa"/>
            <w:vMerge w:val="restart"/>
            <w:tcBorders>
              <w:top w:val="single" w:sz="4" w:space="0" w:color="auto"/>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w:t>
            </w: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2268" w:type="dxa"/>
            <w:vMerge w:val="restart"/>
            <w:tcBorders>
              <w:top w:val="single" w:sz="4" w:space="0" w:color="auto"/>
              <w:left w:val="single" w:sz="4" w:space="0" w:color="auto"/>
              <w:right w:val="single" w:sz="4" w:space="0" w:color="auto"/>
            </w:tcBorders>
          </w:tcPr>
          <w:p w:rsidR="00FE3721" w:rsidRPr="005D1A28" w:rsidRDefault="00E37BA7" w:rsidP="00FE3721">
            <w:pPr>
              <w:widowControl w:val="0"/>
              <w:autoSpaceDE w:val="0"/>
              <w:autoSpaceDN w:val="0"/>
              <w:adjustRightInd w:val="0"/>
              <w:spacing w:after="0" w:line="240" w:lineRule="auto"/>
              <w:jc w:val="center"/>
              <w:rPr>
                <w:rFonts w:ascii="Times New Roman" w:eastAsia="Times New Roman" w:hAnsi="Times New Roman"/>
                <w:b/>
                <w:sz w:val="28"/>
                <w:szCs w:val="28"/>
                <w:lang w:eastAsia="ru-RU"/>
              </w:rPr>
            </w:pPr>
            <w:r w:rsidRPr="005D1A28">
              <w:rPr>
                <w:rFonts w:ascii="Times New Roman" w:hAnsi="Times New Roman"/>
                <w:sz w:val="24"/>
                <w:szCs w:val="24"/>
                <w:lang w:eastAsia="ru-RU"/>
              </w:rPr>
              <w:t>Количество получателей единовременной материальной помощи</w:t>
            </w:r>
            <w:r w:rsidR="00CA6AF7" w:rsidRPr="005D1A28">
              <w:rPr>
                <w:rFonts w:ascii="Times New Roman" w:hAnsi="Times New Roman"/>
                <w:sz w:val="24"/>
                <w:szCs w:val="24"/>
                <w:lang w:eastAsia="ru-RU"/>
              </w:rPr>
              <w:t xml:space="preserve">, </w:t>
            </w:r>
          </w:p>
          <w:p w:rsidR="00E37BA7" w:rsidRPr="005D1A28" w:rsidRDefault="00FE3721" w:rsidP="00A20BBD">
            <w:pPr>
              <w:spacing w:after="0" w:line="240" w:lineRule="auto"/>
              <w:jc w:val="center"/>
              <w:rPr>
                <w:rFonts w:ascii="Times New Roman" w:hAnsi="Times New Roman"/>
                <w:sz w:val="24"/>
                <w:szCs w:val="24"/>
                <w:lang w:eastAsia="ru-RU"/>
              </w:rPr>
            </w:pPr>
            <w:r w:rsidRPr="005D1A28">
              <w:rPr>
                <w:rFonts w:ascii="Times New Roman" w:hAnsi="Times New Roman"/>
                <w:sz w:val="24"/>
                <w:szCs w:val="24"/>
              </w:rPr>
              <w:t xml:space="preserve">2024 год – </w:t>
            </w:r>
            <w:r w:rsidR="00A20BBD" w:rsidRPr="005D1A28">
              <w:rPr>
                <w:rFonts w:ascii="Times New Roman" w:hAnsi="Times New Roman"/>
                <w:sz w:val="24"/>
                <w:szCs w:val="24"/>
              </w:rPr>
              <w:t>345</w:t>
            </w:r>
            <w:r w:rsidRPr="005D1A28">
              <w:rPr>
                <w:rFonts w:ascii="Times New Roman" w:hAnsi="Times New Roman"/>
                <w:sz w:val="24"/>
                <w:szCs w:val="24"/>
              </w:rPr>
              <w:t xml:space="preserve"> чел.</w:t>
            </w:r>
          </w:p>
        </w:tc>
        <w:tc>
          <w:tcPr>
            <w:tcW w:w="2268" w:type="dxa"/>
            <w:vMerge w:val="restart"/>
            <w:tcBorders>
              <w:top w:val="single" w:sz="4" w:space="0" w:color="auto"/>
              <w:lef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r w:rsidRPr="005D1A28">
              <w:rPr>
                <w:rFonts w:ascii="Times New Roman" w:hAnsi="Times New Roman"/>
                <w:sz w:val="24"/>
                <w:szCs w:val="24"/>
                <w:lang w:eastAsia="ru-RU"/>
              </w:rPr>
              <w:t xml:space="preserve">Администрация муниципального образования Темрюкский район, </w:t>
            </w:r>
            <w:r w:rsidR="000E2B72" w:rsidRPr="005D1A28">
              <w:rPr>
                <w:rFonts w:ascii="Times New Roman" w:eastAsia="Times New Roman" w:hAnsi="Times New Roman"/>
                <w:sz w:val="24"/>
                <w:szCs w:val="24"/>
                <w:lang w:eastAsia="ru-RU"/>
              </w:rPr>
              <w:t>отдел по взаимодействию с казачеством</w:t>
            </w:r>
          </w:p>
        </w:tc>
      </w:tr>
      <w:tr w:rsidR="00E37BA7" w:rsidRPr="005D1A28" w:rsidTr="00A165E5">
        <w:tc>
          <w:tcPr>
            <w:tcW w:w="851" w:type="dxa"/>
            <w:vMerge/>
            <w:tcBorders>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r>
      <w:tr w:rsidR="00E37BA7" w:rsidRPr="005D1A28" w:rsidTr="00A165E5">
        <w:tc>
          <w:tcPr>
            <w:tcW w:w="851" w:type="dxa"/>
            <w:vMerge/>
            <w:tcBorders>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180954" w:rsidP="00A165E5">
            <w:pPr>
              <w:spacing w:after="0" w:line="240" w:lineRule="auto"/>
              <w:jc w:val="center"/>
              <w:rPr>
                <w:rFonts w:ascii="Times New Roman" w:hAnsi="Times New Roman"/>
                <w:sz w:val="24"/>
                <w:szCs w:val="24"/>
              </w:rPr>
            </w:pPr>
            <w:r w:rsidRPr="005D1A28">
              <w:rPr>
                <w:rFonts w:ascii="Times New Roman" w:hAnsi="Times New Roman"/>
                <w:sz w:val="24"/>
                <w:szCs w:val="24"/>
              </w:rPr>
              <w:t>30200,0</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180954" w:rsidP="00A165E5">
            <w:pPr>
              <w:spacing w:after="0" w:line="240" w:lineRule="auto"/>
              <w:jc w:val="center"/>
              <w:rPr>
                <w:rFonts w:ascii="Times New Roman" w:hAnsi="Times New Roman"/>
                <w:sz w:val="24"/>
                <w:szCs w:val="24"/>
              </w:rPr>
            </w:pPr>
            <w:r w:rsidRPr="005D1A28">
              <w:rPr>
                <w:rFonts w:ascii="Times New Roman" w:hAnsi="Times New Roman"/>
                <w:sz w:val="24"/>
                <w:szCs w:val="24"/>
              </w:rPr>
              <w:t>30200,0</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r>
      <w:tr w:rsidR="00E37BA7" w:rsidRPr="005D1A28" w:rsidTr="00A165E5">
        <w:tc>
          <w:tcPr>
            <w:tcW w:w="851" w:type="dxa"/>
            <w:vMerge/>
            <w:tcBorders>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r>
      <w:tr w:rsidR="00E37BA7" w:rsidRPr="005D1A28" w:rsidTr="00A165E5">
        <w:tc>
          <w:tcPr>
            <w:tcW w:w="851" w:type="dxa"/>
            <w:vMerge/>
            <w:tcBorders>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2268" w:type="dxa"/>
            <w:vMerge/>
            <w:tcBorders>
              <w:left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r>
      <w:tr w:rsidR="00E37BA7" w:rsidRPr="005D1A28" w:rsidTr="00A165E5">
        <w:tc>
          <w:tcPr>
            <w:tcW w:w="851" w:type="dxa"/>
            <w:vMerge/>
            <w:tcBorders>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013" w:type="dxa"/>
            <w:vMerge/>
            <w:tcBorders>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180954" w:rsidP="00A165E5">
            <w:pPr>
              <w:spacing w:after="0" w:line="240" w:lineRule="auto"/>
              <w:jc w:val="center"/>
              <w:rPr>
                <w:rFonts w:ascii="Times New Roman" w:hAnsi="Times New Roman"/>
                <w:sz w:val="24"/>
                <w:szCs w:val="24"/>
              </w:rPr>
            </w:pPr>
            <w:r w:rsidRPr="005D1A28">
              <w:rPr>
                <w:rFonts w:ascii="Times New Roman" w:hAnsi="Times New Roman"/>
                <w:sz w:val="24"/>
                <w:szCs w:val="24"/>
              </w:rPr>
              <w:t>30200,0</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180954" w:rsidP="00A165E5">
            <w:pPr>
              <w:spacing w:after="0" w:line="240" w:lineRule="auto"/>
              <w:jc w:val="center"/>
              <w:rPr>
                <w:rFonts w:ascii="Times New Roman" w:hAnsi="Times New Roman"/>
                <w:sz w:val="24"/>
                <w:szCs w:val="24"/>
              </w:rPr>
            </w:pPr>
            <w:r w:rsidRPr="005D1A28">
              <w:rPr>
                <w:rFonts w:ascii="Times New Roman" w:hAnsi="Times New Roman"/>
                <w:sz w:val="24"/>
                <w:szCs w:val="24"/>
              </w:rPr>
              <w:t>30200,0</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rPr>
            </w:pPr>
            <w:r w:rsidRPr="005D1A28">
              <w:rPr>
                <w:rFonts w:ascii="Times New Roman" w:hAnsi="Times New Roman"/>
                <w:sz w:val="24"/>
                <w:szCs w:val="24"/>
              </w:rPr>
              <w:t>0,0</w:t>
            </w:r>
          </w:p>
        </w:tc>
        <w:tc>
          <w:tcPr>
            <w:tcW w:w="2268" w:type="dxa"/>
            <w:vMerge/>
            <w:tcBorders>
              <w:left w:val="single" w:sz="4" w:space="0" w:color="auto"/>
              <w:bottom w:val="single" w:sz="4" w:space="0" w:color="auto"/>
              <w:righ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c>
          <w:tcPr>
            <w:tcW w:w="2268" w:type="dxa"/>
            <w:vMerge/>
            <w:tcBorders>
              <w:left w:val="single" w:sz="4" w:space="0" w:color="auto"/>
              <w:bottom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p>
        </w:tc>
      </w:tr>
      <w:tr w:rsidR="00E37BA7" w:rsidRPr="005D1A28" w:rsidTr="00A165E5">
        <w:tc>
          <w:tcPr>
            <w:tcW w:w="851" w:type="dxa"/>
            <w:vMerge w:val="restart"/>
            <w:tcBorders>
              <w:top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013" w:type="dxa"/>
            <w:vMerge w:val="restart"/>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Итого по подпрограмме</w:t>
            </w:r>
          </w:p>
        </w:tc>
        <w:tc>
          <w:tcPr>
            <w:tcW w:w="636" w:type="dxa"/>
            <w:vMerge w:val="restart"/>
            <w:tcBorders>
              <w:top w:val="single" w:sz="4" w:space="0" w:color="auto"/>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2022</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8092,0</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8092,0</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E37BA7" w:rsidRPr="005D1A28" w:rsidRDefault="00E37BA7" w:rsidP="00E37BA7">
            <w:pPr>
              <w:spacing w:after="0" w:line="240" w:lineRule="auto"/>
              <w:jc w:val="center"/>
              <w:rPr>
                <w:rFonts w:ascii="Times New Roman" w:hAnsi="Times New Roman"/>
                <w:sz w:val="24"/>
                <w:szCs w:val="24"/>
                <w:lang w:eastAsia="ru-RU"/>
              </w:rPr>
            </w:pPr>
            <w:r w:rsidRPr="005D1A28">
              <w:rPr>
                <w:rFonts w:ascii="Times New Roman" w:hAnsi="Times New Roman"/>
                <w:sz w:val="24"/>
                <w:szCs w:val="24"/>
                <w:lang w:eastAsia="ru-RU"/>
              </w:rPr>
              <w:t>х</w:t>
            </w:r>
          </w:p>
        </w:tc>
        <w:tc>
          <w:tcPr>
            <w:tcW w:w="2268" w:type="dxa"/>
            <w:tcBorders>
              <w:top w:val="single" w:sz="4" w:space="0" w:color="auto"/>
              <w:left w:val="single" w:sz="4" w:space="0" w:color="auto"/>
              <w:bottom w:val="nil"/>
            </w:tcBorders>
          </w:tcPr>
          <w:p w:rsidR="00E37BA7" w:rsidRPr="005D1A28" w:rsidRDefault="00E37BA7" w:rsidP="00E37BA7">
            <w:pPr>
              <w:spacing w:after="0" w:line="240" w:lineRule="auto"/>
              <w:jc w:val="center"/>
              <w:rPr>
                <w:rFonts w:ascii="Times New Roman" w:hAnsi="Times New Roman"/>
                <w:sz w:val="24"/>
                <w:szCs w:val="24"/>
                <w:lang w:eastAsia="ru-RU"/>
              </w:rPr>
            </w:pPr>
            <w:r w:rsidRPr="005D1A28">
              <w:rPr>
                <w:rFonts w:ascii="Times New Roman" w:hAnsi="Times New Roman"/>
                <w:sz w:val="24"/>
                <w:szCs w:val="24"/>
                <w:lang w:eastAsia="ru-RU"/>
              </w:rPr>
              <w:t>х</w:t>
            </w:r>
          </w:p>
        </w:tc>
      </w:tr>
      <w:tr w:rsidR="00E37BA7" w:rsidRPr="005D1A28" w:rsidTr="00A165E5">
        <w:tc>
          <w:tcPr>
            <w:tcW w:w="851" w:type="dxa"/>
            <w:vMerge/>
            <w:tcBorders>
              <w:top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2023</w:t>
            </w:r>
          </w:p>
        </w:tc>
        <w:tc>
          <w:tcPr>
            <w:tcW w:w="1247"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23346,6</w:t>
            </w:r>
          </w:p>
        </w:tc>
        <w:tc>
          <w:tcPr>
            <w:tcW w:w="964"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23346,6</w:t>
            </w:r>
          </w:p>
        </w:tc>
        <w:tc>
          <w:tcPr>
            <w:tcW w:w="993" w:type="dxa"/>
            <w:tcBorders>
              <w:top w:val="single" w:sz="4" w:space="0" w:color="auto"/>
              <w:left w:val="single" w:sz="4" w:space="0" w:color="auto"/>
              <w:bottom w:val="single" w:sz="4" w:space="0" w:color="auto"/>
              <w:right w:val="single" w:sz="4" w:space="0" w:color="auto"/>
            </w:tcBorders>
          </w:tcPr>
          <w:p w:rsidR="00E37BA7" w:rsidRPr="005D1A28" w:rsidRDefault="00E37BA7" w:rsidP="00E37BA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E37BA7" w:rsidRPr="005D1A28" w:rsidRDefault="00E37BA7" w:rsidP="00E37BA7">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E37BA7" w:rsidRPr="005D1A28" w:rsidRDefault="00E37BA7" w:rsidP="00E37BA7">
            <w:pPr>
              <w:spacing w:after="0" w:line="240" w:lineRule="auto"/>
              <w:rPr>
                <w:rFonts w:ascii="Times New Roman" w:hAnsi="Times New Roman"/>
                <w:sz w:val="24"/>
                <w:szCs w:val="24"/>
                <w:lang w:eastAsia="ru-RU"/>
              </w:rPr>
            </w:pPr>
          </w:p>
        </w:tc>
      </w:tr>
      <w:tr w:rsidR="00D7003A" w:rsidRPr="005D1A28" w:rsidTr="00A165E5">
        <w:tc>
          <w:tcPr>
            <w:tcW w:w="851" w:type="dxa"/>
            <w:vMerge/>
            <w:tcBorders>
              <w:top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2024</w:t>
            </w:r>
          </w:p>
        </w:tc>
        <w:tc>
          <w:tcPr>
            <w:tcW w:w="1247" w:type="dxa"/>
            <w:tcBorders>
              <w:top w:val="single" w:sz="4" w:space="0" w:color="auto"/>
              <w:left w:val="single" w:sz="4" w:space="0" w:color="auto"/>
              <w:bottom w:val="single" w:sz="4" w:space="0" w:color="auto"/>
              <w:right w:val="single" w:sz="4" w:space="0" w:color="auto"/>
            </w:tcBorders>
          </w:tcPr>
          <w:p w:rsidR="00D7003A" w:rsidRPr="005D1A28" w:rsidRDefault="00405061" w:rsidP="00A165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61464,3</w:t>
            </w:r>
          </w:p>
        </w:tc>
        <w:tc>
          <w:tcPr>
            <w:tcW w:w="964"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5D1A28" w:rsidRDefault="00405061"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61464,3</w:t>
            </w:r>
          </w:p>
        </w:tc>
        <w:tc>
          <w:tcPr>
            <w:tcW w:w="993"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2268" w:type="dxa"/>
            <w:tcBorders>
              <w:top w:val="nil"/>
              <w:left w:val="single" w:sz="4" w:space="0" w:color="auto"/>
              <w:bottom w:val="nil"/>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nil"/>
            </w:tcBorders>
          </w:tcPr>
          <w:p w:rsidR="00D7003A" w:rsidRPr="005D1A28" w:rsidRDefault="00D7003A" w:rsidP="00D7003A">
            <w:pPr>
              <w:spacing w:after="0" w:line="240" w:lineRule="auto"/>
              <w:rPr>
                <w:rFonts w:ascii="Times New Roman" w:hAnsi="Times New Roman"/>
                <w:sz w:val="24"/>
                <w:szCs w:val="24"/>
                <w:lang w:eastAsia="ru-RU"/>
              </w:rPr>
            </w:pPr>
          </w:p>
        </w:tc>
      </w:tr>
      <w:tr w:rsidR="00D7003A" w:rsidRPr="005D1A28" w:rsidTr="00A165E5">
        <w:tc>
          <w:tcPr>
            <w:tcW w:w="851" w:type="dxa"/>
            <w:vMerge/>
            <w:tcBorders>
              <w:top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2025</w:t>
            </w:r>
          </w:p>
        </w:tc>
        <w:tc>
          <w:tcPr>
            <w:tcW w:w="1247"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964"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r>
      <w:tr w:rsidR="00D7003A" w:rsidRPr="005D1A28" w:rsidTr="00A165E5">
        <w:tc>
          <w:tcPr>
            <w:tcW w:w="851" w:type="dxa"/>
            <w:vMerge/>
            <w:tcBorders>
              <w:top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2026</w:t>
            </w:r>
          </w:p>
        </w:tc>
        <w:tc>
          <w:tcPr>
            <w:tcW w:w="1247"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964"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10260,8</w:t>
            </w:r>
          </w:p>
        </w:tc>
        <w:tc>
          <w:tcPr>
            <w:tcW w:w="993"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2268" w:type="dxa"/>
            <w:tcBorders>
              <w:top w:val="single" w:sz="4" w:space="0" w:color="auto"/>
              <w:left w:val="single" w:sz="4" w:space="0" w:color="auto"/>
              <w:bottom w:val="nil"/>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268" w:type="dxa"/>
            <w:tcBorders>
              <w:top w:val="single" w:sz="4" w:space="0" w:color="auto"/>
              <w:left w:val="single" w:sz="4" w:space="0" w:color="auto"/>
              <w:bottom w:val="nil"/>
            </w:tcBorders>
          </w:tcPr>
          <w:p w:rsidR="00D7003A" w:rsidRPr="005D1A28" w:rsidRDefault="00D7003A" w:rsidP="00D7003A">
            <w:pPr>
              <w:spacing w:after="0" w:line="240" w:lineRule="auto"/>
              <w:rPr>
                <w:rFonts w:ascii="Times New Roman" w:hAnsi="Times New Roman"/>
                <w:sz w:val="24"/>
                <w:szCs w:val="24"/>
                <w:lang w:eastAsia="ru-RU"/>
              </w:rPr>
            </w:pPr>
          </w:p>
        </w:tc>
      </w:tr>
      <w:tr w:rsidR="00D7003A" w:rsidRPr="005D1A28" w:rsidTr="00A165E5">
        <w:tc>
          <w:tcPr>
            <w:tcW w:w="851" w:type="dxa"/>
            <w:vMerge/>
            <w:tcBorders>
              <w:top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013" w:type="dxa"/>
            <w:vMerge/>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636" w:type="dxa"/>
            <w:vMerge/>
            <w:tcBorders>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1065"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всего</w:t>
            </w:r>
          </w:p>
        </w:tc>
        <w:tc>
          <w:tcPr>
            <w:tcW w:w="1247" w:type="dxa"/>
            <w:tcBorders>
              <w:top w:val="single" w:sz="4" w:space="0" w:color="auto"/>
              <w:left w:val="single" w:sz="4" w:space="0" w:color="auto"/>
              <w:bottom w:val="single" w:sz="4" w:space="0" w:color="auto"/>
              <w:right w:val="single" w:sz="4" w:space="0" w:color="auto"/>
            </w:tcBorders>
          </w:tcPr>
          <w:p w:rsidR="00D7003A" w:rsidRPr="005D1A28" w:rsidRDefault="00405061" w:rsidP="00A165E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113424,5</w:t>
            </w:r>
          </w:p>
        </w:tc>
        <w:tc>
          <w:tcPr>
            <w:tcW w:w="964"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021"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1275" w:type="dxa"/>
            <w:tcBorders>
              <w:top w:val="single" w:sz="4" w:space="0" w:color="auto"/>
              <w:left w:val="single" w:sz="4" w:space="0" w:color="auto"/>
              <w:bottom w:val="single" w:sz="4" w:space="0" w:color="auto"/>
              <w:right w:val="single" w:sz="4" w:space="0" w:color="auto"/>
            </w:tcBorders>
          </w:tcPr>
          <w:p w:rsidR="00D7003A" w:rsidRPr="005D1A28" w:rsidRDefault="00405061"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113424,5</w:t>
            </w:r>
          </w:p>
        </w:tc>
        <w:tc>
          <w:tcPr>
            <w:tcW w:w="993" w:type="dxa"/>
            <w:tcBorders>
              <w:top w:val="single" w:sz="4" w:space="0" w:color="auto"/>
              <w:left w:val="single" w:sz="4" w:space="0" w:color="auto"/>
              <w:bottom w:val="single" w:sz="4" w:space="0" w:color="auto"/>
              <w:right w:val="single" w:sz="4" w:space="0" w:color="auto"/>
            </w:tcBorders>
          </w:tcPr>
          <w:p w:rsidR="00D7003A" w:rsidRPr="005D1A28" w:rsidRDefault="00D7003A" w:rsidP="00D700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0,0</w:t>
            </w:r>
          </w:p>
        </w:tc>
        <w:tc>
          <w:tcPr>
            <w:tcW w:w="2268" w:type="dxa"/>
            <w:tcBorders>
              <w:top w:val="nil"/>
              <w:left w:val="single" w:sz="4" w:space="0" w:color="auto"/>
              <w:bottom w:val="single" w:sz="4" w:space="0" w:color="auto"/>
              <w:right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c>
          <w:tcPr>
            <w:tcW w:w="2268" w:type="dxa"/>
            <w:tcBorders>
              <w:top w:val="nil"/>
              <w:left w:val="single" w:sz="4" w:space="0" w:color="auto"/>
              <w:bottom w:val="single" w:sz="4" w:space="0" w:color="auto"/>
            </w:tcBorders>
          </w:tcPr>
          <w:p w:rsidR="00D7003A" w:rsidRPr="005D1A28" w:rsidRDefault="00D7003A" w:rsidP="00D7003A">
            <w:pPr>
              <w:spacing w:after="0" w:line="240" w:lineRule="auto"/>
              <w:rPr>
                <w:rFonts w:ascii="Times New Roman" w:hAnsi="Times New Roman"/>
                <w:sz w:val="24"/>
                <w:szCs w:val="24"/>
                <w:lang w:eastAsia="ru-RU"/>
              </w:rPr>
            </w:pPr>
          </w:p>
        </w:tc>
      </w:tr>
      <w:tr w:rsidR="00E37BA7" w:rsidRPr="005D1A28" w:rsidTr="008D01F5">
        <w:trPr>
          <w:trHeight w:val="3524"/>
        </w:trPr>
        <w:tc>
          <w:tcPr>
            <w:tcW w:w="14601" w:type="dxa"/>
            <w:gridSpan w:val="11"/>
            <w:tcBorders>
              <w:top w:val="single" w:sz="4" w:space="0" w:color="auto"/>
              <w:bottom w:val="single" w:sz="4" w:space="0" w:color="auto"/>
            </w:tcBorders>
          </w:tcPr>
          <w:p w:rsidR="00E37BA7" w:rsidRPr="005D1A28" w:rsidRDefault="00E37BA7" w:rsidP="00E37BA7">
            <w:pPr>
              <w:spacing w:after="0" w:line="240" w:lineRule="auto"/>
              <w:ind w:firstLine="709"/>
              <w:rPr>
                <w:rFonts w:ascii="Times New Roman" w:hAnsi="Times New Roman"/>
                <w:sz w:val="24"/>
                <w:szCs w:val="24"/>
                <w:lang w:eastAsia="ru-RU"/>
              </w:rPr>
            </w:pPr>
            <w:r w:rsidRPr="005D1A28">
              <w:rPr>
                <w:rFonts w:ascii="Times New Roman" w:hAnsi="Times New Roman"/>
                <w:sz w:val="24"/>
                <w:szCs w:val="24"/>
                <w:lang w:eastAsia="ru-RU"/>
              </w:rPr>
              <w:t>--------------------------------</w:t>
            </w:r>
          </w:p>
          <w:p w:rsidR="00E37BA7" w:rsidRPr="005D1A28" w:rsidRDefault="00E37BA7" w:rsidP="00E37BA7">
            <w:pPr>
              <w:spacing w:after="0" w:line="240" w:lineRule="auto"/>
              <w:rPr>
                <w:rFonts w:ascii="Times New Roman" w:hAnsi="Times New Roman"/>
                <w:sz w:val="24"/>
                <w:szCs w:val="24"/>
                <w:lang w:eastAsia="ru-RU"/>
              </w:rPr>
            </w:pPr>
            <w:r w:rsidRPr="005D1A28">
              <w:rPr>
                <w:rFonts w:ascii="Times New Roman" w:hAnsi="Times New Roman"/>
                <w:sz w:val="24"/>
                <w:szCs w:val="24"/>
                <w:lang w:eastAsia="ru-RU"/>
              </w:rPr>
              <w:t xml:space="preserve">         &lt;1&gt; Отмечаются мероприятия подпрограммы в следующих случаях:</w:t>
            </w:r>
          </w:p>
          <w:p w:rsidR="00E37BA7" w:rsidRPr="005D1A28"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&lt;1&gt; Отмечаются мероприятия подпрограммы в следующих случаях:</w:t>
            </w:r>
          </w:p>
          <w:p w:rsidR="00E37BA7" w:rsidRPr="005D1A28"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37BA7" w:rsidRPr="005D1A28"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w:t>
            </w:r>
            <w:r w:rsidRPr="005D1A28">
              <w:rPr>
                <w:rFonts w:ascii="Times New Roman" w:eastAsia="Times New Roman" w:hAnsi="Times New Roman"/>
                <w:color w:val="00B050"/>
                <w:sz w:val="24"/>
                <w:szCs w:val="24"/>
                <w:lang w:eastAsia="ru-RU"/>
              </w:rPr>
              <w:t xml:space="preserve"> </w:t>
            </w:r>
            <w:r w:rsidRPr="005D1A28">
              <w:rPr>
                <w:rFonts w:ascii="Times New Roman" w:eastAsia="Times New Roman" w:hAnsi="Times New Roman"/>
                <w:sz w:val="24"/>
                <w:szCs w:val="24"/>
                <w:lang w:eastAsia="ru-RU"/>
              </w:rPr>
              <w:t>целевых показателей, присваивается статус «2»;</w:t>
            </w:r>
          </w:p>
          <w:p w:rsidR="00E37BA7" w:rsidRPr="005D1A28"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37BA7" w:rsidRPr="005D1A28"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если мероприятие является мероприятием муниципальных проектов присваивается статус «4».</w:t>
            </w:r>
          </w:p>
          <w:p w:rsidR="00E37BA7" w:rsidRPr="005D1A28"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Допускается присваивание нескольких статусов одному мероприятию через дробь.</w:t>
            </w:r>
          </w:p>
          <w:p w:rsidR="00E37BA7" w:rsidRPr="005D1A28" w:rsidRDefault="00E37BA7" w:rsidP="00E37BA7">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5D1A28">
              <w:rPr>
                <w:rFonts w:ascii="Times New Roman" w:eastAsia="Times New Roman" w:hAnsi="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E37BA7" w:rsidRPr="005D1A28" w:rsidRDefault="00E37BA7" w:rsidP="00E37BA7">
            <w:pPr>
              <w:spacing w:after="0" w:line="240" w:lineRule="auto"/>
              <w:ind w:firstLine="604"/>
              <w:rPr>
                <w:rFonts w:ascii="Times New Roman" w:hAnsi="Times New Roman"/>
                <w:sz w:val="24"/>
                <w:szCs w:val="24"/>
                <w:lang w:eastAsia="ru-RU"/>
              </w:rPr>
            </w:pPr>
            <w:r w:rsidRPr="005D1A28">
              <w:rPr>
                <w:rFonts w:ascii="Times New Roman" w:hAnsi="Times New Roman"/>
                <w:sz w:val="24"/>
                <w:szCs w:val="24"/>
              </w:rPr>
              <w:t>** Указывается в случае, если основное мероприятие частично содержит финансовое обеспечение муниципального проекта.</w:t>
            </w:r>
          </w:p>
        </w:tc>
      </w:tr>
    </w:tbl>
    <w:p w:rsidR="00A13D9E" w:rsidRPr="005E70CB" w:rsidRDefault="00A13D9E" w:rsidP="00A13D9E">
      <w:pPr>
        <w:spacing w:after="0" w:line="240" w:lineRule="auto"/>
        <w:rPr>
          <w:rFonts w:ascii="Times New Roman" w:hAnsi="Times New Roman"/>
          <w:color w:val="FF0000"/>
          <w:sz w:val="28"/>
          <w:szCs w:val="28"/>
        </w:rPr>
      </w:pPr>
      <w:r w:rsidRPr="005E70CB">
        <w:rPr>
          <w:rFonts w:ascii="Times New Roman" w:eastAsia="Times New Roman" w:hAnsi="Times New Roman"/>
          <w:b/>
          <w:sz w:val="28"/>
          <w:szCs w:val="28"/>
          <w:lang w:eastAsia="ru-RU"/>
        </w:rPr>
        <w:t xml:space="preserve">                                                                                                                                                                                                             </w:t>
      </w:r>
      <w:r w:rsidRPr="005E70CB">
        <w:rPr>
          <w:rFonts w:ascii="Times New Roman" w:hAnsi="Times New Roman"/>
          <w:sz w:val="28"/>
          <w:szCs w:val="28"/>
        </w:rPr>
        <w:t>».</w:t>
      </w:r>
    </w:p>
    <w:p w:rsidR="00A13D9E" w:rsidRPr="005E70CB" w:rsidRDefault="00A13D9E" w:rsidP="00A13D9E">
      <w:pPr>
        <w:spacing w:after="0" w:line="240" w:lineRule="auto"/>
        <w:rPr>
          <w:rFonts w:ascii="Times New Roman" w:hAnsi="Times New Roman"/>
          <w:sz w:val="28"/>
          <w:szCs w:val="28"/>
        </w:rPr>
      </w:pPr>
    </w:p>
    <w:p w:rsidR="00A13D9E" w:rsidRPr="005E70CB" w:rsidRDefault="00A13D9E" w:rsidP="00A13D9E">
      <w:pPr>
        <w:spacing w:after="0" w:line="240" w:lineRule="auto"/>
        <w:rPr>
          <w:rFonts w:ascii="Times New Roman" w:hAnsi="Times New Roman"/>
          <w:sz w:val="28"/>
          <w:szCs w:val="28"/>
        </w:rPr>
      </w:pPr>
    </w:p>
    <w:p w:rsidR="00A13D9E" w:rsidRPr="005E70CB" w:rsidRDefault="00A13D9E" w:rsidP="00A13D9E">
      <w:pPr>
        <w:spacing w:after="0" w:line="240" w:lineRule="auto"/>
        <w:rPr>
          <w:rFonts w:ascii="Times New Roman" w:hAnsi="Times New Roman"/>
          <w:sz w:val="28"/>
          <w:szCs w:val="28"/>
        </w:rPr>
      </w:pPr>
      <w:r w:rsidRPr="005E70CB">
        <w:rPr>
          <w:rFonts w:ascii="Times New Roman" w:hAnsi="Times New Roman"/>
          <w:sz w:val="28"/>
          <w:szCs w:val="28"/>
        </w:rPr>
        <w:t>Заместитель главы</w:t>
      </w:r>
    </w:p>
    <w:p w:rsidR="00A13D9E" w:rsidRPr="005E70CB" w:rsidRDefault="00A13D9E" w:rsidP="00A13D9E">
      <w:pPr>
        <w:spacing w:after="0" w:line="240" w:lineRule="auto"/>
        <w:rPr>
          <w:rFonts w:ascii="Times New Roman" w:hAnsi="Times New Roman"/>
          <w:sz w:val="28"/>
          <w:szCs w:val="28"/>
        </w:rPr>
      </w:pPr>
      <w:r w:rsidRPr="005E70CB">
        <w:rPr>
          <w:rFonts w:ascii="Times New Roman" w:hAnsi="Times New Roman"/>
          <w:sz w:val="28"/>
          <w:szCs w:val="28"/>
        </w:rPr>
        <w:t>муниципального образования</w:t>
      </w:r>
    </w:p>
    <w:p w:rsidR="00A13D9E" w:rsidRPr="00A13D9E" w:rsidRDefault="00A13D9E" w:rsidP="00A13D9E">
      <w:pPr>
        <w:spacing w:after="0" w:line="240" w:lineRule="auto"/>
        <w:rPr>
          <w:rFonts w:ascii="Times New Roman" w:hAnsi="Times New Roman"/>
          <w:sz w:val="28"/>
          <w:szCs w:val="28"/>
        </w:rPr>
      </w:pPr>
      <w:r w:rsidRPr="005E70CB">
        <w:rPr>
          <w:rFonts w:ascii="Times New Roman" w:hAnsi="Times New Roman"/>
          <w:sz w:val="28"/>
          <w:szCs w:val="28"/>
        </w:rPr>
        <w:t xml:space="preserve">Темрюкский район                                                                                                                                                        </w:t>
      </w:r>
      <w:r w:rsidR="00A563BF">
        <w:rPr>
          <w:rFonts w:ascii="Times New Roman" w:hAnsi="Times New Roman"/>
          <w:sz w:val="28"/>
          <w:szCs w:val="28"/>
        </w:rPr>
        <w:t>М.М. Погиба</w:t>
      </w: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p w:rsidR="00913E4A" w:rsidRDefault="00913E4A" w:rsidP="00E12C8E">
      <w:pPr>
        <w:pStyle w:val="a4"/>
        <w:ind w:right="-31" w:firstLine="709"/>
        <w:jc w:val="both"/>
        <w:rPr>
          <w:rFonts w:ascii="Times New Roman" w:eastAsia="Times New Roman" w:hAnsi="Times New Roman"/>
          <w:kern w:val="1"/>
          <w:sz w:val="28"/>
          <w:szCs w:val="28"/>
          <w:lang w:eastAsia="zh-CN"/>
        </w:rPr>
      </w:pPr>
    </w:p>
    <w:sectPr w:rsidR="00913E4A" w:rsidSect="00674C49">
      <w:headerReference w:type="default" r:id="rId8"/>
      <w:type w:val="continuous"/>
      <w:pgSz w:w="16838" w:h="11906" w:orient="landscape" w:code="9"/>
      <w:pgMar w:top="1701" w:right="1134" w:bottom="567" w:left="1134" w:header="709" w:footer="709" w:gutter="0"/>
      <w:paperSrc w:first="7" w:other="7"/>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6C6F" w:rsidRDefault="00E06C6F" w:rsidP="002B58A5">
      <w:pPr>
        <w:spacing w:after="0" w:line="240" w:lineRule="auto"/>
      </w:pPr>
      <w:r>
        <w:separator/>
      </w:r>
    </w:p>
  </w:endnote>
  <w:endnote w:type="continuationSeparator" w:id="0">
    <w:p w:rsidR="00E06C6F" w:rsidRDefault="00E06C6F" w:rsidP="002B5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6C6F" w:rsidRDefault="00E06C6F" w:rsidP="002B58A5">
      <w:pPr>
        <w:spacing w:after="0" w:line="240" w:lineRule="auto"/>
      </w:pPr>
      <w:r>
        <w:separator/>
      </w:r>
    </w:p>
  </w:footnote>
  <w:footnote w:type="continuationSeparator" w:id="0">
    <w:p w:rsidR="00E06C6F" w:rsidRDefault="00E06C6F" w:rsidP="002B5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A28" w:rsidRDefault="005D1A28">
    <w:pPr>
      <w:pStyle w:val="a6"/>
    </w:pPr>
    <w:r>
      <w:rPr>
        <w:noProof/>
        <w:lang w:eastAsia="ru-RU"/>
      </w:rPr>
      <mc:AlternateContent>
        <mc:Choice Requires="wps">
          <w:drawing>
            <wp:anchor distT="0" distB="0" distL="114300" distR="114300" simplePos="0" relativeHeight="251658240" behindDoc="0" locked="0" layoutInCell="0" allowOverlap="1">
              <wp:simplePos x="0" y="0"/>
              <wp:positionH relativeFrom="page">
                <wp:posOffset>9963150</wp:posOffset>
              </wp:positionH>
              <wp:positionV relativeFrom="page">
                <wp:posOffset>3333750</wp:posOffset>
              </wp:positionV>
              <wp:extent cx="495300" cy="89535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1A28" w:rsidRPr="00904146" w:rsidRDefault="005D1A28">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371C12" w:rsidRPr="00371C12">
                            <w:rPr>
                              <w:rFonts w:ascii="Times New Roman" w:eastAsia="Times New Roman" w:hAnsi="Times New Roman"/>
                              <w:noProof/>
                              <w:sz w:val="28"/>
                              <w:szCs w:val="28"/>
                            </w:rPr>
                            <w:t>24</w:t>
                          </w:r>
                          <w:r w:rsidRPr="00904146">
                            <w:rPr>
                              <w:rFonts w:ascii="Times New Roman" w:eastAsia="Times New Roman" w:hAnsi="Times New Roman"/>
                              <w:sz w:val="28"/>
                              <w:szCs w:val="28"/>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784.5pt;margin-top:262.5pt;width:39pt;height: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" o:allowincell="f" stroked="f">
              <v:textbox style="layout-flow:vertical">
                <w:txbxContent>
                  <w:p w:rsidR="005D1A28" w:rsidRPr="00904146" w:rsidRDefault="005D1A28">
                    <w:pPr>
                      <w:jc w:val="center"/>
                      <w:rPr>
                        <w:rFonts w:ascii="Times New Roman" w:eastAsia="Times New Roman" w:hAnsi="Times New Roman"/>
                        <w:sz w:val="28"/>
                        <w:szCs w:val="28"/>
                      </w:rPr>
                    </w:pPr>
                    <w:r w:rsidRPr="00904146">
                      <w:rPr>
                        <w:rFonts w:ascii="Times New Roman" w:eastAsia="Times New Roman" w:hAnsi="Times New Roman"/>
                        <w:sz w:val="28"/>
                        <w:szCs w:val="28"/>
                      </w:rPr>
                      <w:fldChar w:fldCharType="begin"/>
                    </w:r>
                    <w:r w:rsidRPr="002B58A5">
                      <w:rPr>
                        <w:rFonts w:ascii="Times New Roman" w:hAnsi="Times New Roman"/>
                        <w:sz w:val="28"/>
                        <w:szCs w:val="28"/>
                      </w:rPr>
                      <w:instrText>PAGE  \* MERGEFORMAT</w:instrText>
                    </w:r>
                    <w:r w:rsidRPr="00904146">
                      <w:rPr>
                        <w:rFonts w:ascii="Times New Roman" w:eastAsia="Times New Roman" w:hAnsi="Times New Roman"/>
                        <w:sz w:val="28"/>
                        <w:szCs w:val="28"/>
                      </w:rPr>
                      <w:fldChar w:fldCharType="separate"/>
                    </w:r>
                    <w:r w:rsidR="00371C12" w:rsidRPr="00371C12">
                      <w:rPr>
                        <w:rFonts w:ascii="Times New Roman" w:eastAsia="Times New Roman" w:hAnsi="Times New Roman"/>
                        <w:noProof/>
                        <w:sz w:val="28"/>
                        <w:szCs w:val="28"/>
                      </w:rPr>
                      <w:t>24</w:t>
                    </w:r>
                    <w:r w:rsidRPr="00904146">
                      <w:rPr>
                        <w:rFonts w:ascii="Times New Roman" w:eastAsia="Times New Roman" w:hAnsi="Times New Roman"/>
                        <w:sz w:val="28"/>
                        <w:szCs w:val="28"/>
                      </w:rP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F5F37"/>
    <w:multiLevelType w:val="hybridMultilevel"/>
    <w:tmpl w:val="8EEA4D64"/>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233"/>
    <w:rsid w:val="00000744"/>
    <w:rsid w:val="00002323"/>
    <w:rsid w:val="00003A61"/>
    <w:rsid w:val="00014273"/>
    <w:rsid w:val="00021A0A"/>
    <w:rsid w:val="00022BAF"/>
    <w:rsid w:val="00022F3F"/>
    <w:rsid w:val="000318A9"/>
    <w:rsid w:val="00034F2E"/>
    <w:rsid w:val="000357A5"/>
    <w:rsid w:val="00043761"/>
    <w:rsid w:val="00054BE6"/>
    <w:rsid w:val="0006087D"/>
    <w:rsid w:val="00071978"/>
    <w:rsid w:val="00071F68"/>
    <w:rsid w:val="00073F52"/>
    <w:rsid w:val="00075A74"/>
    <w:rsid w:val="0007756D"/>
    <w:rsid w:val="00081325"/>
    <w:rsid w:val="00082C9A"/>
    <w:rsid w:val="0008560F"/>
    <w:rsid w:val="00087BB9"/>
    <w:rsid w:val="000B23D0"/>
    <w:rsid w:val="000B66CE"/>
    <w:rsid w:val="000C0330"/>
    <w:rsid w:val="000C0B75"/>
    <w:rsid w:val="000D1173"/>
    <w:rsid w:val="000D1FA0"/>
    <w:rsid w:val="000E2B72"/>
    <w:rsid w:val="000E3F58"/>
    <w:rsid w:val="000F05BE"/>
    <w:rsid w:val="00100989"/>
    <w:rsid w:val="00112676"/>
    <w:rsid w:val="00117E07"/>
    <w:rsid w:val="001236AE"/>
    <w:rsid w:val="0012409F"/>
    <w:rsid w:val="001245E0"/>
    <w:rsid w:val="0012577D"/>
    <w:rsid w:val="001313A6"/>
    <w:rsid w:val="00131BA5"/>
    <w:rsid w:val="001336C6"/>
    <w:rsid w:val="001338CB"/>
    <w:rsid w:val="001350EB"/>
    <w:rsid w:val="00136585"/>
    <w:rsid w:val="00140F31"/>
    <w:rsid w:val="0014208A"/>
    <w:rsid w:val="001422C3"/>
    <w:rsid w:val="001500CC"/>
    <w:rsid w:val="00152114"/>
    <w:rsid w:val="001615B4"/>
    <w:rsid w:val="00171704"/>
    <w:rsid w:val="00177135"/>
    <w:rsid w:val="00177D65"/>
    <w:rsid w:val="00180954"/>
    <w:rsid w:val="00183564"/>
    <w:rsid w:val="001837D9"/>
    <w:rsid w:val="00187984"/>
    <w:rsid w:val="001A0015"/>
    <w:rsid w:val="001A4C57"/>
    <w:rsid w:val="001B3988"/>
    <w:rsid w:val="001B47F6"/>
    <w:rsid w:val="001C19D1"/>
    <w:rsid w:val="001C53AE"/>
    <w:rsid w:val="001C55C3"/>
    <w:rsid w:val="001C760D"/>
    <w:rsid w:val="001D6505"/>
    <w:rsid w:val="001E1A83"/>
    <w:rsid w:val="001E619B"/>
    <w:rsid w:val="001F1BD3"/>
    <w:rsid w:val="001F2A1B"/>
    <w:rsid w:val="001F5080"/>
    <w:rsid w:val="001F6605"/>
    <w:rsid w:val="00212D50"/>
    <w:rsid w:val="00213574"/>
    <w:rsid w:val="00215104"/>
    <w:rsid w:val="00220A53"/>
    <w:rsid w:val="002211DB"/>
    <w:rsid w:val="002252FC"/>
    <w:rsid w:val="002269E6"/>
    <w:rsid w:val="0023026E"/>
    <w:rsid w:val="00233355"/>
    <w:rsid w:val="002336CF"/>
    <w:rsid w:val="002345B1"/>
    <w:rsid w:val="002349A2"/>
    <w:rsid w:val="002349E4"/>
    <w:rsid w:val="00235E9F"/>
    <w:rsid w:val="0024282C"/>
    <w:rsid w:val="0024330A"/>
    <w:rsid w:val="00250790"/>
    <w:rsid w:val="00251BDF"/>
    <w:rsid w:val="0028578D"/>
    <w:rsid w:val="00292FBB"/>
    <w:rsid w:val="002A0903"/>
    <w:rsid w:val="002A1714"/>
    <w:rsid w:val="002A3D51"/>
    <w:rsid w:val="002B33DE"/>
    <w:rsid w:val="002B487C"/>
    <w:rsid w:val="002B58A5"/>
    <w:rsid w:val="002C0232"/>
    <w:rsid w:val="002C1968"/>
    <w:rsid w:val="002D4BAE"/>
    <w:rsid w:val="002D7190"/>
    <w:rsid w:val="002D7B29"/>
    <w:rsid w:val="002E46C9"/>
    <w:rsid w:val="002E4AAA"/>
    <w:rsid w:val="002F2E46"/>
    <w:rsid w:val="002F52DF"/>
    <w:rsid w:val="003127E7"/>
    <w:rsid w:val="00321FCC"/>
    <w:rsid w:val="0032346B"/>
    <w:rsid w:val="003272E2"/>
    <w:rsid w:val="00331F6C"/>
    <w:rsid w:val="003338F3"/>
    <w:rsid w:val="00334611"/>
    <w:rsid w:val="00340059"/>
    <w:rsid w:val="00342256"/>
    <w:rsid w:val="00343CBF"/>
    <w:rsid w:val="00352811"/>
    <w:rsid w:val="00356E5E"/>
    <w:rsid w:val="003617C1"/>
    <w:rsid w:val="00371C12"/>
    <w:rsid w:val="00372407"/>
    <w:rsid w:val="003803C0"/>
    <w:rsid w:val="00383704"/>
    <w:rsid w:val="00385473"/>
    <w:rsid w:val="003A27CE"/>
    <w:rsid w:val="003B3562"/>
    <w:rsid w:val="003B600E"/>
    <w:rsid w:val="003C1ACD"/>
    <w:rsid w:val="003C3954"/>
    <w:rsid w:val="003C4CB2"/>
    <w:rsid w:val="003D08D2"/>
    <w:rsid w:val="003D2B1E"/>
    <w:rsid w:val="003D4FBA"/>
    <w:rsid w:val="003D53C0"/>
    <w:rsid w:val="003D6761"/>
    <w:rsid w:val="003D7441"/>
    <w:rsid w:val="003E6834"/>
    <w:rsid w:val="003E7F1E"/>
    <w:rsid w:val="003F3835"/>
    <w:rsid w:val="00402150"/>
    <w:rsid w:val="00405061"/>
    <w:rsid w:val="004077E5"/>
    <w:rsid w:val="00407C27"/>
    <w:rsid w:val="004154EA"/>
    <w:rsid w:val="00415ACB"/>
    <w:rsid w:val="004229FD"/>
    <w:rsid w:val="00424020"/>
    <w:rsid w:val="00426125"/>
    <w:rsid w:val="00427F6E"/>
    <w:rsid w:val="004314B3"/>
    <w:rsid w:val="00433B86"/>
    <w:rsid w:val="00443F60"/>
    <w:rsid w:val="00450917"/>
    <w:rsid w:val="004517E1"/>
    <w:rsid w:val="00451B49"/>
    <w:rsid w:val="00451B7D"/>
    <w:rsid w:val="0045232B"/>
    <w:rsid w:val="004561DA"/>
    <w:rsid w:val="00464B45"/>
    <w:rsid w:val="00464CF6"/>
    <w:rsid w:val="004658C8"/>
    <w:rsid w:val="00471A39"/>
    <w:rsid w:val="004779C7"/>
    <w:rsid w:val="00480C92"/>
    <w:rsid w:val="00482955"/>
    <w:rsid w:val="00483C5E"/>
    <w:rsid w:val="00485D4C"/>
    <w:rsid w:val="00486B88"/>
    <w:rsid w:val="00491C04"/>
    <w:rsid w:val="004A10A0"/>
    <w:rsid w:val="004B2BAE"/>
    <w:rsid w:val="004B377B"/>
    <w:rsid w:val="004C2E19"/>
    <w:rsid w:val="004C7299"/>
    <w:rsid w:val="004D00B1"/>
    <w:rsid w:val="004E0B31"/>
    <w:rsid w:val="004E1DB2"/>
    <w:rsid w:val="004E2AF1"/>
    <w:rsid w:val="004F2925"/>
    <w:rsid w:val="004F3E11"/>
    <w:rsid w:val="00500D62"/>
    <w:rsid w:val="00501797"/>
    <w:rsid w:val="005024F1"/>
    <w:rsid w:val="005149C5"/>
    <w:rsid w:val="00527AC2"/>
    <w:rsid w:val="0053432A"/>
    <w:rsid w:val="005369D0"/>
    <w:rsid w:val="00537263"/>
    <w:rsid w:val="00537A94"/>
    <w:rsid w:val="005401A0"/>
    <w:rsid w:val="0054378C"/>
    <w:rsid w:val="00562908"/>
    <w:rsid w:val="00574EB2"/>
    <w:rsid w:val="00580883"/>
    <w:rsid w:val="00583088"/>
    <w:rsid w:val="00597859"/>
    <w:rsid w:val="005A00EE"/>
    <w:rsid w:val="005A1D23"/>
    <w:rsid w:val="005A499A"/>
    <w:rsid w:val="005A5149"/>
    <w:rsid w:val="005B4211"/>
    <w:rsid w:val="005B5A10"/>
    <w:rsid w:val="005C46B2"/>
    <w:rsid w:val="005D0CA6"/>
    <w:rsid w:val="005D1118"/>
    <w:rsid w:val="005D1A28"/>
    <w:rsid w:val="005D4546"/>
    <w:rsid w:val="005D56A0"/>
    <w:rsid w:val="005E1834"/>
    <w:rsid w:val="005E70CB"/>
    <w:rsid w:val="005F0013"/>
    <w:rsid w:val="005F7EB1"/>
    <w:rsid w:val="006023D4"/>
    <w:rsid w:val="006044A4"/>
    <w:rsid w:val="00614785"/>
    <w:rsid w:val="00614C0C"/>
    <w:rsid w:val="00624C8B"/>
    <w:rsid w:val="00626694"/>
    <w:rsid w:val="006410F9"/>
    <w:rsid w:val="00642182"/>
    <w:rsid w:val="00645061"/>
    <w:rsid w:val="00650310"/>
    <w:rsid w:val="006626A3"/>
    <w:rsid w:val="00664D8B"/>
    <w:rsid w:val="00666A00"/>
    <w:rsid w:val="006670F2"/>
    <w:rsid w:val="00674C49"/>
    <w:rsid w:val="00685046"/>
    <w:rsid w:val="00691A23"/>
    <w:rsid w:val="00692281"/>
    <w:rsid w:val="00692957"/>
    <w:rsid w:val="006A0430"/>
    <w:rsid w:val="006B255E"/>
    <w:rsid w:val="006B5162"/>
    <w:rsid w:val="006C05E9"/>
    <w:rsid w:val="006C43C6"/>
    <w:rsid w:val="006C5325"/>
    <w:rsid w:val="006D16EB"/>
    <w:rsid w:val="006F0287"/>
    <w:rsid w:val="006F3396"/>
    <w:rsid w:val="006F69B5"/>
    <w:rsid w:val="00710BB4"/>
    <w:rsid w:val="00711925"/>
    <w:rsid w:val="00715E06"/>
    <w:rsid w:val="00716063"/>
    <w:rsid w:val="00717623"/>
    <w:rsid w:val="007321BE"/>
    <w:rsid w:val="00732710"/>
    <w:rsid w:val="00733102"/>
    <w:rsid w:val="00733385"/>
    <w:rsid w:val="007357DB"/>
    <w:rsid w:val="007365BB"/>
    <w:rsid w:val="00740218"/>
    <w:rsid w:val="00744F5C"/>
    <w:rsid w:val="007458F7"/>
    <w:rsid w:val="00751E80"/>
    <w:rsid w:val="00755D78"/>
    <w:rsid w:val="00757E4C"/>
    <w:rsid w:val="00761DDF"/>
    <w:rsid w:val="007679EE"/>
    <w:rsid w:val="00771036"/>
    <w:rsid w:val="00783E45"/>
    <w:rsid w:val="00783F51"/>
    <w:rsid w:val="00786F20"/>
    <w:rsid w:val="00787EB5"/>
    <w:rsid w:val="00790E8C"/>
    <w:rsid w:val="00792BD3"/>
    <w:rsid w:val="00797583"/>
    <w:rsid w:val="007A13CD"/>
    <w:rsid w:val="007A3A62"/>
    <w:rsid w:val="007A5102"/>
    <w:rsid w:val="007B3ED5"/>
    <w:rsid w:val="007C0321"/>
    <w:rsid w:val="007C2FF9"/>
    <w:rsid w:val="007D0EA9"/>
    <w:rsid w:val="007D3998"/>
    <w:rsid w:val="007E3FC5"/>
    <w:rsid w:val="007E6A9C"/>
    <w:rsid w:val="007F5239"/>
    <w:rsid w:val="007F53D0"/>
    <w:rsid w:val="0080187F"/>
    <w:rsid w:val="00807574"/>
    <w:rsid w:val="008151E8"/>
    <w:rsid w:val="00820953"/>
    <w:rsid w:val="00826A11"/>
    <w:rsid w:val="00831B3E"/>
    <w:rsid w:val="0084469A"/>
    <w:rsid w:val="00850531"/>
    <w:rsid w:val="008526CE"/>
    <w:rsid w:val="00874546"/>
    <w:rsid w:val="00874F2F"/>
    <w:rsid w:val="00880FDE"/>
    <w:rsid w:val="00885BDD"/>
    <w:rsid w:val="008905AC"/>
    <w:rsid w:val="00897F15"/>
    <w:rsid w:val="008A3C72"/>
    <w:rsid w:val="008B0C2D"/>
    <w:rsid w:val="008B4F16"/>
    <w:rsid w:val="008B7A78"/>
    <w:rsid w:val="008B7FB4"/>
    <w:rsid w:val="008C0E09"/>
    <w:rsid w:val="008C21A3"/>
    <w:rsid w:val="008C2653"/>
    <w:rsid w:val="008D01F5"/>
    <w:rsid w:val="008D6083"/>
    <w:rsid w:val="008F05EA"/>
    <w:rsid w:val="008F1CDD"/>
    <w:rsid w:val="00904146"/>
    <w:rsid w:val="00913E4A"/>
    <w:rsid w:val="00915620"/>
    <w:rsid w:val="00924F7D"/>
    <w:rsid w:val="00965DF3"/>
    <w:rsid w:val="00971D43"/>
    <w:rsid w:val="009748BF"/>
    <w:rsid w:val="00983E6F"/>
    <w:rsid w:val="0098448D"/>
    <w:rsid w:val="00984DEE"/>
    <w:rsid w:val="00992106"/>
    <w:rsid w:val="00993AF4"/>
    <w:rsid w:val="009A16B2"/>
    <w:rsid w:val="009A39DD"/>
    <w:rsid w:val="009A624E"/>
    <w:rsid w:val="009A66EC"/>
    <w:rsid w:val="009B1D6A"/>
    <w:rsid w:val="009B2E48"/>
    <w:rsid w:val="009B354C"/>
    <w:rsid w:val="009B42F9"/>
    <w:rsid w:val="009B659B"/>
    <w:rsid w:val="009C767B"/>
    <w:rsid w:val="009D2EF3"/>
    <w:rsid w:val="009E1263"/>
    <w:rsid w:val="009E3962"/>
    <w:rsid w:val="009F4E3E"/>
    <w:rsid w:val="00A04C48"/>
    <w:rsid w:val="00A13D9E"/>
    <w:rsid w:val="00A15515"/>
    <w:rsid w:val="00A15BFB"/>
    <w:rsid w:val="00A165E5"/>
    <w:rsid w:val="00A2063B"/>
    <w:rsid w:val="00A206EC"/>
    <w:rsid w:val="00A20BBD"/>
    <w:rsid w:val="00A24DBC"/>
    <w:rsid w:val="00A27FC2"/>
    <w:rsid w:val="00A42530"/>
    <w:rsid w:val="00A42BF7"/>
    <w:rsid w:val="00A43AB6"/>
    <w:rsid w:val="00A53869"/>
    <w:rsid w:val="00A563BF"/>
    <w:rsid w:val="00A57B36"/>
    <w:rsid w:val="00A60B5D"/>
    <w:rsid w:val="00A61A06"/>
    <w:rsid w:val="00A64C12"/>
    <w:rsid w:val="00A818A7"/>
    <w:rsid w:val="00A83492"/>
    <w:rsid w:val="00A90138"/>
    <w:rsid w:val="00A9548B"/>
    <w:rsid w:val="00AA0473"/>
    <w:rsid w:val="00AA3132"/>
    <w:rsid w:val="00AA4702"/>
    <w:rsid w:val="00AA5D9A"/>
    <w:rsid w:val="00AB26A3"/>
    <w:rsid w:val="00AB2EC5"/>
    <w:rsid w:val="00AB5364"/>
    <w:rsid w:val="00AD5708"/>
    <w:rsid w:val="00AE058D"/>
    <w:rsid w:val="00AE0BCD"/>
    <w:rsid w:val="00AE243A"/>
    <w:rsid w:val="00AE2B98"/>
    <w:rsid w:val="00AE48C0"/>
    <w:rsid w:val="00AE57DB"/>
    <w:rsid w:val="00AF48AB"/>
    <w:rsid w:val="00B04898"/>
    <w:rsid w:val="00B11E37"/>
    <w:rsid w:val="00B2499B"/>
    <w:rsid w:val="00B539CD"/>
    <w:rsid w:val="00B54C4F"/>
    <w:rsid w:val="00B6245E"/>
    <w:rsid w:val="00B62D23"/>
    <w:rsid w:val="00B63856"/>
    <w:rsid w:val="00B666FF"/>
    <w:rsid w:val="00B66FFC"/>
    <w:rsid w:val="00B73841"/>
    <w:rsid w:val="00B73A74"/>
    <w:rsid w:val="00B75BD5"/>
    <w:rsid w:val="00B762C0"/>
    <w:rsid w:val="00B76F9C"/>
    <w:rsid w:val="00B81B8C"/>
    <w:rsid w:val="00B86162"/>
    <w:rsid w:val="00B877AE"/>
    <w:rsid w:val="00B87907"/>
    <w:rsid w:val="00BA0E5D"/>
    <w:rsid w:val="00BB04A5"/>
    <w:rsid w:val="00BB7F83"/>
    <w:rsid w:val="00BE65EF"/>
    <w:rsid w:val="00BF062C"/>
    <w:rsid w:val="00C00071"/>
    <w:rsid w:val="00C15733"/>
    <w:rsid w:val="00C15FE2"/>
    <w:rsid w:val="00C23D45"/>
    <w:rsid w:val="00C254FD"/>
    <w:rsid w:val="00C40FD7"/>
    <w:rsid w:val="00C4253B"/>
    <w:rsid w:val="00C44557"/>
    <w:rsid w:val="00C46FB1"/>
    <w:rsid w:val="00C577EE"/>
    <w:rsid w:val="00C70126"/>
    <w:rsid w:val="00C762BF"/>
    <w:rsid w:val="00C84277"/>
    <w:rsid w:val="00C86C5F"/>
    <w:rsid w:val="00C947A1"/>
    <w:rsid w:val="00C958D2"/>
    <w:rsid w:val="00C9736C"/>
    <w:rsid w:val="00CA0E8D"/>
    <w:rsid w:val="00CA2F50"/>
    <w:rsid w:val="00CA30D2"/>
    <w:rsid w:val="00CA64C5"/>
    <w:rsid w:val="00CA6AF7"/>
    <w:rsid w:val="00CC4309"/>
    <w:rsid w:val="00CC46B8"/>
    <w:rsid w:val="00CE640D"/>
    <w:rsid w:val="00CE79AB"/>
    <w:rsid w:val="00CF68E3"/>
    <w:rsid w:val="00D015DB"/>
    <w:rsid w:val="00D03246"/>
    <w:rsid w:val="00D1036B"/>
    <w:rsid w:val="00D15D19"/>
    <w:rsid w:val="00D16562"/>
    <w:rsid w:val="00D22540"/>
    <w:rsid w:val="00D2276E"/>
    <w:rsid w:val="00D26730"/>
    <w:rsid w:val="00D27DD0"/>
    <w:rsid w:val="00D3523C"/>
    <w:rsid w:val="00D36FE6"/>
    <w:rsid w:val="00D4300E"/>
    <w:rsid w:val="00D435BD"/>
    <w:rsid w:val="00D4779C"/>
    <w:rsid w:val="00D50E73"/>
    <w:rsid w:val="00D54287"/>
    <w:rsid w:val="00D55445"/>
    <w:rsid w:val="00D56D2D"/>
    <w:rsid w:val="00D56E9A"/>
    <w:rsid w:val="00D57B04"/>
    <w:rsid w:val="00D64B26"/>
    <w:rsid w:val="00D7003A"/>
    <w:rsid w:val="00D73A42"/>
    <w:rsid w:val="00D74C59"/>
    <w:rsid w:val="00D771BD"/>
    <w:rsid w:val="00D77F15"/>
    <w:rsid w:val="00D93F40"/>
    <w:rsid w:val="00DA7270"/>
    <w:rsid w:val="00DB2FEC"/>
    <w:rsid w:val="00DC0BBC"/>
    <w:rsid w:val="00DC0F04"/>
    <w:rsid w:val="00DC0F4A"/>
    <w:rsid w:val="00DC392A"/>
    <w:rsid w:val="00DD0573"/>
    <w:rsid w:val="00DF217F"/>
    <w:rsid w:val="00E014A0"/>
    <w:rsid w:val="00E06C6F"/>
    <w:rsid w:val="00E105F4"/>
    <w:rsid w:val="00E109D3"/>
    <w:rsid w:val="00E10ADB"/>
    <w:rsid w:val="00E125C8"/>
    <w:rsid w:val="00E12C8E"/>
    <w:rsid w:val="00E15DFA"/>
    <w:rsid w:val="00E16F65"/>
    <w:rsid w:val="00E17E5A"/>
    <w:rsid w:val="00E251AC"/>
    <w:rsid w:val="00E37BA7"/>
    <w:rsid w:val="00E37BAF"/>
    <w:rsid w:val="00E605F6"/>
    <w:rsid w:val="00E62AB9"/>
    <w:rsid w:val="00E63233"/>
    <w:rsid w:val="00E64D50"/>
    <w:rsid w:val="00E67CC4"/>
    <w:rsid w:val="00E73B60"/>
    <w:rsid w:val="00E87F37"/>
    <w:rsid w:val="00E91780"/>
    <w:rsid w:val="00EA1DA5"/>
    <w:rsid w:val="00EB00F7"/>
    <w:rsid w:val="00EB0632"/>
    <w:rsid w:val="00EB1EF7"/>
    <w:rsid w:val="00EB4BF4"/>
    <w:rsid w:val="00EC0ACD"/>
    <w:rsid w:val="00ED20F6"/>
    <w:rsid w:val="00ED3333"/>
    <w:rsid w:val="00F009CA"/>
    <w:rsid w:val="00F02709"/>
    <w:rsid w:val="00F02A57"/>
    <w:rsid w:val="00F117E3"/>
    <w:rsid w:val="00F11928"/>
    <w:rsid w:val="00F2250B"/>
    <w:rsid w:val="00F3408E"/>
    <w:rsid w:val="00F37341"/>
    <w:rsid w:val="00F46613"/>
    <w:rsid w:val="00F50850"/>
    <w:rsid w:val="00F539E1"/>
    <w:rsid w:val="00F548B0"/>
    <w:rsid w:val="00F54AE0"/>
    <w:rsid w:val="00F60272"/>
    <w:rsid w:val="00F60BC3"/>
    <w:rsid w:val="00F671E3"/>
    <w:rsid w:val="00F72D96"/>
    <w:rsid w:val="00F73EF8"/>
    <w:rsid w:val="00F745EF"/>
    <w:rsid w:val="00F77C56"/>
    <w:rsid w:val="00F80D5C"/>
    <w:rsid w:val="00F829DE"/>
    <w:rsid w:val="00F843CD"/>
    <w:rsid w:val="00F87758"/>
    <w:rsid w:val="00F92064"/>
    <w:rsid w:val="00F94AFE"/>
    <w:rsid w:val="00F95D2F"/>
    <w:rsid w:val="00FA3813"/>
    <w:rsid w:val="00FB439B"/>
    <w:rsid w:val="00FB4920"/>
    <w:rsid w:val="00FB5174"/>
    <w:rsid w:val="00FD1FEB"/>
    <w:rsid w:val="00FD6669"/>
    <w:rsid w:val="00FE239B"/>
    <w:rsid w:val="00FE2C3D"/>
    <w:rsid w:val="00FE3721"/>
    <w:rsid w:val="00FF36D8"/>
    <w:rsid w:val="00FF36D9"/>
    <w:rsid w:val="00FF507B"/>
    <w:rsid w:val="00FF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3CB628"/>
  <w15:docId w15:val="{DBD86B85-25AC-45A5-B177-43C850B3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7AE"/>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E632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AB5364"/>
    <w:pPr>
      <w:widowControl w:val="0"/>
      <w:autoSpaceDE w:val="0"/>
      <w:autoSpaceDN w:val="0"/>
    </w:pPr>
    <w:rPr>
      <w:rFonts w:ascii="Times New Roman" w:eastAsia="Times New Roman" w:hAnsi="Times New Roman"/>
      <w:sz w:val="28"/>
    </w:rPr>
  </w:style>
  <w:style w:type="paragraph" w:styleId="a4">
    <w:name w:val="No Spacing"/>
    <w:link w:val="a5"/>
    <w:uiPriority w:val="1"/>
    <w:qFormat/>
    <w:rsid w:val="009B354C"/>
    <w:rPr>
      <w:sz w:val="22"/>
      <w:szCs w:val="22"/>
      <w:lang w:eastAsia="en-US"/>
    </w:rPr>
  </w:style>
  <w:style w:type="paragraph" w:styleId="a6">
    <w:name w:val="header"/>
    <w:basedOn w:val="a"/>
    <w:link w:val="a7"/>
    <w:uiPriority w:val="99"/>
    <w:unhideWhenUsed/>
    <w:rsid w:val="002B58A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B58A5"/>
  </w:style>
  <w:style w:type="paragraph" w:styleId="a8">
    <w:name w:val="footer"/>
    <w:basedOn w:val="a"/>
    <w:link w:val="a9"/>
    <w:uiPriority w:val="99"/>
    <w:unhideWhenUsed/>
    <w:rsid w:val="002B58A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B58A5"/>
  </w:style>
  <w:style w:type="paragraph" w:styleId="aa">
    <w:name w:val="Balloon Text"/>
    <w:basedOn w:val="a"/>
    <w:link w:val="ab"/>
    <w:uiPriority w:val="99"/>
    <w:semiHidden/>
    <w:unhideWhenUsed/>
    <w:rsid w:val="00B76F9C"/>
    <w:pPr>
      <w:spacing w:after="0" w:line="240" w:lineRule="auto"/>
    </w:pPr>
    <w:rPr>
      <w:rFonts w:ascii="Segoe UI" w:hAnsi="Segoe UI"/>
      <w:sz w:val="18"/>
      <w:szCs w:val="18"/>
      <w:lang w:val="x-none"/>
    </w:rPr>
  </w:style>
  <w:style w:type="character" w:customStyle="1" w:styleId="ab">
    <w:name w:val="Текст выноски Знак"/>
    <w:link w:val="aa"/>
    <w:uiPriority w:val="99"/>
    <w:semiHidden/>
    <w:rsid w:val="00B76F9C"/>
    <w:rPr>
      <w:rFonts w:ascii="Segoe UI" w:hAnsi="Segoe UI" w:cs="Segoe UI"/>
      <w:sz w:val="18"/>
      <w:szCs w:val="18"/>
      <w:lang w:eastAsia="en-US"/>
    </w:rPr>
  </w:style>
  <w:style w:type="paragraph" w:customStyle="1" w:styleId="ac">
    <w:name w:val="Нормальный (таблица)"/>
    <w:basedOn w:val="a"/>
    <w:next w:val="a"/>
    <w:uiPriority w:val="99"/>
    <w:rsid w:val="006B516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table" w:customStyle="1" w:styleId="1">
    <w:name w:val="Сетка таблицы1"/>
    <w:basedOn w:val="a1"/>
    <w:next w:val="a3"/>
    <w:uiPriority w:val="39"/>
    <w:rsid w:val="00B877A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F539E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1338C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Без интервала Знак"/>
    <w:link w:val="a4"/>
    <w:uiPriority w:val="1"/>
    <w:locked/>
    <w:rsid w:val="00356E5E"/>
    <w:rPr>
      <w:sz w:val="22"/>
      <w:szCs w:val="22"/>
      <w:lang w:eastAsia="en-US"/>
    </w:rPr>
  </w:style>
  <w:style w:type="table" w:customStyle="1" w:styleId="4">
    <w:name w:val="Сетка таблицы4"/>
    <w:basedOn w:val="a1"/>
    <w:next w:val="a3"/>
    <w:uiPriority w:val="39"/>
    <w:rsid w:val="004077E5"/>
    <w:rPr>
      <w:rFonts w:ascii="Times New Roman" w:hAnsi="Times New Roman"/>
      <w:sz w:val="28"/>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B7526-7DDE-48F5-8E75-6147145C6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30</Pages>
  <Words>6448</Words>
  <Characters>36758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43120</CharactersWithSpaces>
  <SharedDoc>false</SharedDoc>
  <HLinks>
    <vt:vector size="24" baseType="variant">
      <vt:variant>
        <vt:i4>65600</vt:i4>
      </vt:variant>
      <vt:variant>
        <vt:i4>9</vt:i4>
      </vt:variant>
      <vt:variant>
        <vt:i4>0</vt:i4>
      </vt:variant>
      <vt:variant>
        <vt:i4>5</vt:i4>
      </vt:variant>
      <vt:variant>
        <vt:lpwstr/>
      </vt:variant>
      <vt:variant>
        <vt:lpwstr>P1007</vt:lpwstr>
      </vt:variant>
      <vt:variant>
        <vt:i4>65600</vt:i4>
      </vt:variant>
      <vt:variant>
        <vt:i4>6</vt:i4>
      </vt:variant>
      <vt:variant>
        <vt:i4>0</vt:i4>
      </vt:variant>
      <vt:variant>
        <vt:i4>5</vt:i4>
      </vt:variant>
      <vt:variant>
        <vt:lpwstr/>
      </vt:variant>
      <vt:variant>
        <vt:lpwstr>P1007</vt:lpwstr>
      </vt:variant>
      <vt:variant>
        <vt:i4>196673</vt:i4>
      </vt:variant>
      <vt:variant>
        <vt:i4>3</vt:i4>
      </vt:variant>
      <vt:variant>
        <vt:i4>0</vt:i4>
      </vt:variant>
      <vt:variant>
        <vt:i4>5</vt:i4>
      </vt:variant>
      <vt:variant>
        <vt:lpwstr/>
      </vt:variant>
      <vt:variant>
        <vt:lpwstr>P714</vt:lpwstr>
      </vt:variant>
      <vt:variant>
        <vt:i4>196673</vt:i4>
      </vt:variant>
      <vt:variant>
        <vt:i4>0</vt:i4>
      </vt:variant>
      <vt:variant>
        <vt:i4>0</vt:i4>
      </vt:variant>
      <vt:variant>
        <vt:i4>5</vt:i4>
      </vt:variant>
      <vt:variant>
        <vt:lpwstr/>
      </vt:variant>
      <vt:variant>
        <vt:lpwstr>P714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Gryada Elena Mihaylovna</cp:lastModifiedBy>
  <cp:revision>105</cp:revision>
  <cp:lastPrinted>2024-09-20T05:28:00Z</cp:lastPrinted>
  <dcterms:created xsi:type="dcterms:W3CDTF">2024-08-20T12:03:00Z</dcterms:created>
  <dcterms:modified xsi:type="dcterms:W3CDTF">2024-09-20T05:28:00Z</dcterms:modified>
</cp:coreProperties>
</file>