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0B050A" w:rsidRDefault="008F7C5F" w:rsidP="00E74303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</w:t>
      </w:r>
      <w:r w:rsidR="000B050A">
        <w:rPr>
          <w:b/>
          <w:bCs/>
          <w:sz w:val="28"/>
        </w:rPr>
        <w:t>реконструкции</w:t>
      </w:r>
    </w:p>
    <w:p w:rsidR="000B050A" w:rsidRDefault="000B050A" w:rsidP="00E74303">
      <w:pPr>
        <w:jc w:val="center"/>
        <w:rPr>
          <w:b/>
          <w:bCs/>
          <w:sz w:val="28"/>
        </w:rPr>
      </w:pPr>
      <w:r w:rsidRPr="000B050A">
        <w:rPr>
          <w:b/>
          <w:bCs/>
          <w:sz w:val="28"/>
        </w:rPr>
        <w:t>участков (частей) инженерных сооружений,</w:t>
      </w:r>
      <w:r w:rsidRPr="000B050A">
        <w:t xml:space="preserve"> </w:t>
      </w:r>
      <w:r w:rsidRPr="000B050A">
        <w:rPr>
          <w:b/>
          <w:bCs/>
          <w:sz w:val="28"/>
        </w:rPr>
        <w:t>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</w:t>
      </w:r>
      <w:r>
        <w:rPr>
          <w:b/>
          <w:bCs/>
          <w:sz w:val="28"/>
        </w:rPr>
        <w:t>ложенных на территории</w:t>
      </w:r>
    </w:p>
    <w:p w:rsidR="000B050A" w:rsidRDefault="000B050A" w:rsidP="00E74303">
      <w:pPr>
        <w:jc w:val="center"/>
        <w:rPr>
          <w:b/>
          <w:bCs/>
          <w:sz w:val="28"/>
        </w:rPr>
      </w:pPr>
      <w:r w:rsidRPr="000B050A">
        <w:rPr>
          <w:b/>
          <w:bCs/>
          <w:sz w:val="28"/>
        </w:rPr>
        <w:t>Темрюкского района Краснодарского края</w:t>
      </w:r>
    </w:p>
    <w:p w:rsidR="000B050A" w:rsidRDefault="000B050A" w:rsidP="00E74303">
      <w:pPr>
        <w:jc w:val="center"/>
        <w:rPr>
          <w:b/>
          <w:bCs/>
          <w:sz w:val="28"/>
        </w:rPr>
      </w:pP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0B050A">
        <w:rPr>
          <w:sz w:val="28"/>
          <w:szCs w:val="28"/>
        </w:rPr>
        <w:t>О</w:t>
      </w:r>
      <w:r w:rsidR="00E74303">
        <w:rPr>
          <w:sz w:val="28"/>
          <w:szCs w:val="28"/>
        </w:rPr>
        <w:t>АО «</w:t>
      </w:r>
      <w:r w:rsidR="000B050A" w:rsidRPr="000B050A">
        <w:rPr>
          <w:sz w:val="28"/>
          <w:szCs w:val="28"/>
        </w:rPr>
        <w:t>Российск</w:t>
      </w:r>
      <w:r w:rsidR="000B050A">
        <w:rPr>
          <w:sz w:val="28"/>
          <w:szCs w:val="28"/>
        </w:rPr>
        <w:t>ие</w:t>
      </w:r>
      <w:r w:rsidR="000B050A" w:rsidRPr="000B050A">
        <w:rPr>
          <w:sz w:val="28"/>
          <w:szCs w:val="28"/>
        </w:rPr>
        <w:t xml:space="preserve"> железные дороги</w:t>
      </w:r>
      <w:r w:rsidR="00E74303">
        <w:rPr>
          <w:sz w:val="28"/>
          <w:szCs w:val="28"/>
        </w:rPr>
        <w:t>»,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>зарегистрированное в администрации муниципального образования Темрюкский район под</w:t>
      </w:r>
      <w:r w:rsidR="00F54A05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0B050A">
        <w:rPr>
          <w:sz w:val="28"/>
          <w:szCs w:val="28"/>
        </w:rPr>
        <w:t>11752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22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0B050A">
        <w:rPr>
          <w:sz w:val="28"/>
          <w:szCs w:val="28"/>
        </w:rPr>
        <w:t>14</w:t>
      </w:r>
      <w:r w:rsidR="00E74303">
        <w:rPr>
          <w:sz w:val="28"/>
          <w:szCs w:val="28"/>
        </w:rPr>
        <w:t>.0</w:t>
      </w:r>
      <w:r w:rsidR="00F54A05">
        <w:rPr>
          <w:sz w:val="28"/>
          <w:szCs w:val="28"/>
        </w:rPr>
        <w:t>9</w:t>
      </w:r>
      <w:r w:rsidR="00E74303">
        <w:rPr>
          <w:sz w:val="28"/>
          <w:szCs w:val="28"/>
        </w:rPr>
        <w:t>.22</w:t>
      </w:r>
      <w:r w:rsidR="00E74303" w:rsidRPr="001D24C5">
        <w:rPr>
          <w:sz w:val="28"/>
          <w:szCs w:val="28"/>
        </w:rPr>
        <w:t xml:space="preserve">, </w:t>
      </w:r>
      <w:r w:rsidR="000B050A">
        <w:rPr>
          <w:sz w:val="28"/>
          <w:szCs w:val="28"/>
        </w:rPr>
        <w:t xml:space="preserve">             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0B050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0B050A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0B050A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2128F1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 w:rsidR="000B050A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реконструкции</w:t>
      </w:r>
      <w:r w:rsidR="000B050A"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 w:rsidR="000B050A"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0B050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0B050A" w:rsidRPr="000B050A">
        <w:rPr>
          <w:sz w:val="28"/>
          <w:szCs w:val="28"/>
        </w:rPr>
        <w:t>реконструкции</w:t>
      </w:r>
      <w:r w:rsidR="000B050A"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 w:rsidR="000B050A"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t>4.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0B050A">
        <w:rPr>
          <w:sz w:val="28"/>
          <w:szCs w:val="28"/>
        </w:rPr>
        <w:t>12</w:t>
      </w:r>
      <w:r w:rsidR="00F54A05">
        <w:rPr>
          <w:sz w:val="28"/>
          <w:szCs w:val="28"/>
        </w:rPr>
        <w:t xml:space="preserve"> месяц</w:t>
      </w:r>
      <w:r w:rsidR="000B050A">
        <w:rPr>
          <w:sz w:val="28"/>
          <w:szCs w:val="28"/>
        </w:rPr>
        <w:t>ев</w:t>
      </w:r>
      <w:r w:rsidRPr="009D6A0D">
        <w:rPr>
          <w:sz w:val="28"/>
          <w:szCs w:val="28"/>
        </w:rPr>
        <w:t>.</w:t>
      </w:r>
    </w:p>
    <w:p w:rsidR="00E9055F" w:rsidRPr="00611B84" w:rsidRDefault="00490641" w:rsidP="000B050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055F">
        <w:rPr>
          <w:sz w:val="28"/>
          <w:szCs w:val="28"/>
        </w:rPr>
        <w:t>. </w:t>
      </w:r>
      <w:r w:rsidR="000B050A">
        <w:rPr>
          <w:sz w:val="28"/>
          <w:szCs w:val="28"/>
        </w:rPr>
        <w:t xml:space="preserve">Реконструкция </w:t>
      </w:r>
      <w:r w:rsidR="000B050A" w:rsidRPr="000B050A">
        <w:rPr>
          <w:sz w:val="28"/>
          <w:szCs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 w:rsidR="000B050A">
        <w:rPr>
          <w:sz w:val="28"/>
          <w:szCs w:val="28"/>
        </w:rPr>
        <w:t xml:space="preserve"> </w:t>
      </w:r>
      <w:r w:rsidR="000B050A" w:rsidRPr="000B050A">
        <w:rPr>
          <w:sz w:val="28"/>
          <w:szCs w:val="28"/>
        </w:rPr>
        <w:t>Темрюкского района Краснодарского края</w:t>
      </w:r>
      <w:r w:rsidR="00E9055F">
        <w:rPr>
          <w:sz w:val="28"/>
          <w:szCs w:val="28"/>
        </w:rPr>
        <w:t xml:space="preserve">, осуществляется на основании </w:t>
      </w:r>
      <w:r w:rsidR="000B050A">
        <w:rPr>
          <w:sz w:val="28"/>
          <w:szCs w:val="28"/>
        </w:rPr>
        <w:t>д</w:t>
      </w:r>
      <w:r w:rsidR="000B050A" w:rsidRPr="000B050A">
        <w:rPr>
          <w:sz w:val="28"/>
          <w:szCs w:val="28"/>
        </w:rPr>
        <w:t>окументаци</w:t>
      </w:r>
      <w:r w:rsidR="000B050A">
        <w:rPr>
          <w:sz w:val="28"/>
          <w:szCs w:val="28"/>
        </w:rPr>
        <w:t>и</w:t>
      </w:r>
      <w:r w:rsidR="000B050A" w:rsidRPr="000B050A">
        <w:rPr>
          <w:sz w:val="28"/>
          <w:szCs w:val="28"/>
        </w:rPr>
        <w:t xml:space="preserve"> по планировке территории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утвержденная Федеральным агентством железнодорожного транспорта от 26 ноября 2019 г. №</w:t>
      </w:r>
      <w:r w:rsidR="000B050A">
        <w:rPr>
          <w:sz w:val="28"/>
          <w:szCs w:val="28"/>
        </w:rPr>
        <w:t> </w:t>
      </w:r>
      <w:r w:rsidR="000B050A" w:rsidRPr="000B050A">
        <w:rPr>
          <w:sz w:val="28"/>
          <w:szCs w:val="28"/>
        </w:rPr>
        <w:t>ВЧ-216-р</w:t>
      </w:r>
      <w:r w:rsidR="00E74303">
        <w:rPr>
          <w:sz w:val="28"/>
          <w:szCs w:val="28"/>
        </w:rPr>
        <w:t>.</w:t>
      </w:r>
    </w:p>
    <w:p w:rsidR="00102127" w:rsidRDefault="00A16243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02127">
        <w:rPr>
          <w:sz w:val="28"/>
          <w:szCs w:val="28"/>
        </w:rPr>
        <w:t>. </w:t>
      </w:r>
      <w:r w:rsidR="00102127" w:rsidRPr="005D05DC">
        <w:rPr>
          <w:sz w:val="28"/>
          <w:szCs w:val="28"/>
        </w:rPr>
        <w:t>Плата за публичный сервитут в отношении земельн</w:t>
      </w:r>
      <w:r w:rsidR="00102127">
        <w:rPr>
          <w:sz w:val="28"/>
          <w:szCs w:val="28"/>
        </w:rPr>
        <w:t>ых</w:t>
      </w:r>
      <w:r w:rsidR="00102127" w:rsidRPr="005D05DC">
        <w:rPr>
          <w:sz w:val="28"/>
          <w:szCs w:val="28"/>
        </w:rPr>
        <w:t xml:space="preserve"> участк</w:t>
      </w:r>
      <w:r w:rsidR="00102127">
        <w:rPr>
          <w:sz w:val="28"/>
          <w:szCs w:val="28"/>
        </w:rPr>
        <w:t>ов</w:t>
      </w:r>
      <w:r w:rsidR="00102127" w:rsidRPr="005D05DC">
        <w:rPr>
          <w:sz w:val="28"/>
          <w:szCs w:val="28"/>
        </w:rPr>
        <w:t>, находящ</w:t>
      </w:r>
      <w:r w:rsidR="00102127">
        <w:rPr>
          <w:sz w:val="28"/>
          <w:szCs w:val="28"/>
        </w:rPr>
        <w:t>ихся</w:t>
      </w:r>
      <w:r w:rsidR="00102127" w:rsidRPr="005D05DC">
        <w:rPr>
          <w:sz w:val="28"/>
          <w:szCs w:val="28"/>
        </w:rPr>
        <w:t xml:space="preserve"> в государственной или муниципальной собственности и не обремененн</w:t>
      </w:r>
      <w:r w:rsidR="00102127">
        <w:rPr>
          <w:sz w:val="28"/>
          <w:szCs w:val="28"/>
        </w:rPr>
        <w:t>ых</w:t>
      </w:r>
      <w:r w:rsidR="00102127" w:rsidRPr="005D05DC">
        <w:rPr>
          <w:sz w:val="28"/>
          <w:szCs w:val="28"/>
        </w:rPr>
        <w:t xml:space="preserve"> правами третьих лиц, </w:t>
      </w:r>
      <w:r w:rsidR="00102127" w:rsidRPr="00F3480F">
        <w:rPr>
          <w:sz w:val="28"/>
          <w:szCs w:val="28"/>
        </w:rPr>
        <w:t xml:space="preserve">вносится единовременным платежом не позднее шести месяцев со дня принятия </w:t>
      </w:r>
      <w:r w:rsidR="00102127">
        <w:rPr>
          <w:sz w:val="28"/>
          <w:szCs w:val="28"/>
        </w:rPr>
        <w:t xml:space="preserve">настоящего постановления и </w:t>
      </w:r>
      <w:r w:rsidR="00102127" w:rsidRPr="005D05DC">
        <w:rPr>
          <w:sz w:val="28"/>
          <w:szCs w:val="28"/>
        </w:rPr>
        <w:t>устанавливается в размере 0,01 процента кадастровой стоимости такого земельного участка за каждый год использования этого земельного участка</w:t>
      </w:r>
      <w:r w:rsidR="00102127">
        <w:rPr>
          <w:sz w:val="28"/>
          <w:szCs w:val="28"/>
        </w:rPr>
        <w:t>, согласно приложению № 3</w:t>
      </w:r>
      <w:r w:rsidR="00102127" w:rsidRPr="0031173F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>к настоящему постановлению</w:t>
      </w:r>
      <w:r w:rsidR="00102127" w:rsidRPr="005D05DC">
        <w:rPr>
          <w:sz w:val="28"/>
          <w:szCs w:val="28"/>
        </w:rPr>
        <w:t>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102127" w:rsidRPr="00611B84" w:rsidRDefault="00A16243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2127" w:rsidRPr="00611B84">
        <w:rPr>
          <w:sz w:val="28"/>
          <w:szCs w:val="28"/>
        </w:rPr>
        <w:t>.</w:t>
      </w:r>
      <w:r w:rsidR="00102127">
        <w:rPr>
          <w:sz w:val="28"/>
          <w:szCs w:val="28"/>
        </w:rPr>
        <w:t> </w:t>
      </w:r>
      <w:r w:rsidR="00102127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102127">
        <w:rPr>
          <w:sz w:val="28"/>
          <w:szCs w:val="28"/>
        </w:rPr>
        <w:t>,</w:t>
      </w:r>
      <w:r w:rsidR="00102127" w:rsidRPr="00611B84">
        <w:rPr>
          <w:sz w:val="28"/>
          <w:szCs w:val="28"/>
        </w:rPr>
        <w:t xml:space="preserve"> установлен приложением № </w:t>
      </w:r>
      <w:r w:rsidR="00102127">
        <w:rPr>
          <w:sz w:val="28"/>
          <w:szCs w:val="28"/>
        </w:rPr>
        <w:t>4</w:t>
      </w:r>
      <w:r w:rsidR="00102127" w:rsidRPr="00611B84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 xml:space="preserve">к настоящему </w:t>
      </w:r>
      <w:r w:rsidR="00102127" w:rsidRPr="00611B84">
        <w:rPr>
          <w:sz w:val="28"/>
          <w:szCs w:val="28"/>
        </w:rPr>
        <w:t>постановлени</w:t>
      </w:r>
      <w:r w:rsidR="00102127">
        <w:rPr>
          <w:sz w:val="28"/>
          <w:szCs w:val="28"/>
        </w:rPr>
        <w:t>ю</w:t>
      </w:r>
      <w:r w:rsidR="00102127" w:rsidRPr="00611B84">
        <w:rPr>
          <w:sz w:val="28"/>
          <w:szCs w:val="28"/>
        </w:rPr>
        <w:t>.</w:t>
      </w:r>
    </w:p>
    <w:p w:rsidR="0031173F" w:rsidRPr="00611B84" w:rsidRDefault="00A16243" w:rsidP="00A162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Pr="00A16243">
        <w:rPr>
          <w:sz w:val="28"/>
          <w:szCs w:val="28"/>
        </w:rPr>
        <w:t>ОАО «Российские железные дороги»</w:t>
      </w:r>
      <w:r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постановления</w:t>
      </w:r>
      <w:r>
        <w:rPr>
          <w:sz w:val="28"/>
          <w:szCs w:val="28"/>
        </w:rPr>
        <w:t xml:space="preserve"> «</w:t>
      </w:r>
      <w:r w:rsidRPr="00A16243">
        <w:rPr>
          <w:sz w:val="28"/>
          <w:szCs w:val="28"/>
        </w:rPr>
        <w:t>Об установлении публичного сервитута в целях реконструкции</w:t>
      </w:r>
      <w:r>
        <w:rPr>
          <w:sz w:val="28"/>
          <w:szCs w:val="28"/>
        </w:rPr>
        <w:t xml:space="preserve"> </w:t>
      </w:r>
      <w:r w:rsidRPr="00A16243">
        <w:rPr>
          <w:sz w:val="28"/>
          <w:szCs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>
        <w:rPr>
          <w:sz w:val="28"/>
          <w:szCs w:val="28"/>
        </w:rPr>
        <w:t xml:space="preserve"> </w:t>
      </w:r>
      <w:r w:rsidRPr="00A16243">
        <w:rPr>
          <w:sz w:val="28"/>
          <w:szCs w:val="28"/>
        </w:rPr>
        <w:t>Темрюкского района Краснодарского края</w:t>
      </w:r>
      <w:r>
        <w:rPr>
          <w:sz w:val="28"/>
          <w:szCs w:val="28"/>
        </w:rPr>
        <w:t>»</w:t>
      </w:r>
      <w:r w:rsidR="0031173F" w:rsidRPr="00611B84">
        <w:rPr>
          <w:sz w:val="28"/>
          <w:szCs w:val="28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8C1CCA">
        <w:rPr>
          <w:sz w:val="28"/>
          <w:szCs w:val="28"/>
        </w:rPr>
        <w:t xml:space="preserve"> С.Г.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102127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8C1CCA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102127" w:rsidP="00A162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8C1CCA">
        <w:rPr>
          <w:sz w:val="28"/>
          <w:szCs w:val="28"/>
        </w:rPr>
        <w:t xml:space="preserve">(Семикина О.А.) </w:t>
      </w:r>
      <w:bookmarkStart w:id="0" w:name="_GoBack"/>
      <w:bookmarkEnd w:id="0"/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A16243" w:rsidRPr="00A16243">
        <w:rPr>
          <w:sz w:val="28"/>
          <w:szCs w:val="28"/>
        </w:rPr>
        <w:t>Об установлении публичного сервитута в целях реконструкции</w:t>
      </w:r>
      <w:r w:rsidR="00A16243">
        <w:rPr>
          <w:sz w:val="28"/>
          <w:szCs w:val="28"/>
        </w:rPr>
        <w:t xml:space="preserve"> </w:t>
      </w:r>
      <w:r w:rsidR="00A16243" w:rsidRPr="00A16243">
        <w:rPr>
          <w:sz w:val="28"/>
          <w:szCs w:val="28"/>
        </w:rPr>
        <w:t xml:space="preserve"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</w:t>
      </w:r>
      <w:r w:rsidR="00A16243">
        <w:rPr>
          <w:sz w:val="28"/>
          <w:szCs w:val="28"/>
        </w:rPr>
        <w:t xml:space="preserve">   </w:t>
      </w:r>
      <w:r w:rsidR="00A16243" w:rsidRPr="00A16243">
        <w:rPr>
          <w:sz w:val="28"/>
          <w:szCs w:val="28"/>
        </w:rPr>
        <w:t>Старотитаровка (искл.) – Вышестеблиевская (искл.)», расположенных на территории</w:t>
      </w:r>
      <w:r w:rsidR="00A16243">
        <w:rPr>
          <w:sz w:val="28"/>
          <w:szCs w:val="28"/>
        </w:rPr>
        <w:t xml:space="preserve"> </w:t>
      </w:r>
      <w:r w:rsidR="00A16243" w:rsidRPr="00A16243">
        <w:rPr>
          <w:sz w:val="28"/>
          <w:szCs w:val="28"/>
        </w:rPr>
        <w:t>Темрюкского района Краснодарского края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2127"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A16243" w:rsidRPr="00A16243" w:rsidRDefault="000A3BAF" w:rsidP="00A16243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A16243" w:rsidRPr="00A16243">
        <w:rPr>
          <w:bCs/>
          <w:sz w:val="28"/>
        </w:rPr>
        <w:t>Об установлении публичного сервитута в целях реконструкции</w:t>
      </w:r>
    </w:p>
    <w:p w:rsidR="00A16771" w:rsidRDefault="00A16243" w:rsidP="00A16243">
      <w:pPr>
        <w:jc w:val="center"/>
        <w:rPr>
          <w:bCs/>
          <w:sz w:val="28"/>
        </w:rPr>
      </w:pPr>
      <w:r w:rsidRPr="00A16243">
        <w:rPr>
          <w:bCs/>
          <w:sz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>
        <w:rPr>
          <w:bCs/>
          <w:sz w:val="28"/>
        </w:rPr>
        <w:t xml:space="preserve"> </w:t>
      </w:r>
      <w:r w:rsidRPr="00A16243">
        <w:rPr>
          <w:bCs/>
          <w:sz w:val="28"/>
        </w:rPr>
        <w:t>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внесен: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подготовлен: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Отделом </w:t>
      </w:r>
      <w:r>
        <w:rPr>
          <w:bCs/>
          <w:sz w:val="28"/>
          <w:szCs w:val="28"/>
        </w:rPr>
        <w:t>з</w:t>
      </w:r>
      <w:r w:rsidRPr="00BE0045">
        <w:rPr>
          <w:bCs/>
          <w:sz w:val="28"/>
          <w:szCs w:val="28"/>
        </w:rPr>
        <w:t xml:space="preserve">емельных отношений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E0045">
        <w:rPr>
          <w:bCs/>
          <w:sz w:val="28"/>
          <w:szCs w:val="28"/>
        </w:rPr>
        <w:t>ачальник отдела</w:t>
      </w:r>
      <w:r>
        <w:rPr>
          <w:bCs/>
          <w:sz w:val="28"/>
          <w:szCs w:val="28"/>
        </w:rPr>
        <w:t xml:space="preserve">                                                                           М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Хорошилова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8960A3" w:rsidRPr="002A7EB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8960A3" w:rsidRPr="0098683B" w:rsidRDefault="008960A3" w:rsidP="008960A3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A16243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A16243" w:rsidRPr="00A16243">
        <w:rPr>
          <w:sz w:val="28"/>
          <w:szCs w:val="28"/>
        </w:rPr>
        <w:t>Об установлении публичного сервитута в целях реконструкции</w:t>
      </w:r>
      <w:r w:rsidR="00A16243">
        <w:rPr>
          <w:sz w:val="28"/>
          <w:szCs w:val="28"/>
        </w:rPr>
        <w:t xml:space="preserve"> </w:t>
      </w:r>
      <w:r w:rsidR="00A16243" w:rsidRPr="00A16243">
        <w:rPr>
          <w:sz w:val="28"/>
          <w:szCs w:val="28"/>
        </w:rPr>
        <w:t>участков (частей) инженерных сооружений, являющихся линейными объектами для реализации объекта: «Комплексная реконструкция участка Разъезд 9 км – Юровский – Анапа – Темрюк – Кавказ Северо-Кавказской железной дороги. Второй путь на перегоне Старотитаровка (искл.) – Вышестеблиевская (искл.)», расположенных на территории</w:t>
      </w:r>
      <w:r w:rsidR="00A16243">
        <w:rPr>
          <w:sz w:val="28"/>
          <w:szCs w:val="28"/>
        </w:rPr>
        <w:t xml:space="preserve"> </w:t>
      </w:r>
      <w:r w:rsidR="00A16243" w:rsidRPr="00A16243">
        <w:rPr>
          <w:sz w:val="28"/>
          <w:szCs w:val="28"/>
        </w:rPr>
        <w:t>Темрюкского района Краснодарского края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D86E4F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="0098212E"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A16243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AC4C3D" w:rsidP="00A162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A1624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. </w:t>
            </w:r>
            <w:r w:rsidR="00A16243">
              <w:rPr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C73" w:rsidRDefault="000A1C73">
      <w:r>
        <w:separator/>
      </w:r>
    </w:p>
  </w:endnote>
  <w:endnote w:type="continuationSeparator" w:id="0">
    <w:p w:rsidR="000A1C73" w:rsidRDefault="000A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C73" w:rsidRDefault="000A1C73">
      <w:r>
        <w:separator/>
      </w:r>
    </w:p>
  </w:footnote>
  <w:footnote w:type="continuationSeparator" w:id="0">
    <w:p w:rsidR="000A1C73" w:rsidRDefault="000A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8C1CCA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1C73"/>
    <w:rsid w:val="000A3BAF"/>
    <w:rsid w:val="000B050A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28F1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B6CAE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1CCA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C5C73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746"/>
    <w:rsid w:val="00A16243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7EF0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506AA5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4EB56-80A1-45B2-B554-9299016C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81</cp:revision>
  <cp:lastPrinted>2022-11-08T08:36:00Z</cp:lastPrinted>
  <dcterms:created xsi:type="dcterms:W3CDTF">2021-11-25T08:48:00Z</dcterms:created>
  <dcterms:modified xsi:type="dcterms:W3CDTF">2022-11-23T10:02:00Z</dcterms:modified>
</cp:coreProperties>
</file>