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84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357879" w:rsidRDefault="00AA023A" w:rsidP="0084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  <w:r w:rsidR="00844286" w:rsidRPr="0035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35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C90D4E" w:rsidRPr="0035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1798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844286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Голубицкого</w:t>
      </w:r>
      <w:r w:rsidR="00386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683D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</w:t>
      </w:r>
      <w:bookmarkStart w:id="0" w:name="_GoBack"/>
      <w:bookmarkEnd w:id="0"/>
      <w:r w:rsidR="008600A8" w:rsidRPr="008C1397">
        <w:rPr>
          <w:rFonts w:ascii="Times New Roman" w:hAnsi="Times New Roman" w:cs="Times New Roman"/>
          <w:sz w:val="28"/>
          <w:szCs w:val="28"/>
        </w:rPr>
        <w:t>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r w:rsidR="00844286">
        <w:rPr>
          <w:rFonts w:ascii="Times New Roman" w:hAnsi="Times New Roman" w:cs="Times New Roman"/>
          <w:sz w:val="28"/>
          <w:szCs w:val="28"/>
        </w:rPr>
        <w:t>Голубицкого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соотве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</w:t>
      </w:r>
      <w:r w:rsidR="00AA023A">
        <w:rPr>
          <w:rFonts w:ascii="Times New Roman" w:hAnsi="Times New Roman" w:cs="Times New Roman"/>
          <w:sz w:val="28"/>
          <w:szCs w:val="28"/>
        </w:rPr>
        <w:t>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r w:rsidR="00844286">
        <w:rPr>
          <w:rFonts w:ascii="Times New Roman" w:hAnsi="Times New Roman" w:cs="Times New Roman"/>
          <w:sz w:val="28"/>
          <w:szCs w:val="28"/>
        </w:rPr>
        <w:t>Голубицкого</w:t>
      </w:r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поселения Темрю</w:t>
      </w:r>
      <w:r w:rsidR="00AA023A">
        <w:rPr>
          <w:rFonts w:ascii="Times New Roman" w:hAnsi="Times New Roman" w:cs="Times New Roman"/>
          <w:sz w:val="28"/>
          <w:szCs w:val="28"/>
        </w:rPr>
        <w:t>к</w:t>
      </w:r>
      <w:r w:rsidR="00AA023A">
        <w:rPr>
          <w:rFonts w:ascii="Times New Roman" w:hAnsi="Times New Roman" w:cs="Times New Roman"/>
          <w:sz w:val="28"/>
          <w:szCs w:val="28"/>
        </w:rPr>
        <w:t>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44286">
        <w:rPr>
          <w:rFonts w:ascii="Times New Roman" w:hAnsi="Times New Roman" w:cs="Times New Roman"/>
          <w:sz w:val="28"/>
          <w:szCs w:val="28"/>
        </w:rPr>
        <w:t>2024 года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состоявшимися и действительными.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r w:rsidR="00844286">
        <w:rPr>
          <w:rFonts w:ascii="Times New Roman" w:hAnsi="Times New Roman" w:cs="Times New Roman"/>
          <w:sz w:val="28"/>
          <w:szCs w:val="28"/>
        </w:rPr>
        <w:t>Голубицкого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4286">
        <w:rPr>
          <w:rFonts w:ascii="Times New Roman" w:hAnsi="Times New Roman" w:cs="Times New Roman"/>
          <w:sz w:val="28"/>
          <w:szCs w:val="28"/>
        </w:rPr>
        <w:t xml:space="preserve"> Немудрого Дмитрия Александровича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>. Известить об избрании е</w:t>
      </w:r>
      <w:r w:rsidR="00C71F87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844286">
        <w:rPr>
          <w:rFonts w:ascii="Times New Roman" w:hAnsi="Times New Roman" w:cs="Times New Roman"/>
          <w:sz w:val="28"/>
          <w:szCs w:val="28"/>
        </w:rPr>
        <w:t>Голубицкого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>. Возложить контроль за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>шения на секретаря территориальной избирательной комиссии И.А.Черникову.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территориальной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Темрюкская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4078FB" w:rsidRPr="00683DAF">
        <w:rPr>
          <w:rFonts w:ascii="Times New Roman" w:hAnsi="Times New Roman" w:cs="Times New Roman"/>
          <w:sz w:val="28"/>
          <w:szCs w:val="28"/>
        </w:rPr>
        <w:t>Ю.В.Лев</w:t>
      </w:r>
      <w:r w:rsidR="004078FB">
        <w:rPr>
          <w:rFonts w:ascii="Times New Roman" w:hAnsi="Times New Roman" w:cs="Times New Roman"/>
          <w:sz w:val="28"/>
          <w:szCs w:val="28"/>
        </w:rPr>
        <w:t>ый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И.А.Черникова</w:t>
      </w:r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63532"/>
    <w:rsid w:val="001F1CCE"/>
    <w:rsid w:val="0028474F"/>
    <w:rsid w:val="002B7B11"/>
    <w:rsid w:val="00357879"/>
    <w:rsid w:val="003868F6"/>
    <w:rsid w:val="0038754D"/>
    <w:rsid w:val="004078FB"/>
    <w:rsid w:val="004315C2"/>
    <w:rsid w:val="004C0070"/>
    <w:rsid w:val="005A14AB"/>
    <w:rsid w:val="005E15C6"/>
    <w:rsid w:val="00683DAF"/>
    <w:rsid w:val="00844286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1F87"/>
    <w:rsid w:val="00C75434"/>
    <w:rsid w:val="00C90D4E"/>
    <w:rsid w:val="00DC530E"/>
    <w:rsid w:val="00E04407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24</cp:revision>
  <cp:lastPrinted>2014-09-13T10:14:00Z</cp:lastPrinted>
  <dcterms:created xsi:type="dcterms:W3CDTF">2014-09-13T07:26:00Z</dcterms:created>
  <dcterms:modified xsi:type="dcterms:W3CDTF">2024-09-09T01:52:00Z</dcterms:modified>
</cp:coreProperties>
</file>