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EC39B" w14:textId="77777777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Приложение</w:t>
      </w:r>
    </w:p>
    <w:p w14:paraId="4FC317CE" w14:textId="77777777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к постановлению администрации муниципального образования Темрюкский район</w:t>
      </w:r>
    </w:p>
    <w:p w14:paraId="0A75157A" w14:textId="7D643865" w:rsidR="00311B29" w:rsidRPr="00311B29" w:rsidRDefault="00340707" w:rsidP="00496BD6">
      <w:pPr>
        <w:tabs>
          <w:tab w:val="left" w:pos="7938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_____________№_</w:t>
      </w:r>
      <w:r w:rsidR="00496BD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96BD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0DF3AF60" w14:textId="77777777" w:rsidR="00340707" w:rsidRDefault="00340707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14:paraId="48C5A26A" w14:textId="52F4A1E5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«Приложение</w:t>
      </w:r>
    </w:p>
    <w:p w14:paraId="6A1DEC70" w14:textId="77777777" w:rsidR="00340707" w:rsidRDefault="00340707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14:paraId="60F4A615" w14:textId="589BBFE7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УТВЕРЖДЕН</w:t>
      </w:r>
    </w:p>
    <w:p w14:paraId="24944AD9" w14:textId="77777777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68082ACA" w14:textId="77777777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C5E7DEC" w14:textId="77777777" w:rsidR="00311B29" w:rsidRPr="00311B29" w:rsidRDefault="00311B29" w:rsidP="00496BD6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от 1 апреля 2022 г. № 458</w:t>
      </w:r>
    </w:p>
    <w:p w14:paraId="701187D8" w14:textId="3AD54998" w:rsidR="00311B29" w:rsidRDefault="00311B29" w:rsidP="00496BD6">
      <w:pPr>
        <w:tabs>
          <w:tab w:val="left" w:pos="7655"/>
          <w:tab w:val="left" w:pos="8080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муниципального образования Темрюкский </w:t>
      </w:r>
      <w:proofErr w:type="gramStart"/>
      <w:r w:rsidRPr="00311B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40707">
        <w:rPr>
          <w:rFonts w:ascii="Times New Roman" w:hAnsi="Times New Roman" w:cs="Times New Roman"/>
          <w:sz w:val="28"/>
          <w:szCs w:val="28"/>
        </w:rPr>
        <w:t xml:space="preserve"> </w:t>
      </w:r>
      <w:r w:rsidR="009F2C5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40707">
        <w:rPr>
          <w:rFonts w:ascii="Times New Roman" w:hAnsi="Times New Roman" w:cs="Times New Roman"/>
          <w:sz w:val="28"/>
          <w:szCs w:val="28"/>
        </w:rPr>
        <w:t>___________</w:t>
      </w:r>
      <w:r w:rsidR="00496BD6">
        <w:rPr>
          <w:rFonts w:ascii="Times New Roman" w:hAnsi="Times New Roman" w:cs="Times New Roman"/>
          <w:sz w:val="28"/>
          <w:szCs w:val="28"/>
        </w:rPr>
        <w:t>__</w:t>
      </w:r>
      <w:r w:rsidR="00340707">
        <w:rPr>
          <w:rFonts w:ascii="Times New Roman" w:hAnsi="Times New Roman" w:cs="Times New Roman"/>
          <w:sz w:val="28"/>
          <w:szCs w:val="28"/>
        </w:rPr>
        <w:t>№_</w:t>
      </w:r>
      <w:r w:rsidR="00496BD6">
        <w:rPr>
          <w:rFonts w:ascii="Times New Roman" w:hAnsi="Times New Roman" w:cs="Times New Roman"/>
          <w:sz w:val="28"/>
          <w:szCs w:val="28"/>
        </w:rPr>
        <w:t>_______</w:t>
      </w:r>
      <w:r w:rsidR="00340707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="00340707">
        <w:rPr>
          <w:rFonts w:ascii="Times New Roman" w:hAnsi="Times New Roman" w:cs="Times New Roman"/>
          <w:sz w:val="28"/>
          <w:szCs w:val="28"/>
        </w:rPr>
        <w:t>_</w:t>
      </w:r>
      <w:r w:rsidRPr="00311B29">
        <w:rPr>
          <w:rFonts w:ascii="Times New Roman" w:hAnsi="Times New Roman" w:cs="Times New Roman"/>
          <w:sz w:val="28"/>
          <w:szCs w:val="28"/>
        </w:rPr>
        <w:t xml:space="preserve"> </w:t>
      </w:r>
      <w:r w:rsidR="0034070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1BABD4CA" w14:textId="77777777" w:rsidR="00311B29" w:rsidRDefault="00311B29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CFEA2" w14:textId="77777777" w:rsidR="00311B29" w:rsidRPr="00311B29" w:rsidRDefault="00311B29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79DFFC" w14:textId="77777777" w:rsid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84631C" w14:textId="77777777" w:rsid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608262" w14:textId="77777777" w:rsid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66D709" w14:textId="77777777" w:rsid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9563C0" w14:textId="7400D135" w:rsidR="00311B29" w:rsidRP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ПОРЯДОК</w:t>
      </w:r>
    </w:p>
    <w:p w14:paraId="48C1D3A2" w14:textId="5F226C0D" w:rsidR="00311B29" w:rsidRPr="009F2C5C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C5C">
        <w:rPr>
          <w:rFonts w:ascii="Times New Roman" w:hAnsi="Times New Roman" w:cs="Times New Roman"/>
          <w:b/>
          <w:bCs/>
          <w:sz w:val="28"/>
          <w:szCs w:val="28"/>
        </w:rPr>
        <w:t>подготовки предложений по изменению существенных условий контракта для включения в решения, предусмотренные частью 65.1 статьи 112 Федерального закона от 5 апреля 2013 года № 44-ФЗ</w:t>
      </w:r>
      <w:r w:rsidR="009F2C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2C5C">
        <w:rPr>
          <w:rFonts w:ascii="Times New Roman" w:hAnsi="Times New Roman" w:cs="Times New Roman"/>
          <w:b/>
          <w:bCs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</w:p>
    <w:p w14:paraId="03E5A491" w14:textId="77777777" w:rsid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BDB5B1" w14:textId="77777777" w:rsidR="00311B29" w:rsidRPr="00311B29" w:rsidRDefault="00311B29" w:rsidP="00496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F7BBDD" w14:textId="7ADDC541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Порядок подготовки предложений по изменению существенных условий контракта для включения в решения, предусмотренные частью 65</w:t>
      </w:r>
      <w:r w:rsidR="00496BD6">
        <w:rPr>
          <w:rFonts w:ascii="Times New Roman" w:hAnsi="Times New Roman" w:cs="Times New Roman"/>
          <w:sz w:val="28"/>
          <w:szCs w:val="28"/>
        </w:rPr>
        <w:t>.</w:t>
      </w:r>
      <w:r w:rsidRPr="00311B29">
        <w:rPr>
          <w:rFonts w:ascii="Times New Roman" w:hAnsi="Times New Roman" w:cs="Times New Roman"/>
          <w:sz w:val="28"/>
          <w:szCs w:val="28"/>
        </w:rPr>
        <w:t>1 статьи 112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соответственно - Порядок, Закон № 44-ФЗ).</w:t>
      </w:r>
    </w:p>
    <w:p w14:paraId="14DBA536" w14:textId="3A3D8FC9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Подготовка предложений по изменению существенных условий контрактов для включения в решения, предусмотренные частью 65.1 статьи 112 Закона № 44-ФЗ, осуществляется при невозможности применения случаев, предусмотренных частью 1 статьи 95 Закона № 44-ФЗ.</w:t>
      </w:r>
    </w:p>
    <w:p w14:paraId="2F612FB9" w14:textId="378533FA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Подготовка предложений по изменению существенных условий контракта,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</w:t>
      </w:r>
      <w:r w:rsidRPr="00311B29">
        <w:rPr>
          <w:rFonts w:ascii="Times New Roman" w:hAnsi="Times New Roman" w:cs="Times New Roman"/>
          <w:sz w:val="28"/>
          <w:szCs w:val="28"/>
        </w:rPr>
        <w:lastRenderedPageBreak/>
        <w:t>наследия, осуществляется после согласования таких изменений с муниципальным казенным учреждением «Единая служба заказчика» муниципального образования Темрюкский район.</w:t>
      </w:r>
    </w:p>
    <w:p w14:paraId="1F04DC41" w14:textId="0FF3F276" w:rsidR="00311B29" w:rsidRPr="00311B29" w:rsidRDefault="00311B29" w:rsidP="009F2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В соответствии с частью 65.1 статьи 112 Закона № 44-ФЗ</w:t>
      </w:r>
      <w:r w:rsidR="009F2C5C"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допускается</w:t>
      </w:r>
      <w:r w:rsidR="009F2C5C"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об изменении существенных условий муниципального контракта (далее - контракт) при совокупности следующих условий:</w:t>
      </w:r>
    </w:p>
    <w:p w14:paraId="5E6D73AE" w14:textId="2A644DA0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контракт заключен до 1 января 202</w:t>
      </w:r>
      <w:r w:rsidR="00412932">
        <w:rPr>
          <w:rFonts w:ascii="Times New Roman" w:hAnsi="Times New Roman" w:cs="Times New Roman"/>
          <w:sz w:val="28"/>
          <w:szCs w:val="28"/>
        </w:rPr>
        <w:t>6</w:t>
      </w:r>
      <w:r w:rsidRPr="00311B29">
        <w:rPr>
          <w:rFonts w:ascii="Times New Roman" w:hAnsi="Times New Roman" w:cs="Times New Roman"/>
          <w:sz w:val="28"/>
          <w:szCs w:val="28"/>
        </w:rPr>
        <w:t xml:space="preserve"> г.;</w:t>
      </w:r>
    </w:p>
    <w:p w14:paraId="7DD56CCA" w14:textId="499A2C37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при исполнении контракта возникли независящие от сторон контракта обстоятельства, влекущие невозможность его исполнения;</w:t>
      </w:r>
    </w:p>
    <w:p w14:paraId="55564109" w14:textId="0BEF697E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наличие решения, принятого в форме распоряжения администрации муниципального образования Темрюкский </w:t>
      </w:r>
      <w:bookmarkStart w:id="0" w:name="_Hlk198115720"/>
      <w:r w:rsidR="009F2C5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11B29">
        <w:rPr>
          <w:rFonts w:ascii="Times New Roman" w:hAnsi="Times New Roman" w:cs="Times New Roman"/>
          <w:sz w:val="28"/>
          <w:szCs w:val="28"/>
        </w:rPr>
        <w:t>район</w:t>
      </w:r>
      <w:r w:rsidR="009F2C5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bookmarkEnd w:id="0"/>
      <w:r w:rsidRPr="00311B29">
        <w:rPr>
          <w:rFonts w:ascii="Times New Roman" w:hAnsi="Times New Roman" w:cs="Times New Roman"/>
          <w:sz w:val="28"/>
          <w:szCs w:val="28"/>
        </w:rPr>
        <w:t>;</w:t>
      </w:r>
    </w:p>
    <w:p w14:paraId="382597FC" w14:textId="3D2AE29C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соблюдение положений частей 1.3 -1.6 статьи 95 Закона № 44-ФЗ, в том числе:</w:t>
      </w:r>
    </w:p>
    <w:p w14:paraId="1544625C" w14:textId="77777777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предоставление поставщиком (подрядчиком, исполнителем) в соответствии с Законом № 44-ФЗ обеспечения исполнения контракта, если изменение существенных условий влечет возникновение новых обязательств поставщика (подрядчика, исполнителя), не обеспеченных ранее предоставленным обеспечением исполнения контракта, и требование обеспечения исполнения контракта было установлено в соответствии со статьей 96 Закона № 44-ФЗ;</w:t>
      </w:r>
    </w:p>
    <w:p w14:paraId="7B7E25A8" w14:textId="77777777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изменение существенных условий контракта осуществляется в пределах лимитов бюджетных обязательств, доведенных до получателя средств краевого бюджета в соответствии с бюджетным законодательством Российской Федерации.</w:t>
      </w:r>
    </w:p>
    <w:p w14:paraId="5285D1FF" w14:textId="4AB19A83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Изменение существенных условий контракта по решению, принятому в форме распоряжения администрации муниципального образования Темрюкский </w:t>
      </w:r>
      <w:r w:rsidR="009F2C5C" w:rsidRPr="009F2C5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, осуществляется муниципальным заказчиком муниципального образования Темрюкский </w:t>
      </w:r>
      <w:r w:rsidR="009F2C5C" w:rsidRPr="009F2C5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(далее - заказчик) в следующем порядке:</w:t>
      </w:r>
    </w:p>
    <w:p w14:paraId="1547B00F" w14:textId="5AC787F2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заказчик получает от поставщика (подрядчика, исполнителя) предложение об изменении существенных условий контракта с приложением информации и документов, подтверждающих невозможность его исполнения в связи с возникновением независящих от сторон контракта обстоятельств, влекущих невозможность его исполнения, и указанием условий контракта, подлежащих изменению;</w:t>
      </w:r>
    </w:p>
    <w:p w14:paraId="18D7BA60" w14:textId="610F7BEF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заказчик, приняв решение о целесообразности внесения изменений в контракт, оформляет обоснование заключения дополнительного соглашения об изменении контракта по форме, согласно приложению к настоящему Порядку. В случае, если поставщик (подрядчик, исполнитель) предлагает изменить цены товаров (работ, услуг), заказчик проверяет указанные цены, используя различные общедоступные источники ценовой информации;</w:t>
      </w:r>
    </w:p>
    <w:p w14:paraId="40EDA816" w14:textId="0AAA32DF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заказчик направляет в администрацию муниципального образования Темрюкский </w:t>
      </w:r>
      <w:r w:rsidR="0041293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11B29">
        <w:rPr>
          <w:rFonts w:ascii="Times New Roman" w:hAnsi="Times New Roman" w:cs="Times New Roman"/>
          <w:sz w:val="28"/>
          <w:szCs w:val="28"/>
        </w:rPr>
        <w:t>район</w:t>
      </w:r>
      <w:r w:rsidR="0041293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письменное обращение о согласовании необходимости изменения существенных условий контракта (далее - обращение) с информации, подтверждающей обоснованность таких изменений, с проектом дополнительного соглашения, и с проектом распоряжения администрации муниципального образования Темрюкский </w:t>
      </w:r>
      <w:r w:rsidR="009F2C5C" w:rsidRPr="009F2C5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с листом согласования структурных подразделений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bookmarkStart w:id="1" w:name="_Hlk198042859"/>
      <w:r w:rsidR="0041293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11B29">
        <w:rPr>
          <w:rFonts w:ascii="Times New Roman" w:hAnsi="Times New Roman" w:cs="Times New Roman"/>
          <w:sz w:val="28"/>
          <w:szCs w:val="28"/>
        </w:rPr>
        <w:t>район</w:t>
      </w:r>
      <w:r w:rsidR="0041293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bookmarkEnd w:id="1"/>
      <w:r w:rsidRPr="00311B29">
        <w:rPr>
          <w:rFonts w:ascii="Times New Roman" w:hAnsi="Times New Roman" w:cs="Times New Roman"/>
          <w:sz w:val="28"/>
          <w:szCs w:val="28"/>
        </w:rPr>
        <w:t>;</w:t>
      </w:r>
    </w:p>
    <w:p w14:paraId="55106408" w14:textId="308AE1E4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4) в срок не более трех рабочих дней структурные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</w:t>
      </w:r>
      <w:r w:rsidR="00412932" w:rsidRPr="00412932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рассматривают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поступившее обращение. По результатам рассмотрения, 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решения о необходимости внесения изменений в существенные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контракта, проект </w:t>
      </w:r>
      <w:r w:rsidR="00412932" w:rsidRPr="00311B29">
        <w:rPr>
          <w:rFonts w:ascii="Times New Roman" w:hAnsi="Times New Roman" w:cs="Times New Roman"/>
          <w:sz w:val="28"/>
          <w:szCs w:val="28"/>
        </w:rPr>
        <w:t>распоряжения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9F2C5C" w:rsidRPr="009F2C5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>, а также обращение и прилагаемые к нему информация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документы направляются в соответствии с требованиями инструкции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делопроизводству в администрации муниципального образования </w:t>
      </w:r>
      <w:r w:rsidR="00412932" w:rsidRPr="00311B29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932" w:rsidRPr="00412932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на согласование главе муниципального образования Темрюкский </w:t>
      </w:r>
      <w:r w:rsidR="00412932" w:rsidRPr="00412932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412932">
        <w:rPr>
          <w:rFonts w:ascii="Times New Roman" w:hAnsi="Times New Roman" w:cs="Times New Roman"/>
          <w:sz w:val="28"/>
          <w:szCs w:val="28"/>
        </w:rPr>
        <w:t>.</w:t>
      </w:r>
    </w:p>
    <w:p w14:paraId="40F399F0" w14:textId="39416E17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6. Изменение существенных условий контрактов осуществляется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вступления в силу соответствующего распоряжения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r w:rsidR="009F2C5C" w:rsidRPr="009F2C5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311B29">
        <w:rPr>
          <w:rFonts w:ascii="Times New Roman" w:hAnsi="Times New Roman" w:cs="Times New Roman"/>
          <w:sz w:val="28"/>
          <w:szCs w:val="28"/>
        </w:rPr>
        <w:t xml:space="preserve"> в пределах обоснования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дополнительного соглашения об изменении контракта, предоставленного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заказчиком.</w:t>
      </w:r>
    </w:p>
    <w:p w14:paraId="011FADAB" w14:textId="6FD0642D" w:rsidR="00311B29" w:rsidRPr="00311B29" w:rsidRDefault="00311B29" w:rsidP="0049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7. При изменении существенных условий контракта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настоящим Порядком заказчик включает информацию и документы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соглашении об изменении условий контракта в реестр контрактов, заключенных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заказчиками, в порядке, установленном статьей 103 Закона</w:t>
      </w:r>
      <w:r w:rsidR="00496BD6"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№</w:t>
      </w:r>
      <w:r w:rsidR="00412932">
        <w:rPr>
          <w:rFonts w:ascii="Times New Roman" w:hAnsi="Times New Roman" w:cs="Times New Roman"/>
          <w:sz w:val="28"/>
          <w:szCs w:val="28"/>
        </w:rPr>
        <w:t xml:space="preserve"> </w:t>
      </w:r>
      <w:r w:rsidRPr="00311B29">
        <w:rPr>
          <w:rFonts w:ascii="Times New Roman" w:hAnsi="Times New Roman" w:cs="Times New Roman"/>
          <w:sz w:val="28"/>
          <w:szCs w:val="28"/>
        </w:rPr>
        <w:t>44-ФЗ</w:t>
      </w:r>
      <w:r w:rsidR="009F2C5C">
        <w:rPr>
          <w:rFonts w:ascii="Times New Roman" w:hAnsi="Times New Roman" w:cs="Times New Roman"/>
          <w:sz w:val="28"/>
          <w:szCs w:val="28"/>
        </w:rPr>
        <w:t>»</w:t>
      </w:r>
      <w:r w:rsidRPr="00311B29">
        <w:rPr>
          <w:rFonts w:ascii="Times New Roman" w:hAnsi="Times New Roman" w:cs="Times New Roman"/>
          <w:sz w:val="28"/>
          <w:szCs w:val="28"/>
        </w:rPr>
        <w:t>.</w:t>
      </w:r>
    </w:p>
    <w:p w14:paraId="586DF9AB" w14:textId="77777777" w:rsidR="00311B29" w:rsidRDefault="00311B29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90F58" w14:textId="77777777" w:rsidR="00311B29" w:rsidRDefault="00311B29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B33181" w14:textId="77777777" w:rsidR="00311B29" w:rsidRDefault="00311B29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C0BBD" w14:textId="37A0D453" w:rsidR="00F4229C" w:rsidRDefault="00311B29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B29">
        <w:rPr>
          <w:rFonts w:ascii="Times New Roman" w:hAnsi="Times New Roman" w:cs="Times New Roman"/>
          <w:sz w:val="28"/>
          <w:szCs w:val="28"/>
        </w:rPr>
        <w:t>Заместитель</w:t>
      </w:r>
      <w:r w:rsidR="00412932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4ACC11E4" w14:textId="6D68DE2D" w:rsidR="00412932" w:rsidRDefault="00412932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068B8E3" w14:textId="0A589D5E" w:rsidR="00412932" w:rsidRDefault="00412932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1C9C7104" w14:textId="386ED842" w:rsidR="00412932" w:rsidRPr="00311B29" w:rsidRDefault="00412932" w:rsidP="00496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Криворичко</w:t>
      </w:r>
      <w:proofErr w:type="spellEnd"/>
    </w:p>
    <w:sectPr w:rsidR="00412932" w:rsidRPr="00311B29" w:rsidSect="003C27A9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9CACF" w14:textId="77777777" w:rsidR="00EE06E7" w:rsidRDefault="00EE06E7" w:rsidP="00496BD6">
      <w:pPr>
        <w:spacing w:after="0" w:line="240" w:lineRule="auto"/>
      </w:pPr>
      <w:r>
        <w:separator/>
      </w:r>
    </w:p>
  </w:endnote>
  <w:endnote w:type="continuationSeparator" w:id="0">
    <w:p w14:paraId="77FFB432" w14:textId="77777777" w:rsidR="00EE06E7" w:rsidRDefault="00EE06E7" w:rsidP="0049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EEA3C" w14:textId="77777777" w:rsidR="00EE06E7" w:rsidRDefault="00EE06E7" w:rsidP="00496BD6">
      <w:pPr>
        <w:spacing w:after="0" w:line="240" w:lineRule="auto"/>
      </w:pPr>
      <w:r>
        <w:separator/>
      </w:r>
    </w:p>
  </w:footnote>
  <w:footnote w:type="continuationSeparator" w:id="0">
    <w:p w14:paraId="0E3E583B" w14:textId="77777777" w:rsidR="00EE06E7" w:rsidRDefault="00EE06E7" w:rsidP="0049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50453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837BE6F" w14:textId="2C255D07" w:rsidR="003C27A9" w:rsidRPr="003C27A9" w:rsidRDefault="003C27A9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27A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27A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27A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C27A9">
          <w:rPr>
            <w:rFonts w:ascii="Times New Roman" w:hAnsi="Times New Roman" w:cs="Times New Roman"/>
            <w:sz w:val="28"/>
            <w:szCs w:val="28"/>
          </w:rPr>
          <w:t>2</w:t>
        </w:r>
        <w:r w:rsidRPr="003C27A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7E687AC" w14:textId="390B7942" w:rsidR="003C27A9" w:rsidRPr="00496BD6" w:rsidRDefault="003C27A9" w:rsidP="003C27A9">
    <w:pPr>
      <w:pStyle w:val="ac"/>
      <w:tabs>
        <w:tab w:val="clear" w:pos="4677"/>
        <w:tab w:val="clear" w:pos="9355"/>
        <w:tab w:val="left" w:pos="3600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F9C4" w14:textId="32914FBF" w:rsidR="003C27A9" w:rsidRDefault="003C27A9">
    <w:pPr>
      <w:pStyle w:val="ac"/>
      <w:jc w:val="center"/>
    </w:pPr>
  </w:p>
  <w:p w14:paraId="6956FF62" w14:textId="7BD933CB" w:rsidR="003C27A9" w:rsidRPr="003C27A9" w:rsidRDefault="003C27A9" w:rsidP="003C27A9">
    <w:pPr>
      <w:pStyle w:val="ac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38"/>
    <w:rsid w:val="00311B29"/>
    <w:rsid w:val="00340707"/>
    <w:rsid w:val="00370133"/>
    <w:rsid w:val="003C27A9"/>
    <w:rsid w:val="00412932"/>
    <w:rsid w:val="00496BD6"/>
    <w:rsid w:val="005C3AD8"/>
    <w:rsid w:val="005D7AE4"/>
    <w:rsid w:val="00617B12"/>
    <w:rsid w:val="00675473"/>
    <w:rsid w:val="0088541D"/>
    <w:rsid w:val="008A5C3B"/>
    <w:rsid w:val="009F2C5C"/>
    <w:rsid w:val="00AC7E6A"/>
    <w:rsid w:val="00B0303F"/>
    <w:rsid w:val="00B22496"/>
    <w:rsid w:val="00C05C65"/>
    <w:rsid w:val="00DE3472"/>
    <w:rsid w:val="00EE06E7"/>
    <w:rsid w:val="00F24D71"/>
    <w:rsid w:val="00F4229C"/>
    <w:rsid w:val="00FA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24902"/>
  <w15:chartTrackingRefBased/>
  <w15:docId w15:val="{305275AF-9484-427A-B23C-0B7CC5B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4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4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4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4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44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4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4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4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4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4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44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44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44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44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44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44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44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44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4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4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4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4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4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44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44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44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44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443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4438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9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6BD6"/>
  </w:style>
  <w:style w:type="paragraph" w:styleId="ae">
    <w:name w:val="footer"/>
    <w:basedOn w:val="a"/>
    <w:link w:val="af"/>
    <w:uiPriority w:val="99"/>
    <w:unhideWhenUsed/>
    <w:rsid w:val="0049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2025-05-14T07:41:00Z</cp:lastPrinted>
  <dcterms:created xsi:type="dcterms:W3CDTF">2025-05-12T08:48:00Z</dcterms:created>
  <dcterms:modified xsi:type="dcterms:W3CDTF">2025-05-14T09:30:00Z</dcterms:modified>
</cp:coreProperties>
</file>