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741C3B" w:rsidRDefault="00741C3B">
      <w:pPr>
        <w:pStyle w:val="20"/>
        <w:shd w:val="clear" w:color="auto" w:fill="auto"/>
        <w:spacing w:after="0" w:line="322" w:lineRule="exact"/>
        <w:ind w:left="20"/>
        <w:rPr>
          <w:rStyle w:val="21"/>
        </w:rPr>
      </w:pPr>
    </w:p>
    <w:p w:rsidR="001012C7" w:rsidRDefault="008951F7" w:rsidP="000A00E0">
      <w:pPr>
        <w:pStyle w:val="20"/>
        <w:shd w:val="clear" w:color="auto" w:fill="auto"/>
        <w:spacing w:after="0" w:line="322" w:lineRule="exact"/>
        <w:ind w:left="20"/>
        <w:rPr>
          <w:rStyle w:val="21"/>
          <w:sz w:val="28"/>
          <w:szCs w:val="28"/>
        </w:rPr>
      </w:pPr>
      <w:r w:rsidRPr="00741C3B">
        <w:rPr>
          <w:rStyle w:val="21"/>
          <w:sz w:val="28"/>
          <w:szCs w:val="28"/>
        </w:rPr>
        <w:t>О внесении изменений в постановление администрации муниципального</w:t>
      </w:r>
      <w:r w:rsidRPr="00741C3B">
        <w:rPr>
          <w:rStyle w:val="22"/>
          <w:sz w:val="28"/>
          <w:szCs w:val="28"/>
        </w:rPr>
        <w:t xml:space="preserve"> </w:t>
      </w:r>
      <w:r w:rsidRPr="00741C3B">
        <w:rPr>
          <w:rStyle w:val="21"/>
          <w:sz w:val="28"/>
          <w:szCs w:val="28"/>
        </w:rPr>
        <w:t>образования Темр</w:t>
      </w:r>
      <w:r w:rsidR="00DC1A2A">
        <w:rPr>
          <w:rStyle w:val="21"/>
          <w:sz w:val="28"/>
          <w:szCs w:val="28"/>
        </w:rPr>
        <w:t xml:space="preserve">юкский район от </w:t>
      </w:r>
      <w:r w:rsidR="000A00E0">
        <w:rPr>
          <w:rStyle w:val="21"/>
          <w:sz w:val="28"/>
          <w:szCs w:val="28"/>
          <w:lang w:val="ru-RU"/>
        </w:rPr>
        <w:t>4</w:t>
      </w:r>
      <w:r w:rsidR="00DC1A2A">
        <w:rPr>
          <w:rStyle w:val="21"/>
          <w:sz w:val="28"/>
          <w:szCs w:val="28"/>
        </w:rPr>
        <w:t xml:space="preserve"> ию</w:t>
      </w:r>
      <w:r w:rsidR="000A00E0">
        <w:rPr>
          <w:rStyle w:val="21"/>
          <w:sz w:val="28"/>
          <w:szCs w:val="28"/>
          <w:lang w:val="ru-RU"/>
        </w:rPr>
        <w:t>н</w:t>
      </w:r>
      <w:r w:rsidR="00DC1A2A">
        <w:rPr>
          <w:rStyle w:val="21"/>
          <w:sz w:val="28"/>
          <w:szCs w:val="28"/>
        </w:rPr>
        <w:t>я 2019 г.</w:t>
      </w:r>
      <w:r w:rsidRPr="00741C3B">
        <w:rPr>
          <w:rStyle w:val="21"/>
          <w:sz w:val="28"/>
          <w:szCs w:val="28"/>
        </w:rPr>
        <w:t xml:space="preserve"> № </w:t>
      </w:r>
      <w:r w:rsidR="000A00E0">
        <w:rPr>
          <w:rStyle w:val="21"/>
          <w:sz w:val="28"/>
          <w:szCs w:val="28"/>
          <w:lang w:val="ru-RU"/>
        </w:rPr>
        <w:t>990</w:t>
      </w:r>
      <w:r w:rsidRPr="00741C3B">
        <w:rPr>
          <w:rStyle w:val="22"/>
          <w:sz w:val="28"/>
          <w:szCs w:val="28"/>
        </w:rPr>
        <w:t xml:space="preserve"> </w:t>
      </w:r>
      <w:r w:rsidRPr="00741C3B">
        <w:rPr>
          <w:rStyle w:val="21"/>
          <w:sz w:val="28"/>
          <w:szCs w:val="28"/>
        </w:rPr>
        <w:t>«Об утверждении административного регламента предоставления</w:t>
      </w:r>
      <w:r w:rsidRPr="00741C3B">
        <w:rPr>
          <w:rStyle w:val="22"/>
          <w:sz w:val="28"/>
          <w:szCs w:val="28"/>
        </w:rPr>
        <w:t xml:space="preserve"> </w:t>
      </w:r>
      <w:r w:rsidRPr="00741C3B">
        <w:rPr>
          <w:rStyle w:val="21"/>
          <w:sz w:val="28"/>
          <w:szCs w:val="28"/>
        </w:rPr>
        <w:t xml:space="preserve">муниципальной услуги «Заключение </w:t>
      </w:r>
      <w:r w:rsidR="000A00E0">
        <w:rPr>
          <w:rStyle w:val="21"/>
          <w:sz w:val="28"/>
          <w:szCs w:val="28"/>
          <w:lang w:val="ru-RU"/>
        </w:rPr>
        <w:t>дополнительного соглашения к договору аренды земельного участка, договору безвозмездного пользования земельным участком</w:t>
      </w:r>
      <w:r w:rsidRPr="00741C3B">
        <w:rPr>
          <w:rStyle w:val="21"/>
          <w:sz w:val="28"/>
          <w:szCs w:val="28"/>
        </w:rPr>
        <w:t>»</w:t>
      </w:r>
    </w:p>
    <w:p w:rsidR="000A00E0" w:rsidRDefault="000A00E0" w:rsidP="000A00E0">
      <w:pPr>
        <w:pStyle w:val="20"/>
        <w:shd w:val="clear" w:color="auto" w:fill="auto"/>
        <w:spacing w:after="0" w:line="322" w:lineRule="exact"/>
        <w:ind w:left="20"/>
        <w:rPr>
          <w:rStyle w:val="21"/>
          <w:sz w:val="28"/>
          <w:szCs w:val="28"/>
        </w:rPr>
      </w:pPr>
    </w:p>
    <w:p w:rsidR="000A00E0" w:rsidRPr="00741C3B" w:rsidRDefault="000A00E0" w:rsidP="000A00E0">
      <w:pPr>
        <w:pStyle w:val="20"/>
        <w:shd w:val="clear" w:color="auto" w:fill="auto"/>
        <w:spacing w:after="0" w:line="322" w:lineRule="exact"/>
        <w:ind w:left="20"/>
        <w:rPr>
          <w:sz w:val="28"/>
          <w:szCs w:val="28"/>
        </w:rPr>
      </w:pPr>
    </w:p>
    <w:p w:rsidR="00741C3B" w:rsidRPr="00741C3B" w:rsidRDefault="00741C3B">
      <w:pPr>
        <w:pStyle w:val="7"/>
        <w:shd w:val="clear" w:color="auto" w:fill="auto"/>
        <w:spacing w:before="0"/>
        <w:ind w:left="20" w:right="20" w:firstLine="740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 xml:space="preserve">Руководствуясь Земельным кодексом Российской Федерации, Федеральным законом от 25 октября 2001 г. № 137-ФЗ «О введении в действие Земельного кодекса Российской Федерации», в соответствии с Федеральным законом от 27 июля 2010 г. № 210-ФЗ «Об организации предоставления государственных и муниципальных услуг», Положением о муниципальных правовых актах муниципального образования Темрюкский район, утвержденным решением XLIX сессии Совета муниципального образования Темрюкский район V созыва от 22 марта 2013 г. № 498, постановлением администрации муниципального образования Темрюкский район от 1 августа 2024 г. № 1123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  </w:t>
      </w:r>
      <w:r>
        <w:rPr>
          <w:rStyle w:val="23"/>
          <w:sz w:val="28"/>
          <w:szCs w:val="28"/>
          <w:lang w:val="ru-RU"/>
        </w:rPr>
        <w:t xml:space="preserve">                                              </w:t>
      </w:r>
      <w:r w:rsidRPr="00741C3B">
        <w:rPr>
          <w:rStyle w:val="23"/>
          <w:sz w:val="28"/>
          <w:szCs w:val="28"/>
        </w:rPr>
        <w:t>п о с т а н о в л я ю:</w:t>
      </w:r>
    </w:p>
    <w:p w:rsidR="00741C3B" w:rsidRPr="00741C3B" w:rsidRDefault="008951F7" w:rsidP="00741C3B">
      <w:pPr>
        <w:pStyle w:val="7"/>
        <w:shd w:val="clear" w:color="auto" w:fill="auto"/>
        <w:spacing w:before="0" w:line="240" w:lineRule="auto"/>
        <w:ind w:left="23" w:right="23" w:firstLine="743"/>
        <w:rPr>
          <w:rStyle w:val="23"/>
          <w:sz w:val="28"/>
          <w:szCs w:val="28"/>
        </w:rPr>
      </w:pPr>
      <w:r>
        <w:rPr>
          <w:rStyle w:val="23"/>
        </w:rPr>
        <w:t xml:space="preserve">1. </w:t>
      </w:r>
      <w:r w:rsidR="00741C3B" w:rsidRPr="00741C3B">
        <w:rPr>
          <w:rStyle w:val="23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</w:t>
      </w:r>
      <w:r w:rsidRPr="00741C3B">
        <w:rPr>
          <w:rStyle w:val="23"/>
          <w:sz w:val="28"/>
          <w:szCs w:val="28"/>
        </w:rPr>
        <w:t xml:space="preserve">от </w:t>
      </w:r>
      <w:r w:rsidR="000A00E0" w:rsidRPr="000A00E0">
        <w:rPr>
          <w:rStyle w:val="23"/>
          <w:sz w:val="28"/>
          <w:szCs w:val="28"/>
        </w:rPr>
        <w:t>4 июня 2019 г. № 990 «Об утверждении административного регламента предоставления муниципальной услуги «Заключение дополнительного соглашения к договору аренды земельного участка, договору безвозмездного пользования земельным участком»</w:t>
      </w:r>
      <w:r w:rsidRPr="00741C3B">
        <w:rPr>
          <w:rStyle w:val="23"/>
          <w:sz w:val="28"/>
          <w:szCs w:val="28"/>
        </w:rPr>
        <w:t xml:space="preserve"> </w:t>
      </w:r>
      <w:r w:rsidR="00A364F3">
        <w:rPr>
          <w:rStyle w:val="23"/>
          <w:sz w:val="28"/>
          <w:szCs w:val="28"/>
        </w:rPr>
        <w:t>согласно приложения</w:t>
      </w:r>
      <w:r w:rsidR="00741C3B" w:rsidRPr="00741C3B">
        <w:rPr>
          <w:rStyle w:val="23"/>
          <w:sz w:val="28"/>
          <w:szCs w:val="28"/>
        </w:rPr>
        <w:t xml:space="preserve"> к настоящему постановлению.</w:t>
      </w:r>
    </w:p>
    <w:p w:rsidR="00741C3B" w:rsidRPr="00741C3B" w:rsidRDefault="00741C3B" w:rsidP="00741C3B">
      <w:pPr>
        <w:pStyle w:val="7"/>
        <w:spacing w:before="0" w:line="240" w:lineRule="auto"/>
        <w:ind w:left="23" w:right="23" w:firstLine="743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>2. 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(Семикиной О.А.) официально опубликовать постановление «</w:t>
      </w:r>
      <w:r w:rsidR="000A00E0" w:rsidRPr="000A00E0">
        <w:rPr>
          <w:rStyle w:val="23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4 июня 2019 г. № 990 «Об утверждении административного регламента </w:t>
      </w:r>
      <w:r w:rsidR="000A00E0" w:rsidRPr="000A00E0">
        <w:rPr>
          <w:rStyle w:val="23"/>
          <w:sz w:val="28"/>
          <w:szCs w:val="28"/>
        </w:rPr>
        <w:lastRenderedPageBreak/>
        <w:t>предоставления муниципальной услуги «Заключение дополнительного соглашения к договору аренды земельного участка, договору безвозмездного пользования земельным участком»</w:t>
      </w:r>
      <w:bookmarkStart w:id="0" w:name="_GoBack"/>
      <w:bookmarkEnd w:id="0"/>
      <w:r w:rsidRPr="00741C3B">
        <w:rPr>
          <w:rStyle w:val="23"/>
          <w:sz w:val="28"/>
          <w:szCs w:val="28"/>
        </w:rPr>
        <w:t xml:space="preserve"> на официальном сайте в информационно-телекоммуникационной сети «Интернет» temryuk.ru.</w:t>
      </w:r>
    </w:p>
    <w:p w:rsidR="00741C3B" w:rsidRPr="00741C3B" w:rsidRDefault="00741C3B" w:rsidP="00741C3B">
      <w:pPr>
        <w:pStyle w:val="7"/>
        <w:shd w:val="clear" w:color="auto" w:fill="auto"/>
        <w:spacing w:before="0"/>
        <w:ind w:left="20" w:right="20" w:firstLine="740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>3. Постановление вступает в силу после его официального обнародования путем официального опубликования.</w:t>
      </w:r>
    </w:p>
    <w:p w:rsidR="00741C3B" w:rsidRDefault="00741C3B">
      <w:pPr>
        <w:pStyle w:val="7"/>
        <w:shd w:val="clear" w:color="auto" w:fill="auto"/>
        <w:spacing w:before="0"/>
        <w:ind w:left="20" w:right="20" w:firstLine="740"/>
        <w:rPr>
          <w:rStyle w:val="23"/>
        </w:rPr>
      </w:pPr>
    </w:p>
    <w:p w:rsidR="00741C3B" w:rsidRDefault="00741C3B">
      <w:pPr>
        <w:pStyle w:val="7"/>
        <w:shd w:val="clear" w:color="auto" w:fill="auto"/>
        <w:spacing w:before="0"/>
        <w:ind w:left="20" w:right="20" w:firstLine="740"/>
        <w:rPr>
          <w:rStyle w:val="23"/>
        </w:rPr>
      </w:pPr>
    </w:p>
    <w:p w:rsidR="00741C3B" w:rsidRPr="00741C3B" w:rsidRDefault="00741C3B" w:rsidP="00741C3B">
      <w:pPr>
        <w:pStyle w:val="7"/>
        <w:spacing w:before="0" w:line="240" w:lineRule="auto"/>
        <w:ind w:right="23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>Глава муниципального образования</w:t>
      </w:r>
    </w:p>
    <w:p w:rsidR="00741C3B" w:rsidRPr="00741C3B" w:rsidRDefault="00741C3B" w:rsidP="00741C3B">
      <w:pPr>
        <w:pStyle w:val="7"/>
        <w:spacing w:before="0" w:line="240" w:lineRule="auto"/>
        <w:ind w:right="23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 xml:space="preserve">Темрюкский муниципальный район </w:t>
      </w:r>
    </w:p>
    <w:p w:rsidR="00741C3B" w:rsidRPr="00741C3B" w:rsidRDefault="00741C3B" w:rsidP="00741C3B">
      <w:pPr>
        <w:pStyle w:val="7"/>
        <w:shd w:val="clear" w:color="auto" w:fill="auto"/>
        <w:spacing w:before="0" w:line="240" w:lineRule="auto"/>
        <w:ind w:right="23"/>
        <w:rPr>
          <w:rStyle w:val="23"/>
          <w:sz w:val="28"/>
          <w:szCs w:val="28"/>
        </w:rPr>
      </w:pPr>
      <w:r w:rsidRPr="00741C3B">
        <w:rPr>
          <w:rStyle w:val="23"/>
          <w:sz w:val="28"/>
          <w:szCs w:val="28"/>
        </w:rPr>
        <w:t xml:space="preserve">Краснодарского края                                                                            </w:t>
      </w:r>
      <w:r w:rsidRPr="00741C3B">
        <w:rPr>
          <w:rStyle w:val="23"/>
          <w:sz w:val="28"/>
          <w:szCs w:val="28"/>
          <w:lang w:val="ru-RU"/>
        </w:rPr>
        <w:t xml:space="preserve">         </w:t>
      </w:r>
      <w:r w:rsidRPr="00741C3B">
        <w:rPr>
          <w:rStyle w:val="23"/>
          <w:sz w:val="28"/>
          <w:szCs w:val="28"/>
        </w:rPr>
        <w:t>Ф.В. Бабенков</w:t>
      </w:r>
    </w:p>
    <w:p w:rsidR="00741C3B" w:rsidRDefault="00741C3B">
      <w:pPr>
        <w:pStyle w:val="7"/>
        <w:shd w:val="clear" w:color="auto" w:fill="auto"/>
        <w:spacing w:before="0"/>
        <w:ind w:left="20" w:right="20" w:firstLine="740"/>
        <w:rPr>
          <w:rStyle w:val="23"/>
        </w:rPr>
      </w:pPr>
    </w:p>
    <w:sectPr w:rsidR="00741C3B">
      <w:headerReference w:type="default" r:id="rId7"/>
      <w:type w:val="continuous"/>
      <w:pgSz w:w="11905" w:h="16837"/>
      <w:pgMar w:top="2143" w:right="342" w:bottom="1308" w:left="189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B2E" w:rsidRDefault="00063B2E">
      <w:r>
        <w:separator/>
      </w:r>
    </w:p>
  </w:endnote>
  <w:endnote w:type="continuationSeparator" w:id="0">
    <w:p w:rsidR="00063B2E" w:rsidRDefault="0006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B2E" w:rsidRDefault="00063B2E"/>
  </w:footnote>
  <w:footnote w:type="continuationSeparator" w:id="0">
    <w:p w:rsidR="00063B2E" w:rsidRDefault="00063B2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2C7" w:rsidRDefault="008951F7">
    <w:pPr>
      <w:pStyle w:val="a6"/>
      <w:framePr w:h="245" w:wrap="none" w:vAnchor="text" w:hAnchor="page" w:x="6594" w:y="135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2D1949" w:rsidRPr="002D1949">
      <w:rPr>
        <w:rStyle w:val="13pt"/>
        <w:noProof/>
      </w:rPr>
      <w:t>2</w:t>
    </w:r>
    <w:r>
      <w:rPr>
        <w:rStyle w:val="13pt"/>
      </w:rPr>
      <w:fldChar w:fldCharType="end"/>
    </w:r>
  </w:p>
  <w:p w:rsidR="001012C7" w:rsidRDefault="001012C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A5D55"/>
    <w:multiLevelType w:val="multilevel"/>
    <w:tmpl w:val="997CA66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C7"/>
    <w:rsid w:val="00063B2E"/>
    <w:rsid w:val="000A00E0"/>
    <w:rsid w:val="001012C7"/>
    <w:rsid w:val="002D1949"/>
    <w:rsid w:val="00741C3B"/>
    <w:rsid w:val="008225AC"/>
    <w:rsid w:val="008951F7"/>
    <w:rsid w:val="00A216B6"/>
    <w:rsid w:val="00A364F3"/>
    <w:rsid w:val="00DC1A2A"/>
    <w:rsid w:val="00F20F47"/>
    <w:rsid w:val="00FC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3F04C"/>
  <w15:docId w15:val="{2203BA75-470F-4A7F-B19C-71E35F3B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2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6"/>
      <w:szCs w:val="26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pt">
    <w:name w:val="Колонтитул + 13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40">
    <w:name w:val="Основной текст (4)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2">
    <w:name w:val="Основной текст (4)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">
    <w:name w:val="Основной текст (4)_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7">
    <w:name w:val="Основной текст7"/>
    <w:basedOn w:val="a"/>
    <w:link w:val="a4"/>
    <w:pPr>
      <w:shd w:val="clear" w:color="auto" w:fill="FFFFFF"/>
      <w:spacing w:before="60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90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3">
    <w:name w:val="Основной текст (4)"/>
    <w:basedOn w:val="a"/>
    <w:link w:val="41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NovSotr</dc:creator>
  <cp:lastModifiedBy>Москаленко Анастасия Андреевна</cp:lastModifiedBy>
  <cp:revision>6</cp:revision>
  <dcterms:created xsi:type="dcterms:W3CDTF">2025-07-18T06:08:00Z</dcterms:created>
  <dcterms:modified xsi:type="dcterms:W3CDTF">2025-07-28T08:29:00Z</dcterms:modified>
</cp:coreProperties>
</file>