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F0EF33" w14:textId="64874237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40427B3" w14:textId="1E73D133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2D5CD4" w14:textId="534F1FE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D8800E4" w14:textId="77777777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77777777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74B15B" w14:textId="2D831E1F" w:rsidR="006A21E3" w:rsidRDefault="00165035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подготовке проекта 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>внесени</w:t>
      </w:r>
      <w:r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генеральный план </w:t>
      </w:r>
      <w:r>
        <w:rPr>
          <w:rFonts w:ascii="Times New Roman" w:hAnsi="Times New Roman" w:cs="Times New Roman"/>
          <w:b/>
          <w:bCs/>
          <w:sz w:val="28"/>
          <w:szCs w:val="28"/>
        </w:rPr>
        <w:t>Новотаманского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</w:t>
      </w:r>
    </w:p>
    <w:p w14:paraId="1BE14822" w14:textId="7A8ABCAA" w:rsidR="006A21E3" w:rsidRPr="006A21E3" w:rsidRDefault="006A21E3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190D918" w14:textId="6A0231AD" w:rsidR="006A21E3" w:rsidRDefault="006A21E3" w:rsidP="004B5E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обеспечения планомерного устойчивого развития территории </w:t>
      </w:r>
      <w:r w:rsidR="00165035">
        <w:rPr>
          <w:rFonts w:ascii="Times New Roman" w:hAnsi="Times New Roman" w:cs="Times New Roman"/>
          <w:sz w:val="28"/>
          <w:szCs w:val="28"/>
        </w:rPr>
        <w:t>Новотаманского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края, исходя из социальных, экономических, экологических и иных факторов для обеспечения устойчивого развития территории, развития инженерной, транспортной и социальной инфраструктур, обеспечения учета интересов граждан и их объединений, руководствуясь статьями 8, 9, 23, 24 Градостроительного кодекса Российской Федерации, Федеральным законом</w:t>
      </w:r>
      <w:r w:rsidR="004B5EA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от 6 октября 200</w:t>
      </w:r>
      <w:r w:rsidR="0016503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г. № 131-ФЗ «Об общих принципах организации местного самоуправления в Российской Федерации», Уставом муниципального образования Темрюкский район, п</w:t>
      </w:r>
      <w:r w:rsidR="004B5E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4B5E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4B5E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4B5E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B5E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4B5E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4B5E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4B5E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</w:t>
      </w:r>
      <w:r w:rsidR="004B5E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</w:t>
      </w:r>
      <w:r w:rsidR="004B5E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ю:</w:t>
      </w:r>
    </w:p>
    <w:p w14:paraId="46798321" w14:textId="0D3178E0" w:rsidR="006A21E3" w:rsidRDefault="006A21E3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866A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Пр</w:t>
      </w:r>
      <w:r w:rsidR="00CC02C1">
        <w:rPr>
          <w:rFonts w:ascii="Times New Roman" w:hAnsi="Times New Roman" w:cs="Times New Roman"/>
          <w:sz w:val="28"/>
          <w:szCs w:val="28"/>
        </w:rPr>
        <w:t>иступить к подготовке проекта внесения</w:t>
      </w:r>
      <w:r>
        <w:rPr>
          <w:rFonts w:ascii="Times New Roman" w:hAnsi="Times New Roman" w:cs="Times New Roman"/>
          <w:sz w:val="28"/>
          <w:szCs w:val="28"/>
        </w:rPr>
        <w:t xml:space="preserve"> изменений</w:t>
      </w:r>
      <w:r w:rsidR="004B5EA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генеральный план </w:t>
      </w:r>
      <w:r w:rsidR="004B5EA0">
        <w:rPr>
          <w:rFonts w:ascii="Times New Roman" w:hAnsi="Times New Roman" w:cs="Times New Roman"/>
          <w:sz w:val="28"/>
          <w:szCs w:val="28"/>
        </w:rPr>
        <w:t>Новотаманского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района, утвержденный решением </w:t>
      </w:r>
      <w:r w:rsidR="004B5EA0" w:rsidRPr="004B5EA0">
        <w:rPr>
          <w:rFonts w:ascii="Times New Roman" w:hAnsi="Times New Roman" w:cs="Times New Roman"/>
          <w:sz w:val="28"/>
          <w:szCs w:val="28"/>
          <w:lang w:val="en-US"/>
        </w:rPr>
        <w:t>LII</w:t>
      </w:r>
      <w:r w:rsidR="004B5EA0" w:rsidRPr="004B5EA0">
        <w:rPr>
          <w:rFonts w:ascii="Times New Roman" w:hAnsi="Times New Roman" w:cs="Times New Roman"/>
          <w:sz w:val="28"/>
          <w:szCs w:val="28"/>
        </w:rPr>
        <w:t xml:space="preserve"> сессии Совета Новотаманского сельского поселения Темрюкского района </w:t>
      </w:r>
      <w:r w:rsidR="004B5EA0" w:rsidRPr="004B5EA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4B5EA0" w:rsidRPr="004B5EA0">
        <w:rPr>
          <w:rFonts w:ascii="Times New Roman" w:hAnsi="Times New Roman" w:cs="Times New Roman"/>
          <w:sz w:val="28"/>
          <w:szCs w:val="28"/>
        </w:rPr>
        <w:t xml:space="preserve"> созыва от 5 апреля 2013 г. № 253</w:t>
      </w:r>
      <w:r w:rsidR="004B5EA0">
        <w:rPr>
          <w:rFonts w:ascii="Times New Roman" w:hAnsi="Times New Roman" w:cs="Times New Roman"/>
          <w:sz w:val="28"/>
          <w:szCs w:val="28"/>
        </w:rPr>
        <w:br/>
      </w:r>
      <w:r w:rsidR="004B5EA0" w:rsidRPr="004B5EA0">
        <w:rPr>
          <w:rFonts w:ascii="Times New Roman" w:hAnsi="Times New Roman" w:cs="Times New Roman"/>
          <w:sz w:val="28"/>
          <w:szCs w:val="28"/>
        </w:rPr>
        <w:t xml:space="preserve">«Об утверждении генерального плана Новотаманского сельского поселения Темрюкского района Краснодарского края» </w:t>
      </w:r>
      <w:r>
        <w:rPr>
          <w:rFonts w:ascii="Times New Roman" w:hAnsi="Times New Roman" w:cs="Times New Roman"/>
          <w:sz w:val="28"/>
          <w:szCs w:val="28"/>
        </w:rPr>
        <w:t>(</w:t>
      </w:r>
      <w:r w:rsidR="004B5EA0">
        <w:rPr>
          <w:rFonts w:ascii="Times New Roman" w:hAnsi="Times New Roman" w:cs="Times New Roman"/>
          <w:sz w:val="28"/>
          <w:szCs w:val="28"/>
        </w:rPr>
        <w:t xml:space="preserve">в редакции решения </w:t>
      </w:r>
      <w:r w:rsidR="004B5EA0" w:rsidRPr="004B5EA0">
        <w:rPr>
          <w:rFonts w:ascii="Times New Roman" w:hAnsi="Times New Roman" w:cs="Times New Roman"/>
          <w:sz w:val="28"/>
          <w:szCs w:val="28"/>
          <w:lang w:val="en-US"/>
        </w:rPr>
        <w:t>LIV</w:t>
      </w:r>
      <w:r w:rsidR="004B5EA0" w:rsidRPr="004B5EA0">
        <w:rPr>
          <w:rFonts w:ascii="Times New Roman" w:hAnsi="Times New Roman" w:cs="Times New Roman"/>
          <w:sz w:val="28"/>
          <w:szCs w:val="28"/>
        </w:rPr>
        <w:t xml:space="preserve"> сессии Совета муниципального образования Темрюкский район </w:t>
      </w:r>
      <w:r w:rsidR="004B5EA0" w:rsidRPr="004B5EA0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4B5EA0" w:rsidRPr="004B5EA0">
        <w:rPr>
          <w:rFonts w:ascii="Times New Roman" w:hAnsi="Times New Roman" w:cs="Times New Roman"/>
          <w:sz w:val="28"/>
          <w:szCs w:val="28"/>
        </w:rPr>
        <w:t xml:space="preserve"> созыва</w:t>
      </w:r>
      <w:r w:rsidR="004B5EA0">
        <w:rPr>
          <w:rFonts w:ascii="Times New Roman" w:hAnsi="Times New Roman" w:cs="Times New Roman"/>
          <w:sz w:val="28"/>
          <w:szCs w:val="28"/>
        </w:rPr>
        <w:br/>
      </w:r>
      <w:r w:rsidR="004B5EA0" w:rsidRPr="004B5EA0">
        <w:rPr>
          <w:rFonts w:ascii="Times New Roman" w:hAnsi="Times New Roman" w:cs="Times New Roman"/>
          <w:sz w:val="28"/>
          <w:szCs w:val="28"/>
        </w:rPr>
        <w:t>от 20 ноября 2018 г. № 543</w:t>
      </w:r>
      <w:r w:rsidR="000866A8">
        <w:rPr>
          <w:rFonts w:ascii="Times New Roman" w:hAnsi="Times New Roman" w:cs="Times New Roman"/>
          <w:sz w:val="28"/>
          <w:szCs w:val="28"/>
        </w:rPr>
        <w:t>).</w:t>
      </w:r>
    </w:p>
    <w:p w14:paraId="6ABB541C" w14:textId="4B299806" w:rsidR="000866A8" w:rsidRDefault="000866A8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Создать комиссию по подготовке проекта внесени</w:t>
      </w:r>
      <w:r w:rsidR="004B5EA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изменений в генеральный план </w:t>
      </w:r>
      <w:r w:rsidR="004B5EA0">
        <w:rPr>
          <w:rFonts w:ascii="Times New Roman" w:hAnsi="Times New Roman" w:cs="Times New Roman"/>
          <w:sz w:val="28"/>
          <w:szCs w:val="28"/>
        </w:rPr>
        <w:t>Новотаманского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края.</w:t>
      </w:r>
    </w:p>
    <w:p w14:paraId="450507D0" w14:textId="3377C3DF" w:rsidR="000866A8" w:rsidRDefault="000866A8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Утвердить:</w:t>
      </w:r>
    </w:p>
    <w:p w14:paraId="14A216C2" w14:textId="6CF99A88" w:rsidR="000866A8" w:rsidRDefault="000866A8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состав комиссии по подготовке проекта внесени</w:t>
      </w:r>
      <w:r w:rsidR="004B5EA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изменений в генеральный план </w:t>
      </w:r>
      <w:r w:rsidR="004B5EA0">
        <w:rPr>
          <w:rFonts w:ascii="Times New Roman" w:hAnsi="Times New Roman" w:cs="Times New Roman"/>
          <w:sz w:val="28"/>
          <w:szCs w:val="28"/>
        </w:rPr>
        <w:t>Новотаманского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 (приложение 1);</w:t>
      </w:r>
    </w:p>
    <w:p w14:paraId="2FBEAECB" w14:textId="75AE2F69" w:rsidR="000866A8" w:rsidRDefault="000866A8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 порядок деятельности комиссии по подготовке проекта внесени</w:t>
      </w:r>
      <w:r w:rsidR="004B5EA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изменений в генеральный план </w:t>
      </w:r>
      <w:r w:rsidR="004B5EA0">
        <w:rPr>
          <w:rFonts w:ascii="Times New Roman" w:hAnsi="Times New Roman" w:cs="Times New Roman"/>
          <w:sz w:val="28"/>
          <w:szCs w:val="28"/>
        </w:rPr>
        <w:t>Новотаманского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 (приложение 2);</w:t>
      </w:r>
    </w:p>
    <w:p w14:paraId="48A1998C" w14:textId="28385B90" w:rsidR="000866A8" w:rsidRDefault="000866A8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порядок направления в комиссию по подготовке проекта внесени</w:t>
      </w:r>
      <w:r w:rsidR="004B5EA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изменений в генеральный план </w:t>
      </w:r>
      <w:r w:rsidR="004B5EA0">
        <w:rPr>
          <w:rFonts w:ascii="Times New Roman" w:hAnsi="Times New Roman" w:cs="Times New Roman"/>
          <w:sz w:val="28"/>
          <w:szCs w:val="28"/>
        </w:rPr>
        <w:t>Новотаманского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 предложений заинтересованных лиц (приложение 3).</w:t>
      </w:r>
    </w:p>
    <w:p w14:paraId="67296BE2" w14:textId="1B33D807" w:rsidR="000866A8" w:rsidRDefault="000866A8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Комиссии по подготовке проекта внесени</w:t>
      </w:r>
      <w:r w:rsidR="004B5EA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изменений в генеральный план </w:t>
      </w:r>
      <w:r w:rsidR="004B5EA0">
        <w:rPr>
          <w:rFonts w:ascii="Times New Roman" w:hAnsi="Times New Roman" w:cs="Times New Roman"/>
          <w:sz w:val="28"/>
          <w:szCs w:val="28"/>
        </w:rPr>
        <w:t>Новотаманского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 разработать предложения по внесению изменений в генеральный план </w:t>
      </w:r>
      <w:r w:rsidR="004B5EA0">
        <w:rPr>
          <w:rFonts w:ascii="Times New Roman" w:hAnsi="Times New Roman" w:cs="Times New Roman"/>
          <w:sz w:val="28"/>
          <w:szCs w:val="28"/>
        </w:rPr>
        <w:t>Новотаманского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 для подготовки технического задания.</w:t>
      </w:r>
    </w:p>
    <w:p w14:paraId="592C05CD" w14:textId="3615B983" w:rsidR="000866A8" w:rsidRDefault="000866A8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Отделу информатизации и взаимодействию со СМИ администрации муниципального образования Темрюкский район (Семикина О.А.) официально опубликовать постано</w:t>
      </w:r>
      <w:r w:rsidR="00CC02C1">
        <w:rPr>
          <w:rFonts w:ascii="Times New Roman" w:hAnsi="Times New Roman" w:cs="Times New Roman"/>
          <w:sz w:val="28"/>
          <w:szCs w:val="28"/>
        </w:rPr>
        <w:t>вление «О подготовке проекта внесения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изменений в генеральный план </w:t>
      </w:r>
      <w:r w:rsidR="004B5EA0">
        <w:rPr>
          <w:rFonts w:ascii="Times New Roman" w:hAnsi="Times New Roman" w:cs="Times New Roman"/>
          <w:sz w:val="28"/>
          <w:szCs w:val="28"/>
        </w:rPr>
        <w:t>Новотаманского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7D9A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края»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69EA56A6" w14:textId="79F3ADDE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Контроль за выполнением настоящего постановления возложить на заместителя главы муниципального образования Темрюкский район Лулудова С.И.</w:t>
      </w:r>
    </w:p>
    <w:p w14:paraId="7581BAFF" w14:textId="7BC05A0B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Постановление вступает в силу после его официального опубликования.</w:t>
      </w:r>
    </w:p>
    <w:p w14:paraId="1D4B6337" w14:textId="7029FB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9C0197" w14:textId="1CF5AE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9CEAD0C" w:rsidR="00A67D9A" w:rsidRDefault="004B5EA0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27F6EA09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4B5EA0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165035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068603" w14:textId="77777777" w:rsidR="00165035" w:rsidRDefault="00165035" w:rsidP="00165035">
      <w:pPr>
        <w:spacing w:after="0" w:line="240" w:lineRule="auto"/>
      </w:pPr>
      <w:r>
        <w:separator/>
      </w:r>
    </w:p>
  </w:endnote>
  <w:endnote w:type="continuationSeparator" w:id="0">
    <w:p w14:paraId="621EC59A" w14:textId="77777777" w:rsidR="00165035" w:rsidRDefault="00165035" w:rsidP="00165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2AFF2B" w14:textId="77777777" w:rsidR="00165035" w:rsidRDefault="00165035" w:rsidP="00165035">
      <w:pPr>
        <w:spacing w:after="0" w:line="240" w:lineRule="auto"/>
      </w:pPr>
      <w:r>
        <w:separator/>
      </w:r>
    </w:p>
  </w:footnote>
  <w:footnote w:type="continuationSeparator" w:id="0">
    <w:p w14:paraId="69433B66" w14:textId="77777777" w:rsidR="00165035" w:rsidRDefault="00165035" w:rsidP="00165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79173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7FABD28" w14:textId="300210CA" w:rsidR="00165035" w:rsidRPr="00165035" w:rsidRDefault="00165035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6503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6503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6503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C02C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6503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F0CAD60" w14:textId="77777777" w:rsidR="00165035" w:rsidRDefault="0016503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866A8"/>
    <w:rsid w:val="00165035"/>
    <w:rsid w:val="004B5EA0"/>
    <w:rsid w:val="006A21E3"/>
    <w:rsid w:val="00A67D9A"/>
    <w:rsid w:val="00CC02C1"/>
    <w:rsid w:val="00E30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5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5035"/>
  </w:style>
  <w:style w:type="paragraph" w:styleId="a5">
    <w:name w:val="footer"/>
    <w:basedOn w:val="a"/>
    <w:link w:val="a6"/>
    <w:uiPriority w:val="99"/>
    <w:unhideWhenUsed/>
    <w:rsid w:val="00165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5035"/>
  </w:style>
  <w:style w:type="paragraph" w:styleId="a7">
    <w:name w:val="Balloon Text"/>
    <w:basedOn w:val="a"/>
    <w:link w:val="a8"/>
    <w:uiPriority w:val="99"/>
    <w:semiHidden/>
    <w:unhideWhenUsed/>
    <w:rsid w:val="00165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50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Софья Борисовна Бокарева</cp:lastModifiedBy>
  <cp:revision>5</cp:revision>
  <cp:lastPrinted>2023-01-26T10:12:00Z</cp:lastPrinted>
  <dcterms:created xsi:type="dcterms:W3CDTF">2022-12-05T12:35:00Z</dcterms:created>
  <dcterms:modified xsi:type="dcterms:W3CDTF">2023-01-26T10:12:00Z</dcterms:modified>
</cp:coreProperties>
</file>