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6F3C5E" w:rsidRPr="00665C86" w:rsidRDefault="00A33D60" w:rsidP="00665C86">
      <w:pPr>
        <w:tabs>
          <w:tab w:val="left" w:pos="0"/>
          <w:tab w:val="left" w:pos="851"/>
          <w:tab w:val="left" w:pos="1560"/>
        </w:tabs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</w:t>
      </w:r>
      <w:r w:rsidRPr="004D5B5B">
        <w:rPr>
          <w:b/>
          <w:szCs w:val="28"/>
        </w:rPr>
        <w:t>порядк</w:t>
      </w:r>
      <w:r>
        <w:rPr>
          <w:b/>
          <w:szCs w:val="28"/>
        </w:rPr>
        <w:t xml:space="preserve">а </w:t>
      </w:r>
      <w:r w:rsidR="00665C86" w:rsidRPr="00665C86">
        <w:rPr>
          <w:b/>
          <w:szCs w:val="28"/>
        </w:rPr>
        <w:t>предоставления 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</w:t>
      </w:r>
      <w:r w:rsidR="00665C86">
        <w:rPr>
          <w:b/>
          <w:szCs w:val="28"/>
        </w:rPr>
        <w:t>ей</w:t>
      </w:r>
      <w:r w:rsidR="00665C86" w:rsidRPr="00665C86">
        <w:rPr>
          <w:b/>
          <w:szCs w:val="28"/>
        </w:rPr>
        <w:t>, проживающим на территории муниципального образования Темрюкский район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65C86" w:rsidP="00665C86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C86">
        <w:rPr>
          <w:rFonts w:ascii="Times New Roman" w:eastAsia="Times New Roman" w:hAnsi="Times New Roman" w:cs="Times New Roman"/>
          <w:sz w:val="28"/>
          <w:szCs w:val="28"/>
        </w:rPr>
        <w:t>В целях принятия дополнительных мер социальной п</w:t>
      </w:r>
      <w:r>
        <w:rPr>
          <w:rFonts w:ascii="Times New Roman" w:eastAsia="Times New Roman" w:hAnsi="Times New Roman" w:cs="Times New Roman"/>
          <w:sz w:val="28"/>
          <w:szCs w:val="28"/>
        </w:rPr>
        <w:t>оддержки и социальной помощи  для граждан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>, принимающим (принимавшим) участие в специальной военной операции и членам их сем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>, проживающим на территории муниципального образования Темрюкский район, на основании статьи 179 Бюджетного кодека Российской Федерации, в соответствии с постановлением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постановляю:</w:t>
      </w:r>
      <w:r w:rsidR="009508CE" w:rsidRPr="00665C86">
        <w:rPr>
          <w:rFonts w:ascii="Times New Roman" w:eastAsia="Times New Roman" w:hAnsi="Times New Roman" w:cs="Times New Roman"/>
          <w:sz w:val="28"/>
          <w:szCs w:val="28"/>
        </w:rPr>
        <w:t>,</w:t>
      </w:r>
      <w:r w:rsidR="009508CE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 </w:t>
      </w:r>
      <w:bookmarkStart w:id="0" w:name="_GoBack"/>
      <w:bookmarkEnd w:id="0"/>
    </w:p>
    <w:p w:rsidR="00665C86" w:rsidRDefault="00665C86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C86">
        <w:rPr>
          <w:rFonts w:ascii="Times New Roman" w:eastAsia="Times New Roman" w:hAnsi="Times New Roman" w:cs="Times New Roman"/>
          <w:sz w:val="28"/>
          <w:szCs w:val="28"/>
        </w:rPr>
        <w:t>1. Утвердить Порядок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 xml:space="preserve"> 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 (приложение 1).</w:t>
      </w:r>
    </w:p>
    <w:p w:rsidR="009508CE" w:rsidRDefault="00665C86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C86">
        <w:rPr>
          <w:rFonts w:ascii="Times New Roman" w:eastAsia="Times New Roman" w:hAnsi="Times New Roman" w:cs="Times New Roman"/>
          <w:sz w:val="28"/>
          <w:szCs w:val="28"/>
        </w:rPr>
        <w:t xml:space="preserve"> 2. Утвердить Положение о комиссии по предоставлению 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 xml:space="preserve">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 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>(приложение 2).</w:t>
      </w:r>
    </w:p>
    <w:p w:rsidR="00665C86" w:rsidRDefault="00665C86" w:rsidP="00665C86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65C86" w:rsidRDefault="00665C86" w:rsidP="00665C86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665C8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>от 29 марта 2023 г. № 467  «Об утверждении порядка предоставления выплаты гражданам,  принимающим (принимавшим) участие в специальной военной операции, членам семей отдельных категорий граждан, проживающим на территории муниципального образования Темрюкский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5C86" w:rsidRDefault="00665C86" w:rsidP="00665C86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15 мая 2023 г. № 690 </w:t>
      </w:r>
      <w:r w:rsidRPr="00CE063C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Pr="00B82A11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Темрюкский район </w:t>
      </w:r>
      <w:r w:rsidRPr="00B82A11">
        <w:rPr>
          <w:rFonts w:ascii="Times New Roman" w:eastAsia="Times New Roman" w:hAnsi="Times New Roman" w:cs="Times New Roman"/>
          <w:sz w:val="28"/>
          <w:szCs w:val="28"/>
        </w:rPr>
        <w:t xml:space="preserve">от 29 марта 2023 г. № 467  «Об утверждении порядка предоставления </w:t>
      </w:r>
      <w:r w:rsidRPr="00B82A11">
        <w:rPr>
          <w:rFonts w:ascii="Times New Roman" w:eastAsia="Times New Roman" w:hAnsi="Times New Roman" w:cs="Times New Roman"/>
          <w:sz w:val="28"/>
          <w:szCs w:val="28"/>
        </w:rPr>
        <w:lastRenderedPageBreak/>
        <w:t>выплаты гражданам,  принимающим (принимавшим) участие в специальной военной операции, членам семей отдельных категорий граждан, проживающим на территории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образования Темрюкский район</w:t>
      </w:r>
      <w:r w:rsidRPr="00B82A1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5C86" w:rsidRPr="00665C86" w:rsidRDefault="00665C86" w:rsidP="00665C8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9508CE">
        <w:t xml:space="preserve"> </w:t>
      </w:r>
      <w:r w:rsidRPr="00665C8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 w:rsidRPr="00665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C86">
        <w:rPr>
          <w:rFonts w:ascii="Times New Roman" w:hAnsi="Times New Roman" w:cs="Times New Roman"/>
          <w:sz w:val="28"/>
          <w:szCs w:val="28"/>
        </w:rPr>
        <w:t>от  19 декабря 2023 г. № 2174 «О внесении изменений в постановление администрации муниципального образования Темрюкский район от 29 марта 2023 г. № 467  «Об утверждении порядка предоставления выплаты гражданам,  принимающим (принимавшим) участие в специальной военной операции, членам семей отдельных категорий граждан, проживающим на территории муниципального образования Темрюкский район»</w:t>
      </w:r>
      <w:r w:rsidR="0053699B">
        <w:rPr>
          <w:rFonts w:ascii="Times New Roman" w:hAnsi="Times New Roman" w:cs="Times New Roman"/>
          <w:sz w:val="28"/>
          <w:szCs w:val="28"/>
        </w:rPr>
        <w:t>.</w:t>
      </w:r>
    </w:p>
    <w:p w:rsidR="0053699B" w:rsidRPr="0053699B" w:rsidRDefault="0053699B" w:rsidP="0053699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4</w:t>
      </w:r>
      <w:r w:rsidRPr="0053699B">
        <w:rPr>
          <w:rFonts w:eastAsiaTheme="minorEastAsia" w:cs="Times New Roman"/>
          <w:szCs w:val="28"/>
          <w:lang w:eastAsia="ru-RU"/>
        </w:rPr>
        <w:t>. Отделу информатизации и взаимодействия со СМИ администрации муниципального образования Темрюкский район (Семикина О.А.)               официально опубликовать постановление «Об утверждении порядка предоставления 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» </w:t>
      </w:r>
      <w:r w:rsidRPr="0053699B">
        <w:rPr>
          <w:rFonts w:eastAsiaTheme="minorEastAsia" w:cs="Times New Roman"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53699B" w:rsidRPr="0053699B" w:rsidRDefault="0053699B" w:rsidP="0053699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5</w:t>
      </w:r>
      <w:r w:rsidRPr="0053699B">
        <w:rPr>
          <w:rFonts w:eastAsiaTheme="minorEastAsia" w:cs="Times New Roman"/>
          <w:szCs w:val="28"/>
          <w:lang w:eastAsia="ru-RU"/>
        </w:rPr>
        <w:t>. Постановление  вступает в силу после его официального обнародования путем официального опубликования.</w:t>
      </w:r>
    </w:p>
    <w:p w:rsidR="0053699B" w:rsidRPr="0053699B" w:rsidRDefault="0053699B" w:rsidP="0053699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53699B" w:rsidRDefault="0053699B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D5454E" w:rsidP="00D5454E">
      <w:pPr>
        <w:jc w:val="center"/>
        <w:rPr>
          <w:rFonts w:eastAsia="Calibri" w:cs="Times New Roman"/>
          <w:szCs w:val="28"/>
        </w:rPr>
      </w:pPr>
      <w:r w:rsidRPr="00D5454E">
        <w:rPr>
          <w:rFonts w:eastAsia="Calibri" w:cs="Times New Roman"/>
          <w:szCs w:val="28"/>
        </w:rPr>
        <w:t xml:space="preserve"> «Об утверждении порядка предоставления </w:t>
      </w:r>
      <w:r w:rsidR="0053699B" w:rsidRPr="0053699B">
        <w:rPr>
          <w:rFonts w:eastAsia="Calibri" w:cs="Times New Roman"/>
          <w:szCs w:val="28"/>
        </w:rPr>
        <w:t>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</w:t>
      </w:r>
      <w:r w:rsidRPr="0053699B">
        <w:rPr>
          <w:rFonts w:eastAsia="Calibri" w:cs="Times New Roman"/>
          <w:szCs w:val="28"/>
        </w:rPr>
        <w:t>»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Default="001E496C" w:rsidP="006D319E">
      <w:pPr>
        <w:rPr>
          <w:szCs w:val="24"/>
        </w:rPr>
      </w:pPr>
      <w:r>
        <w:rPr>
          <w:szCs w:val="24"/>
        </w:rPr>
        <w:t>Управление</w:t>
      </w:r>
      <w:r w:rsidR="00D5454E">
        <w:rPr>
          <w:szCs w:val="24"/>
        </w:rPr>
        <w:t>м</w:t>
      </w:r>
      <w:r>
        <w:rPr>
          <w:szCs w:val="24"/>
        </w:rPr>
        <w:t xml:space="preserve"> внутренней политики</w:t>
      </w:r>
    </w:p>
    <w:p w:rsidR="006D319E" w:rsidRPr="00B10F0F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 w:rsidR="001E496C"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 w:rsidR="001E496C"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 w:rsidR="001E496C">
        <w:rPr>
          <w:szCs w:val="24"/>
        </w:rPr>
        <w:t xml:space="preserve">   Л.Е. Черная</w:t>
      </w:r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  <w:r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</w:p>
    <w:p w:rsidR="006D319E" w:rsidRDefault="006D319E" w:rsidP="006D319E">
      <w:pPr>
        <w:rPr>
          <w:szCs w:val="24"/>
        </w:rPr>
      </w:pPr>
    </w:p>
    <w:p w:rsidR="001E496C" w:rsidRDefault="009E47BB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9E47BB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юридического </w:t>
      </w:r>
      <w:r w:rsidR="006D319E">
        <w:rPr>
          <w:szCs w:val="24"/>
        </w:rPr>
        <w:t xml:space="preserve"> </w:t>
      </w:r>
      <w:r>
        <w:rPr>
          <w:szCs w:val="24"/>
        </w:rPr>
        <w:t>обеспечения</w:t>
      </w:r>
      <w:r w:rsidR="006D319E" w:rsidRPr="00A10368">
        <w:rPr>
          <w:szCs w:val="24"/>
        </w:rPr>
        <w:t xml:space="preserve">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  </w:t>
      </w:r>
      <w:r>
        <w:rPr>
          <w:szCs w:val="24"/>
        </w:rPr>
        <w:t xml:space="preserve">                   </w:t>
      </w:r>
      <w:r w:rsidR="006D319E" w:rsidRPr="00A10368">
        <w:rPr>
          <w:szCs w:val="24"/>
        </w:rPr>
        <w:t xml:space="preserve">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EE3210" w:rsidRDefault="006D319E" w:rsidP="006D319E">
      <w:pPr>
        <w:rPr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p w:rsidR="006D319E" w:rsidRPr="0095067C" w:rsidRDefault="006D319E" w:rsidP="006D319E">
      <w:pPr>
        <w:pStyle w:val="ae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Pr="006F3C5E" w:rsidRDefault="006D319E" w:rsidP="006F3C5E">
      <w:pPr>
        <w:jc w:val="both"/>
        <w:rPr>
          <w:rFonts w:eastAsia="Calibri" w:cs="Times New Roman"/>
          <w:szCs w:val="28"/>
        </w:rPr>
      </w:pPr>
    </w:p>
    <w:sectPr w:rsidR="006D319E" w:rsidRPr="006F3C5E" w:rsidSect="006D319E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36F" w:rsidRDefault="0056636F" w:rsidP="005E35BE">
      <w:r>
        <w:separator/>
      </w:r>
    </w:p>
  </w:endnote>
  <w:endnote w:type="continuationSeparator" w:id="0">
    <w:p w:rsidR="0056636F" w:rsidRDefault="0056636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36F" w:rsidRDefault="0056636F" w:rsidP="005E35BE">
      <w:r>
        <w:separator/>
      </w:r>
    </w:p>
  </w:footnote>
  <w:footnote w:type="continuationSeparator" w:id="0">
    <w:p w:rsidR="0056636F" w:rsidRDefault="0056636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54A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3F4"/>
    <w:rsid w:val="00063ACE"/>
    <w:rsid w:val="0006560D"/>
    <w:rsid w:val="0007150C"/>
    <w:rsid w:val="00080520"/>
    <w:rsid w:val="000921B0"/>
    <w:rsid w:val="000967C2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66C8"/>
    <w:rsid w:val="0014332A"/>
    <w:rsid w:val="00143E85"/>
    <w:rsid w:val="00154578"/>
    <w:rsid w:val="0016641A"/>
    <w:rsid w:val="00170879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E645F"/>
    <w:rsid w:val="001F0463"/>
    <w:rsid w:val="001F1648"/>
    <w:rsid w:val="00202A56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B04"/>
    <w:rsid w:val="002E52C6"/>
    <w:rsid w:val="00311E2D"/>
    <w:rsid w:val="00332FC2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4F49"/>
    <w:rsid w:val="005042B6"/>
    <w:rsid w:val="00504C0D"/>
    <w:rsid w:val="00506ED9"/>
    <w:rsid w:val="00507638"/>
    <w:rsid w:val="00512F92"/>
    <w:rsid w:val="005222B6"/>
    <w:rsid w:val="00523630"/>
    <w:rsid w:val="0053699B"/>
    <w:rsid w:val="005375E0"/>
    <w:rsid w:val="00544E32"/>
    <w:rsid w:val="00545D4E"/>
    <w:rsid w:val="00553EBF"/>
    <w:rsid w:val="005602BC"/>
    <w:rsid w:val="0056636F"/>
    <w:rsid w:val="0058325F"/>
    <w:rsid w:val="00585067"/>
    <w:rsid w:val="00597972"/>
    <w:rsid w:val="005C3F3A"/>
    <w:rsid w:val="005C427B"/>
    <w:rsid w:val="005C6571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65C8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24E0D"/>
    <w:rsid w:val="009308E7"/>
    <w:rsid w:val="009508CE"/>
    <w:rsid w:val="0095250F"/>
    <w:rsid w:val="00973E8F"/>
    <w:rsid w:val="00974850"/>
    <w:rsid w:val="00997395"/>
    <w:rsid w:val="009C1A20"/>
    <w:rsid w:val="009C1BA1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47BB"/>
    <w:rsid w:val="009E7F43"/>
    <w:rsid w:val="009F1060"/>
    <w:rsid w:val="00A00B09"/>
    <w:rsid w:val="00A0164D"/>
    <w:rsid w:val="00A10368"/>
    <w:rsid w:val="00A232C5"/>
    <w:rsid w:val="00A30CD7"/>
    <w:rsid w:val="00A33D60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E0B28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3289"/>
    <w:rsid w:val="00D5454E"/>
    <w:rsid w:val="00D66896"/>
    <w:rsid w:val="00D73D61"/>
    <w:rsid w:val="00D97F87"/>
    <w:rsid w:val="00DA371B"/>
    <w:rsid w:val="00DA71E0"/>
    <w:rsid w:val="00DB0AAA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7454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454A"/>
  <w15:docId w15:val="{A96A72F8-FB5A-4D01-8960-5E58086F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A4CA5-BF02-42A5-ABA1-F3CE4BAE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Jirnova Irina Nikolaevna</cp:lastModifiedBy>
  <cp:revision>4</cp:revision>
  <cp:lastPrinted>2024-10-15T13:49:00Z</cp:lastPrinted>
  <dcterms:created xsi:type="dcterms:W3CDTF">2023-05-12T08:34:00Z</dcterms:created>
  <dcterms:modified xsi:type="dcterms:W3CDTF">2024-10-16T10:59:00Z</dcterms:modified>
</cp:coreProperties>
</file>