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95CDF" w14:textId="3F95628D" w:rsidR="00032356" w:rsidRPr="00032356" w:rsidRDefault="00032356" w:rsidP="00032356">
      <w:pPr>
        <w:ind w:left="4678"/>
        <w:jc w:val="center"/>
        <w:rPr>
          <w:sz w:val="28"/>
          <w:szCs w:val="28"/>
        </w:rPr>
      </w:pPr>
      <w:r w:rsidRPr="00032356">
        <w:rPr>
          <w:sz w:val="28"/>
          <w:szCs w:val="28"/>
        </w:rPr>
        <w:t>ПРИЛОЖЕНИЕ</w:t>
      </w:r>
      <w:r w:rsidR="0011628C">
        <w:rPr>
          <w:sz w:val="28"/>
          <w:szCs w:val="28"/>
        </w:rPr>
        <w:t xml:space="preserve"> </w:t>
      </w:r>
    </w:p>
    <w:p w14:paraId="2D1553A2" w14:textId="22DDF182" w:rsidR="00032356" w:rsidRPr="00032356" w:rsidRDefault="00032356" w:rsidP="00032356">
      <w:pPr>
        <w:ind w:left="4678"/>
        <w:jc w:val="center"/>
        <w:rPr>
          <w:sz w:val="28"/>
          <w:szCs w:val="28"/>
        </w:rPr>
      </w:pPr>
      <w:r w:rsidRPr="00032356">
        <w:rPr>
          <w:sz w:val="28"/>
          <w:szCs w:val="28"/>
        </w:rPr>
        <w:t xml:space="preserve">к решению </w:t>
      </w:r>
      <w:r w:rsidR="00911D26">
        <w:rPr>
          <w:sz w:val="28"/>
          <w:szCs w:val="28"/>
          <w:lang w:val="en-US"/>
        </w:rPr>
        <w:t>LIV</w:t>
      </w:r>
      <w:r w:rsidRPr="00032356">
        <w:rPr>
          <w:sz w:val="28"/>
          <w:szCs w:val="28"/>
        </w:rPr>
        <w:t xml:space="preserve"> сессии</w:t>
      </w:r>
    </w:p>
    <w:p w14:paraId="243073E7" w14:textId="268E4F2A" w:rsidR="00032356" w:rsidRPr="00032356" w:rsidRDefault="00032356" w:rsidP="00032356">
      <w:pPr>
        <w:ind w:left="4678"/>
        <w:jc w:val="center"/>
        <w:rPr>
          <w:sz w:val="28"/>
          <w:szCs w:val="28"/>
        </w:rPr>
      </w:pPr>
      <w:r w:rsidRPr="00032356">
        <w:rPr>
          <w:sz w:val="28"/>
          <w:szCs w:val="28"/>
        </w:rPr>
        <w:t>Совета муниципального образования</w:t>
      </w:r>
    </w:p>
    <w:p w14:paraId="3C7FCCA2" w14:textId="3610687C" w:rsidR="00032356" w:rsidRPr="00032356" w:rsidRDefault="00032356" w:rsidP="00032356">
      <w:pPr>
        <w:ind w:left="4678"/>
        <w:jc w:val="center"/>
        <w:rPr>
          <w:sz w:val="28"/>
          <w:szCs w:val="28"/>
        </w:rPr>
      </w:pPr>
      <w:r w:rsidRPr="00032356">
        <w:rPr>
          <w:sz w:val="28"/>
          <w:szCs w:val="28"/>
        </w:rPr>
        <w:t>Темрюкский район</w:t>
      </w:r>
    </w:p>
    <w:p w14:paraId="54344C76" w14:textId="77777777" w:rsidR="00032356" w:rsidRPr="00032356" w:rsidRDefault="00032356" w:rsidP="00032356">
      <w:pPr>
        <w:spacing w:line="360" w:lineRule="auto"/>
        <w:ind w:left="4678"/>
        <w:jc w:val="center"/>
        <w:rPr>
          <w:sz w:val="28"/>
          <w:szCs w:val="28"/>
        </w:rPr>
      </w:pPr>
      <w:r w:rsidRPr="00032356">
        <w:rPr>
          <w:sz w:val="28"/>
          <w:szCs w:val="28"/>
          <w:lang w:val="en-US"/>
        </w:rPr>
        <w:t>VI</w:t>
      </w:r>
      <w:r w:rsidRPr="00032356">
        <w:rPr>
          <w:sz w:val="28"/>
          <w:szCs w:val="28"/>
        </w:rPr>
        <w:t xml:space="preserve"> созыва</w:t>
      </w:r>
    </w:p>
    <w:p w14:paraId="380C8073" w14:textId="25985454" w:rsidR="00032356" w:rsidRPr="00032356" w:rsidRDefault="00032356" w:rsidP="00032356">
      <w:pPr>
        <w:ind w:left="4678"/>
        <w:jc w:val="center"/>
        <w:rPr>
          <w:sz w:val="28"/>
          <w:szCs w:val="28"/>
        </w:rPr>
      </w:pPr>
      <w:r w:rsidRPr="00032356">
        <w:rPr>
          <w:sz w:val="28"/>
          <w:szCs w:val="28"/>
        </w:rPr>
        <w:t>от _</w:t>
      </w:r>
      <w:r w:rsidR="007652A4" w:rsidRPr="007652A4">
        <w:rPr>
          <w:sz w:val="28"/>
          <w:szCs w:val="28"/>
          <w:u w:val="single"/>
        </w:rPr>
        <w:t xml:space="preserve">                  </w:t>
      </w:r>
      <w:r w:rsidRPr="00032356">
        <w:rPr>
          <w:sz w:val="28"/>
          <w:szCs w:val="28"/>
        </w:rPr>
        <w:t>__№____</w:t>
      </w:r>
      <w:r w:rsidR="007652A4">
        <w:rPr>
          <w:sz w:val="28"/>
          <w:szCs w:val="28"/>
          <w:u w:val="single"/>
        </w:rPr>
        <w:t>____</w:t>
      </w:r>
      <w:r w:rsidRPr="00032356">
        <w:rPr>
          <w:sz w:val="28"/>
          <w:szCs w:val="28"/>
        </w:rPr>
        <w:t>____</w:t>
      </w:r>
    </w:p>
    <w:p w14:paraId="6E1CCE0F" w14:textId="621A198C" w:rsidR="00032356" w:rsidRDefault="00032356" w:rsidP="00032356">
      <w:pPr>
        <w:rPr>
          <w:b/>
          <w:sz w:val="28"/>
          <w:szCs w:val="28"/>
        </w:rPr>
      </w:pPr>
    </w:p>
    <w:p w14:paraId="1E53099F" w14:textId="72A4D29B" w:rsidR="00032356" w:rsidRDefault="00032356" w:rsidP="00032356">
      <w:pPr>
        <w:rPr>
          <w:b/>
          <w:sz w:val="28"/>
          <w:szCs w:val="28"/>
        </w:rPr>
      </w:pPr>
    </w:p>
    <w:p w14:paraId="6D83CA6B" w14:textId="615778E6" w:rsidR="00032356" w:rsidRDefault="00032356" w:rsidP="000323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</w:t>
      </w:r>
      <w:r w:rsidR="00FC08D0">
        <w:rPr>
          <w:b/>
          <w:sz w:val="28"/>
          <w:szCs w:val="28"/>
        </w:rPr>
        <w:t>,</w:t>
      </w:r>
    </w:p>
    <w:p w14:paraId="7311B074" w14:textId="77777777" w:rsidR="007652A4" w:rsidRPr="00C47285" w:rsidRDefault="00FC08D0" w:rsidP="007652A4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вносимые </w:t>
      </w:r>
      <w:r w:rsidR="00032356" w:rsidRPr="00032356">
        <w:rPr>
          <w:b/>
          <w:sz w:val="28"/>
        </w:rPr>
        <w:t xml:space="preserve">в </w:t>
      </w:r>
      <w:r w:rsidR="00643CB2">
        <w:rPr>
          <w:b/>
          <w:sz w:val="28"/>
          <w:szCs w:val="28"/>
        </w:rPr>
        <w:t xml:space="preserve">правила землепользования и застройки </w:t>
      </w:r>
      <w:proofErr w:type="spellStart"/>
      <w:r w:rsidR="007652A4">
        <w:rPr>
          <w:b/>
          <w:sz w:val="28"/>
          <w:szCs w:val="28"/>
        </w:rPr>
        <w:t>Фонталовского</w:t>
      </w:r>
      <w:proofErr w:type="spellEnd"/>
      <w:r w:rsidR="007652A4">
        <w:rPr>
          <w:b/>
          <w:sz w:val="28"/>
          <w:szCs w:val="28"/>
        </w:rPr>
        <w:t xml:space="preserve"> </w:t>
      </w:r>
      <w:r w:rsidR="00A44256" w:rsidRPr="00A44256">
        <w:rPr>
          <w:b/>
          <w:sz w:val="28"/>
          <w:szCs w:val="28"/>
        </w:rPr>
        <w:t xml:space="preserve">сельского поселения Темрюкского района Краснодарского края, </w:t>
      </w:r>
      <w:r w:rsidR="007652A4" w:rsidRPr="00B84213">
        <w:rPr>
          <w:b/>
          <w:sz w:val="28"/>
          <w:szCs w:val="28"/>
        </w:rPr>
        <w:t xml:space="preserve">утвержденные решением LXXVII сессии Совета </w:t>
      </w:r>
      <w:proofErr w:type="spellStart"/>
      <w:r w:rsidR="007652A4" w:rsidRPr="00B84213">
        <w:rPr>
          <w:b/>
          <w:sz w:val="28"/>
          <w:szCs w:val="28"/>
        </w:rPr>
        <w:t>Фонталовского</w:t>
      </w:r>
      <w:proofErr w:type="spellEnd"/>
      <w:r w:rsidR="007652A4" w:rsidRPr="00B84213">
        <w:rPr>
          <w:b/>
          <w:sz w:val="28"/>
          <w:szCs w:val="28"/>
        </w:rPr>
        <w:t xml:space="preserve"> сельского поселения Темрюкского района II созыва от 3 апреля 2014 года № 335 «Об утверждении правил землепользования и застройки </w:t>
      </w:r>
      <w:proofErr w:type="spellStart"/>
      <w:r w:rsidR="007652A4" w:rsidRPr="00B84213">
        <w:rPr>
          <w:b/>
          <w:sz w:val="28"/>
          <w:szCs w:val="28"/>
        </w:rPr>
        <w:t>Фонталовского</w:t>
      </w:r>
      <w:proofErr w:type="spellEnd"/>
      <w:r w:rsidR="007652A4" w:rsidRPr="00B84213">
        <w:rPr>
          <w:b/>
          <w:sz w:val="28"/>
          <w:szCs w:val="28"/>
        </w:rPr>
        <w:t xml:space="preserve"> сельского поселения Темрюкского района</w:t>
      </w:r>
      <w:r w:rsidR="007652A4">
        <w:rPr>
          <w:b/>
          <w:sz w:val="28"/>
          <w:szCs w:val="28"/>
        </w:rPr>
        <w:t>»</w:t>
      </w:r>
    </w:p>
    <w:p w14:paraId="2B330D2F" w14:textId="1DB8526D" w:rsidR="00032356" w:rsidRDefault="00032356" w:rsidP="00032356">
      <w:pPr>
        <w:jc w:val="center"/>
        <w:rPr>
          <w:b/>
          <w:sz w:val="28"/>
          <w:szCs w:val="28"/>
        </w:rPr>
      </w:pPr>
    </w:p>
    <w:p w14:paraId="433EE3B5" w14:textId="77777777" w:rsidR="00BF6916" w:rsidRDefault="00BF6916" w:rsidP="00032356">
      <w:pPr>
        <w:jc w:val="center"/>
        <w:rPr>
          <w:b/>
          <w:sz w:val="28"/>
          <w:szCs w:val="28"/>
        </w:rPr>
      </w:pPr>
    </w:p>
    <w:p w14:paraId="70D8ABBB" w14:textId="28B580BC" w:rsidR="00032356" w:rsidRDefault="00643CB2" w:rsidP="00643C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текстовую часть правил землепользования и застройки </w:t>
      </w:r>
      <w:proofErr w:type="spellStart"/>
      <w:r w:rsidR="007652A4">
        <w:rPr>
          <w:sz w:val="28"/>
          <w:szCs w:val="28"/>
        </w:rPr>
        <w:t>Фонталовского</w:t>
      </w:r>
      <w:proofErr w:type="spellEnd"/>
      <w:r w:rsidR="00A44256" w:rsidRPr="00A44256">
        <w:rPr>
          <w:sz w:val="28"/>
          <w:szCs w:val="28"/>
        </w:rPr>
        <w:t xml:space="preserve"> сельского поселения Темрюкского района Краснодарского края, </w:t>
      </w:r>
      <w:r w:rsidR="007652A4" w:rsidRPr="007652A4">
        <w:rPr>
          <w:sz w:val="28"/>
          <w:szCs w:val="28"/>
        </w:rPr>
        <w:t xml:space="preserve">утвержденные решением LXXVII сессии Совета </w:t>
      </w:r>
      <w:proofErr w:type="spellStart"/>
      <w:r w:rsidR="007652A4" w:rsidRPr="007652A4">
        <w:rPr>
          <w:sz w:val="28"/>
          <w:szCs w:val="28"/>
        </w:rPr>
        <w:t>Фонталовского</w:t>
      </w:r>
      <w:proofErr w:type="spellEnd"/>
      <w:r w:rsidR="007652A4" w:rsidRPr="007652A4">
        <w:rPr>
          <w:sz w:val="28"/>
          <w:szCs w:val="28"/>
        </w:rPr>
        <w:t xml:space="preserve"> сельского поселения Темрюкского района II созыва от 3 апреля 2014 года № 335 «Об утверждении правил землепользования и застройки </w:t>
      </w:r>
      <w:proofErr w:type="spellStart"/>
      <w:r w:rsidR="007652A4" w:rsidRPr="007652A4">
        <w:rPr>
          <w:sz w:val="28"/>
          <w:szCs w:val="28"/>
        </w:rPr>
        <w:t>Фонталовского</w:t>
      </w:r>
      <w:proofErr w:type="spellEnd"/>
      <w:r w:rsidR="007652A4" w:rsidRPr="007652A4">
        <w:rPr>
          <w:sz w:val="28"/>
          <w:szCs w:val="28"/>
        </w:rPr>
        <w:t xml:space="preserve"> сельского поселения Темрюкского район</w:t>
      </w:r>
      <w:bookmarkStart w:id="0" w:name="_GoBack"/>
      <w:bookmarkEnd w:id="0"/>
      <w:r w:rsidR="007652A4" w:rsidRPr="007652A4">
        <w:rPr>
          <w:sz w:val="28"/>
          <w:szCs w:val="28"/>
        </w:rPr>
        <w:t>а»</w:t>
      </w:r>
      <w:r w:rsidR="007652A4">
        <w:rPr>
          <w:sz w:val="28"/>
          <w:szCs w:val="28"/>
        </w:rPr>
        <w:t xml:space="preserve"> </w:t>
      </w:r>
      <w:r w:rsidR="00032356" w:rsidRPr="00032356">
        <w:rPr>
          <w:sz w:val="28"/>
          <w:szCs w:val="28"/>
        </w:rPr>
        <w:t>в следующей редакции:</w:t>
      </w:r>
    </w:p>
    <w:p w14:paraId="62B557F1" w14:textId="30A2F671" w:rsidR="00032356" w:rsidRDefault="00032356" w:rsidP="0003235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p w14:paraId="73ACFA50" w14:textId="77777777" w:rsidR="00775110" w:rsidRDefault="00775110" w:rsidP="00032356">
      <w:pPr>
        <w:jc w:val="both"/>
        <w:rPr>
          <w:sz w:val="28"/>
          <w:szCs w:val="28"/>
        </w:rPr>
      </w:pPr>
    </w:p>
    <w:p w14:paraId="1B513E0A" w14:textId="77777777" w:rsidR="00643CB2" w:rsidRPr="00643CB2" w:rsidRDefault="00643CB2" w:rsidP="00643CB2">
      <w:pPr>
        <w:jc w:val="center"/>
        <w:rPr>
          <w:b/>
          <w:sz w:val="40"/>
          <w:szCs w:val="28"/>
        </w:rPr>
      </w:pPr>
      <w:r w:rsidRPr="00643CB2">
        <w:rPr>
          <w:b/>
          <w:sz w:val="40"/>
          <w:szCs w:val="28"/>
        </w:rPr>
        <w:t>ПРАВИЛА</w:t>
      </w:r>
    </w:p>
    <w:p w14:paraId="16C5CCAB" w14:textId="77777777" w:rsidR="00643CB2" w:rsidRPr="00643CB2" w:rsidRDefault="00643CB2" w:rsidP="00643CB2">
      <w:pPr>
        <w:jc w:val="center"/>
        <w:rPr>
          <w:b/>
          <w:sz w:val="40"/>
          <w:szCs w:val="28"/>
        </w:rPr>
      </w:pPr>
      <w:r w:rsidRPr="00643CB2">
        <w:rPr>
          <w:b/>
          <w:sz w:val="40"/>
          <w:szCs w:val="28"/>
        </w:rPr>
        <w:t>ЗЕМЛЕПОЛЬЗОВАНИЯ И ЗАСТРОЙКИ</w:t>
      </w:r>
    </w:p>
    <w:p w14:paraId="3D497717" w14:textId="6CAEA346" w:rsidR="00643CB2" w:rsidRPr="00643CB2" w:rsidRDefault="007652A4" w:rsidP="00643CB2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ФОНТАЛОВСКОГО</w:t>
      </w:r>
      <w:r w:rsidR="00643CB2" w:rsidRPr="00643CB2">
        <w:rPr>
          <w:b/>
          <w:sz w:val="40"/>
          <w:szCs w:val="28"/>
        </w:rPr>
        <w:t xml:space="preserve"> СЕЛЬСКОГО</w:t>
      </w:r>
    </w:p>
    <w:p w14:paraId="466A8552" w14:textId="4D434DA2" w:rsidR="00643CB2" w:rsidRDefault="00643CB2" w:rsidP="00643CB2">
      <w:pPr>
        <w:jc w:val="center"/>
        <w:rPr>
          <w:b/>
          <w:sz w:val="40"/>
          <w:szCs w:val="28"/>
        </w:rPr>
      </w:pPr>
      <w:r w:rsidRPr="00643CB2">
        <w:rPr>
          <w:b/>
          <w:sz w:val="40"/>
          <w:szCs w:val="28"/>
        </w:rPr>
        <w:t>ПОСЕЛЕНИЯ ТЕМРЮКСКОГО РАЙОНА</w:t>
      </w:r>
    </w:p>
    <w:p w14:paraId="2A061845" w14:textId="77777777" w:rsidR="00643CB2" w:rsidRPr="00643CB2" w:rsidRDefault="00643CB2" w:rsidP="00643CB2">
      <w:pPr>
        <w:jc w:val="center"/>
        <w:rPr>
          <w:b/>
          <w:sz w:val="40"/>
          <w:szCs w:val="28"/>
        </w:rPr>
      </w:pPr>
    </w:p>
    <w:p w14:paraId="7F897E11" w14:textId="77777777" w:rsidR="00643CB2" w:rsidRPr="00643CB2" w:rsidRDefault="00643CB2" w:rsidP="00643CB2">
      <w:pPr>
        <w:jc w:val="center"/>
        <w:rPr>
          <w:b/>
          <w:i/>
          <w:sz w:val="28"/>
          <w:szCs w:val="28"/>
        </w:rPr>
      </w:pPr>
      <w:r w:rsidRPr="00643CB2">
        <w:rPr>
          <w:b/>
          <w:i/>
          <w:sz w:val="28"/>
          <w:szCs w:val="28"/>
        </w:rPr>
        <w:t>Часть I. Порядок применения правил землепользования и</w:t>
      </w:r>
    </w:p>
    <w:p w14:paraId="58B645DD" w14:textId="46DDE66F" w:rsidR="00643CB2" w:rsidRDefault="00643CB2" w:rsidP="00643CB2">
      <w:pPr>
        <w:jc w:val="center"/>
        <w:rPr>
          <w:b/>
          <w:i/>
          <w:sz w:val="28"/>
          <w:szCs w:val="28"/>
        </w:rPr>
      </w:pPr>
      <w:r w:rsidRPr="00643CB2">
        <w:rPr>
          <w:b/>
          <w:i/>
          <w:sz w:val="28"/>
          <w:szCs w:val="28"/>
        </w:rPr>
        <w:t>застройки и внесения изменений в указанные правила.</w:t>
      </w:r>
    </w:p>
    <w:p w14:paraId="49DE0238" w14:textId="77777777" w:rsidR="00643CB2" w:rsidRPr="00643CB2" w:rsidRDefault="00643CB2" w:rsidP="00643CB2">
      <w:pPr>
        <w:jc w:val="center"/>
        <w:rPr>
          <w:b/>
          <w:i/>
          <w:sz w:val="28"/>
          <w:szCs w:val="28"/>
        </w:rPr>
      </w:pPr>
    </w:p>
    <w:p w14:paraId="63A31A81" w14:textId="65080CA3" w:rsidR="00643CB2" w:rsidRDefault="00643CB2" w:rsidP="00643CB2">
      <w:pPr>
        <w:jc w:val="center"/>
        <w:rPr>
          <w:b/>
          <w:i/>
          <w:sz w:val="28"/>
          <w:szCs w:val="28"/>
        </w:rPr>
      </w:pPr>
      <w:r w:rsidRPr="00643CB2">
        <w:rPr>
          <w:b/>
          <w:i/>
          <w:sz w:val="28"/>
          <w:szCs w:val="28"/>
        </w:rPr>
        <w:t>Часть II. Карта градостроительного зонирования.</w:t>
      </w:r>
    </w:p>
    <w:p w14:paraId="00D9B172" w14:textId="77777777" w:rsidR="00643CB2" w:rsidRPr="00643CB2" w:rsidRDefault="00643CB2" w:rsidP="00643CB2">
      <w:pPr>
        <w:jc w:val="center"/>
        <w:rPr>
          <w:b/>
          <w:i/>
          <w:sz w:val="28"/>
          <w:szCs w:val="28"/>
        </w:rPr>
      </w:pPr>
    </w:p>
    <w:p w14:paraId="531D4C03" w14:textId="033CC44C" w:rsidR="00775110" w:rsidRPr="00643CB2" w:rsidRDefault="00643CB2" w:rsidP="00643CB2">
      <w:pPr>
        <w:jc w:val="center"/>
        <w:rPr>
          <w:b/>
          <w:i/>
          <w:sz w:val="28"/>
          <w:szCs w:val="28"/>
        </w:rPr>
      </w:pPr>
      <w:r w:rsidRPr="00643CB2">
        <w:rPr>
          <w:b/>
          <w:i/>
          <w:sz w:val="28"/>
          <w:szCs w:val="28"/>
        </w:rPr>
        <w:t>Часть III. Градостроительные регламенты.</w:t>
      </w:r>
    </w:p>
    <w:p w14:paraId="7EDB7A7E" w14:textId="773620EF" w:rsidR="00775110" w:rsidRDefault="00775110" w:rsidP="00775110">
      <w:pPr>
        <w:jc w:val="center"/>
        <w:rPr>
          <w:sz w:val="28"/>
          <w:szCs w:val="28"/>
        </w:rPr>
      </w:pPr>
    </w:p>
    <w:p w14:paraId="11DF748F" w14:textId="257CC332" w:rsidR="00766D13" w:rsidRDefault="00766D13" w:rsidP="00B732EC">
      <w:pPr>
        <w:rPr>
          <w:sz w:val="28"/>
          <w:szCs w:val="28"/>
        </w:rPr>
      </w:pPr>
    </w:p>
    <w:p w14:paraId="3E5910CF" w14:textId="79E69F26" w:rsidR="00A44256" w:rsidRDefault="00A44256" w:rsidP="00B732EC">
      <w:pPr>
        <w:rPr>
          <w:sz w:val="28"/>
          <w:szCs w:val="28"/>
        </w:rPr>
      </w:pPr>
    </w:p>
    <w:p w14:paraId="1F747FB9" w14:textId="77777777" w:rsidR="00A44256" w:rsidRDefault="00A44256" w:rsidP="00B732EC">
      <w:pPr>
        <w:rPr>
          <w:sz w:val="28"/>
          <w:szCs w:val="28"/>
        </w:rPr>
      </w:pPr>
    </w:p>
    <w:p w14:paraId="2FA5E262" w14:textId="5E6D979C" w:rsidR="0011628C" w:rsidRDefault="0011628C" w:rsidP="00C4721B">
      <w:pPr>
        <w:rPr>
          <w:sz w:val="28"/>
          <w:szCs w:val="28"/>
        </w:rPr>
      </w:pPr>
    </w:p>
    <w:p w14:paraId="66E1C0AF" w14:textId="37E4EE26" w:rsidR="00775110" w:rsidRPr="00775110" w:rsidRDefault="00775110" w:rsidP="00775110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Краснодар, 2017 г.</w:t>
      </w:r>
    </w:p>
    <w:sectPr w:rsidR="00775110" w:rsidRPr="00775110" w:rsidSect="0003235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EFF"/>
    <w:rsid w:val="00032356"/>
    <w:rsid w:val="000E062F"/>
    <w:rsid w:val="0011628C"/>
    <w:rsid w:val="001761E0"/>
    <w:rsid w:val="00197B92"/>
    <w:rsid w:val="001D17CB"/>
    <w:rsid w:val="002C68AE"/>
    <w:rsid w:val="004838FA"/>
    <w:rsid w:val="005D53EF"/>
    <w:rsid w:val="00643CB2"/>
    <w:rsid w:val="007652A4"/>
    <w:rsid w:val="00766D13"/>
    <w:rsid w:val="00775110"/>
    <w:rsid w:val="008E28B3"/>
    <w:rsid w:val="00911D26"/>
    <w:rsid w:val="00A44256"/>
    <w:rsid w:val="00A67EFF"/>
    <w:rsid w:val="00B732EC"/>
    <w:rsid w:val="00BC44DD"/>
    <w:rsid w:val="00BF6916"/>
    <w:rsid w:val="00C30A76"/>
    <w:rsid w:val="00C4721B"/>
    <w:rsid w:val="00C80B22"/>
    <w:rsid w:val="00DB529A"/>
    <w:rsid w:val="00DD128A"/>
    <w:rsid w:val="00DE6094"/>
    <w:rsid w:val="00E13C00"/>
    <w:rsid w:val="00FC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74FF"/>
  <w15:chartTrackingRefBased/>
  <w15:docId w15:val="{91D8A271-6B34-4C9E-AA2B-D8FE5BFCE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2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323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323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323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2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51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51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34</cp:revision>
  <cp:lastPrinted>2018-12-16T11:53:00Z</cp:lastPrinted>
  <dcterms:created xsi:type="dcterms:W3CDTF">2018-06-15T10:51:00Z</dcterms:created>
  <dcterms:modified xsi:type="dcterms:W3CDTF">2018-12-16T11:53:00Z</dcterms:modified>
</cp:coreProperties>
</file>