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661" w:rsidRDefault="00B26661" w:rsidP="008D5F4F">
      <w:pPr>
        <w:pStyle w:val="aa"/>
        <w:outlineLvl w:val="0"/>
      </w:pPr>
    </w:p>
    <w:p w:rsidR="00B1777C" w:rsidRDefault="00B1777C" w:rsidP="008D5F4F">
      <w:pPr>
        <w:pStyle w:val="aa"/>
        <w:outlineLvl w:val="0"/>
      </w:pPr>
    </w:p>
    <w:p w:rsidR="00B1777C" w:rsidRDefault="00B1777C" w:rsidP="008D5F4F">
      <w:pPr>
        <w:pStyle w:val="aa"/>
        <w:outlineLvl w:val="0"/>
      </w:pPr>
    </w:p>
    <w:p w:rsidR="00BA3771" w:rsidRDefault="00BA3771" w:rsidP="008D5F4F">
      <w:pPr>
        <w:pStyle w:val="aa"/>
        <w:outlineLvl w:val="0"/>
      </w:pPr>
    </w:p>
    <w:p w:rsidR="00BA3771" w:rsidRDefault="00BA3771" w:rsidP="008D5F4F">
      <w:pPr>
        <w:pStyle w:val="aa"/>
        <w:outlineLvl w:val="0"/>
      </w:pPr>
    </w:p>
    <w:p w:rsidR="00BA3771" w:rsidRDefault="00BA3771" w:rsidP="008D5F4F">
      <w:pPr>
        <w:pStyle w:val="aa"/>
        <w:outlineLvl w:val="0"/>
      </w:pPr>
    </w:p>
    <w:p w:rsidR="00B1777C" w:rsidRDefault="00B1777C" w:rsidP="008D5F4F">
      <w:pPr>
        <w:pStyle w:val="aa"/>
        <w:outlineLvl w:val="0"/>
      </w:pPr>
    </w:p>
    <w:p w:rsidR="00F840C2" w:rsidRDefault="00F840C2" w:rsidP="008D5F4F">
      <w:pPr>
        <w:pStyle w:val="aa"/>
        <w:outlineLvl w:val="0"/>
      </w:pPr>
    </w:p>
    <w:p w:rsidR="005D1C91" w:rsidRDefault="005D1C91" w:rsidP="008D5F4F">
      <w:pPr>
        <w:pStyle w:val="aa"/>
        <w:outlineLvl w:val="0"/>
      </w:pPr>
    </w:p>
    <w:p w:rsidR="00B759FD" w:rsidRDefault="00B759FD" w:rsidP="008D5F4F">
      <w:pPr>
        <w:pStyle w:val="aa"/>
        <w:outlineLvl w:val="0"/>
      </w:pPr>
    </w:p>
    <w:p w:rsidR="00BD7C0B" w:rsidRDefault="00BD7C0B" w:rsidP="00BD7C0B">
      <w:pPr>
        <w:pStyle w:val="aa"/>
        <w:jc w:val="left"/>
        <w:outlineLvl w:val="0"/>
      </w:pPr>
    </w:p>
    <w:p w:rsidR="005F61E9" w:rsidRPr="00D809A9" w:rsidRDefault="00682001" w:rsidP="00140EC7">
      <w:pPr>
        <w:jc w:val="center"/>
        <w:rPr>
          <w:sz w:val="28"/>
          <w:szCs w:val="28"/>
        </w:rPr>
      </w:pPr>
      <w:bookmarkStart w:id="0" w:name="sub_107"/>
      <w:r w:rsidRPr="00244110">
        <w:rPr>
          <w:b/>
          <w:sz w:val="28"/>
          <w:szCs w:val="28"/>
        </w:rPr>
        <w:t xml:space="preserve"> </w:t>
      </w:r>
      <w:r w:rsidR="00DB39D5" w:rsidRPr="00244110">
        <w:rPr>
          <w:b/>
          <w:sz w:val="28"/>
          <w:szCs w:val="28"/>
        </w:rPr>
        <w:t>О</w:t>
      </w:r>
      <w:r w:rsidR="00140EC7">
        <w:rPr>
          <w:b/>
          <w:sz w:val="28"/>
          <w:szCs w:val="28"/>
        </w:rPr>
        <w:t xml:space="preserve"> </w:t>
      </w:r>
      <w:r w:rsidR="00163773">
        <w:rPr>
          <w:b/>
          <w:sz w:val="28"/>
          <w:szCs w:val="28"/>
        </w:rPr>
        <w:t>признании утратившими силу некоторых нормативных правовых</w:t>
      </w:r>
      <w:r w:rsidR="00140EC7">
        <w:rPr>
          <w:b/>
          <w:sz w:val="28"/>
          <w:szCs w:val="28"/>
        </w:rPr>
        <w:t xml:space="preserve"> акт</w:t>
      </w:r>
      <w:r w:rsidR="00163773">
        <w:rPr>
          <w:b/>
          <w:sz w:val="28"/>
          <w:szCs w:val="28"/>
        </w:rPr>
        <w:t>ов</w:t>
      </w:r>
      <w:bookmarkStart w:id="1" w:name="_GoBack"/>
      <w:bookmarkEnd w:id="1"/>
      <w:r w:rsidR="00140EC7">
        <w:rPr>
          <w:b/>
          <w:sz w:val="28"/>
          <w:szCs w:val="28"/>
        </w:rPr>
        <w:t xml:space="preserve"> администрации муниципального образования Темрюкский район</w:t>
      </w:r>
    </w:p>
    <w:p w:rsidR="005F61E9" w:rsidRPr="00D809A9" w:rsidRDefault="005F61E9" w:rsidP="007245FD">
      <w:pPr>
        <w:pStyle w:val="ConsTitle"/>
        <w:widowControl/>
        <w:tabs>
          <w:tab w:val="left" w:pos="9048"/>
        </w:tabs>
        <w:ind w:right="-6" w:firstLine="709"/>
        <w:jc w:val="center"/>
        <w:rPr>
          <w:rFonts w:ascii="Times New Roman" w:hAnsi="Times New Roman"/>
          <w:sz w:val="28"/>
          <w:szCs w:val="28"/>
        </w:rPr>
      </w:pPr>
    </w:p>
    <w:p w:rsidR="00F909FA" w:rsidRDefault="004D1343" w:rsidP="00356E4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E41993">
        <w:rPr>
          <w:sz w:val="28"/>
          <w:szCs w:val="28"/>
        </w:rPr>
        <w:t xml:space="preserve">Положением о муниципальных правовых актах муниципального образования Темрюкский район, утвержденным решением </w:t>
      </w:r>
      <w:r w:rsidR="00E41993">
        <w:rPr>
          <w:sz w:val="28"/>
          <w:szCs w:val="28"/>
          <w:lang w:val="en-US"/>
        </w:rPr>
        <w:t>XLIX</w:t>
      </w:r>
      <w:r w:rsidR="00E41993">
        <w:rPr>
          <w:sz w:val="28"/>
          <w:szCs w:val="28"/>
        </w:rPr>
        <w:t xml:space="preserve"> сессии Совета муниципального образования Темрюкский район </w:t>
      </w:r>
      <w:r w:rsidR="00E41993" w:rsidRPr="00D32710">
        <w:rPr>
          <w:sz w:val="28"/>
          <w:szCs w:val="28"/>
          <w:lang w:val="en-US"/>
        </w:rPr>
        <w:t>V</w:t>
      </w:r>
      <w:r w:rsidR="00E41993" w:rsidRPr="00D32710">
        <w:rPr>
          <w:sz w:val="28"/>
          <w:szCs w:val="28"/>
        </w:rPr>
        <w:t xml:space="preserve"> созыва</w:t>
      </w:r>
      <w:r w:rsidR="00E41993">
        <w:rPr>
          <w:sz w:val="28"/>
          <w:szCs w:val="28"/>
        </w:rPr>
        <w:t xml:space="preserve"> от 22 марта 2013 г. № 498, </w:t>
      </w:r>
      <w:r w:rsidR="00C70FCA">
        <w:rPr>
          <w:sz w:val="28"/>
          <w:szCs w:val="28"/>
        </w:rPr>
        <w:t xml:space="preserve">в связи с приведением в соответствие с действующим законодательством,  </w:t>
      </w:r>
      <w:r w:rsidR="00F909FA" w:rsidRPr="00356E40">
        <w:rPr>
          <w:sz w:val="28"/>
          <w:szCs w:val="28"/>
        </w:rPr>
        <w:t>п о с т а н о в л я ю:</w:t>
      </w:r>
    </w:p>
    <w:p w:rsidR="001303E9" w:rsidRDefault="00CB0C09" w:rsidP="001303E9">
      <w:pPr>
        <w:pStyle w:val="ad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B0C09">
        <w:rPr>
          <w:sz w:val="28"/>
          <w:szCs w:val="28"/>
        </w:rPr>
        <w:t>1.</w:t>
      </w:r>
      <w:r w:rsidR="0000556C">
        <w:rPr>
          <w:sz w:val="28"/>
          <w:szCs w:val="28"/>
        </w:rPr>
        <w:t> </w:t>
      </w:r>
      <w:r w:rsidR="001303E9">
        <w:rPr>
          <w:sz w:val="28"/>
          <w:szCs w:val="28"/>
        </w:rPr>
        <w:t>Признать утратившими силу:</w:t>
      </w:r>
    </w:p>
    <w:p w:rsidR="001303E9" w:rsidRDefault="001303E9" w:rsidP="001303E9">
      <w:pPr>
        <w:pStyle w:val="ad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постановление </w:t>
      </w:r>
      <w:r w:rsidRPr="0008245C">
        <w:rPr>
          <w:sz w:val="28"/>
          <w:szCs w:val="28"/>
        </w:rPr>
        <w:t>администрации муниципального об</w:t>
      </w:r>
      <w:r>
        <w:rPr>
          <w:sz w:val="28"/>
          <w:szCs w:val="28"/>
        </w:rPr>
        <w:t>разования Темрюкский район от 18 февраля 2025 г. № 259 «Об утверждении нормативных затрат на обеспечение функций администрации муниципального образования Темрюкский район, в том числе подведомственных муниципальных казенных учреждений»;</w:t>
      </w:r>
    </w:p>
    <w:p w:rsidR="001303E9" w:rsidRPr="0087690F" w:rsidRDefault="001303E9" w:rsidP="001303E9">
      <w:pPr>
        <w:pStyle w:val="ad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постановление администрации муниципального образования Темрюкский муниципальный район Краснодарского края от 7 июля 2025 г. </w:t>
      </w:r>
      <w:r w:rsidR="00450F7D">
        <w:rPr>
          <w:sz w:val="28"/>
          <w:szCs w:val="28"/>
        </w:rPr>
        <w:t xml:space="preserve">    </w:t>
      </w:r>
      <w:r>
        <w:rPr>
          <w:sz w:val="28"/>
          <w:szCs w:val="28"/>
        </w:rPr>
        <w:t>№ 1007 «О внесении изменений в постановление администрации муниципального образования Темрюкский район</w:t>
      </w:r>
      <w:r w:rsidRPr="00140DA9">
        <w:rPr>
          <w:sz w:val="28"/>
          <w:szCs w:val="28"/>
        </w:rPr>
        <w:t> </w:t>
      </w:r>
      <w:r>
        <w:rPr>
          <w:sz w:val="28"/>
          <w:szCs w:val="28"/>
        </w:rPr>
        <w:t>от 18 февраля 2025 г. № 259 «Об утверждении нормативных затрат на обеспечение функций администрации муниципального образования Темрюкский район, в том числе подведомственных муниципальных казенных учреждений».</w:t>
      </w:r>
    </w:p>
    <w:p w:rsidR="00994A6F" w:rsidRDefault="000B0074" w:rsidP="00CF6E93">
      <w:pPr>
        <w:pStyle w:val="ad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994A6F" w:rsidRPr="006D5BEF">
        <w:rPr>
          <w:sz w:val="28"/>
          <w:szCs w:val="28"/>
        </w:rPr>
        <w:t>Отделу информатизации</w:t>
      </w:r>
      <w:r w:rsidR="00994A6F">
        <w:rPr>
          <w:sz w:val="28"/>
          <w:szCs w:val="28"/>
        </w:rPr>
        <w:t xml:space="preserve"> </w:t>
      </w:r>
      <w:r w:rsidR="00994A6F" w:rsidRPr="006D5BEF">
        <w:rPr>
          <w:sz w:val="28"/>
          <w:szCs w:val="28"/>
        </w:rPr>
        <w:t xml:space="preserve">и </w:t>
      </w:r>
      <w:r w:rsidR="00994A6F">
        <w:rPr>
          <w:sz w:val="28"/>
          <w:szCs w:val="28"/>
        </w:rPr>
        <w:t xml:space="preserve">  </w:t>
      </w:r>
      <w:r w:rsidR="00994A6F" w:rsidRPr="006D5BEF">
        <w:rPr>
          <w:sz w:val="28"/>
          <w:szCs w:val="28"/>
        </w:rPr>
        <w:t xml:space="preserve">взаимодействия </w:t>
      </w:r>
      <w:r w:rsidR="00994A6F">
        <w:rPr>
          <w:sz w:val="28"/>
          <w:szCs w:val="28"/>
        </w:rPr>
        <w:t xml:space="preserve">  </w:t>
      </w:r>
      <w:r w:rsidR="00994A6F" w:rsidRPr="006D5BEF">
        <w:rPr>
          <w:sz w:val="28"/>
          <w:szCs w:val="28"/>
        </w:rPr>
        <w:t>со</w:t>
      </w:r>
      <w:r w:rsidR="00994A6F">
        <w:rPr>
          <w:sz w:val="28"/>
          <w:szCs w:val="28"/>
        </w:rPr>
        <w:t xml:space="preserve">  </w:t>
      </w:r>
      <w:r w:rsidR="00994A6F" w:rsidRPr="006D5BEF">
        <w:rPr>
          <w:sz w:val="28"/>
          <w:szCs w:val="28"/>
        </w:rPr>
        <w:t xml:space="preserve"> СМИ</w:t>
      </w:r>
      <w:r w:rsidR="00994A6F">
        <w:rPr>
          <w:sz w:val="28"/>
          <w:szCs w:val="28"/>
        </w:rPr>
        <w:t xml:space="preserve"> администрации муниципального образования Темрюкский </w:t>
      </w:r>
      <w:r w:rsidR="00D54417">
        <w:rPr>
          <w:sz w:val="28"/>
          <w:szCs w:val="28"/>
        </w:rPr>
        <w:t xml:space="preserve">муниципальный </w:t>
      </w:r>
      <w:r w:rsidR="00994A6F">
        <w:rPr>
          <w:sz w:val="28"/>
          <w:szCs w:val="28"/>
        </w:rPr>
        <w:t>район</w:t>
      </w:r>
      <w:r w:rsidR="00D54417">
        <w:rPr>
          <w:sz w:val="28"/>
          <w:szCs w:val="28"/>
        </w:rPr>
        <w:t xml:space="preserve"> Краснодарского края</w:t>
      </w:r>
      <w:r w:rsidR="00994A6F">
        <w:rPr>
          <w:sz w:val="28"/>
          <w:szCs w:val="28"/>
        </w:rPr>
        <w:t xml:space="preserve"> (Семикина О.А.) </w:t>
      </w:r>
      <w:r w:rsidR="00241DD4">
        <w:rPr>
          <w:sz w:val="28"/>
          <w:szCs w:val="28"/>
        </w:rPr>
        <w:t xml:space="preserve">официально </w:t>
      </w:r>
      <w:r w:rsidR="00994A6F" w:rsidRPr="009D6C1E">
        <w:rPr>
          <w:sz w:val="28"/>
          <w:szCs w:val="28"/>
        </w:rPr>
        <w:t>опубликовать</w:t>
      </w:r>
      <w:r w:rsidR="00994A6F">
        <w:rPr>
          <w:sz w:val="28"/>
          <w:szCs w:val="28"/>
        </w:rPr>
        <w:t xml:space="preserve"> </w:t>
      </w:r>
      <w:r w:rsidR="00994A6F" w:rsidRPr="00F429E7">
        <w:rPr>
          <w:sz w:val="28"/>
          <w:szCs w:val="28"/>
        </w:rPr>
        <w:t xml:space="preserve">постановление </w:t>
      </w:r>
      <w:r w:rsidR="00F429E7" w:rsidRPr="00F429E7">
        <w:rPr>
          <w:sz w:val="28"/>
          <w:szCs w:val="28"/>
        </w:rPr>
        <w:t>«Об утверждении нормативных затрат на обеспечение функций администрации муниципального образования Темрюкский муниципальный район Краснодарского края, в том числе подведомственных муниципальных казенных учреждений»</w:t>
      </w:r>
      <w:r w:rsidR="00F429E7">
        <w:rPr>
          <w:sz w:val="28"/>
          <w:szCs w:val="28"/>
        </w:rPr>
        <w:t xml:space="preserve"> на официальном сайте </w:t>
      </w:r>
      <w:r w:rsidR="00994A6F" w:rsidRPr="009D6C1E">
        <w:rPr>
          <w:sz w:val="28"/>
          <w:szCs w:val="28"/>
        </w:rPr>
        <w:t>в информационно-телекоммуникационной сети «Интернет»</w:t>
      </w:r>
      <w:r w:rsidR="00D54417">
        <w:rPr>
          <w:sz w:val="28"/>
          <w:szCs w:val="28"/>
        </w:rPr>
        <w:t xml:space="preserve"> </w:t>
      </w:r>
      <w:r w:rsidR="00D54417">
        <w:rPr>
          <w:sz w:val="28"/>
          <w:szCs w:val="28"/>
          <w:lang w:val="en-US"/>
        </w:rPr>
        <w:t>temryuk</w:t>
      </w:r>
      <w:r w:rsidR="00D54417" w:rsidRPr="00D54417">
        <w:rPr>
          <w:sz w:val="28"/>
          <w:szCs w:val="28"/>
        </w:rPr>
        <w:t>.</w:t>
      </w:r>
      <w:r w:rsidR="00D54417">
        <w:rPr>
          <w:sz w:val="28"/>
          <w:szCs w:val="28"/>
          <w:lang w:val="en-US"/>
        </w:rPr>
        <w:t>ru</w:t>
      </w:r>
      <w:r w:rsidR="00994A6F" w:rsidRPr="009D6C1E">
        <w:rPr>
          <w:sz w:val="28"/>
          <w:szCs w:val="28"/>
        </w:rPr>
        <w:t>.</w:t>
      </w:r>
    </w:p>
    <w:p w:rsidR="00747568" w:rsidRDefault="00747568" w:rsidP="00964676">
      <w:pPr>
        <w:ind w:firstLine="709"/>
        <w:jc w:val="both"/>
        <w:rPr>
          <w:rFonts w:eastAsia="Calibri"/>
          <w:sz w:val="28"/>
          <w:szCs w:val="28"/>
        </w:rPr>
      </w:pPr>
    </w:p>
    <w:p w:rsidR="00747568" w:rsidRDefault="00747568" w:rsidP="00964676">
      <w:pPr>
        <w:ind w:firstLine="709"/>
        <w:jc w:val="both"/>
        <w:rPr>
          <w:rFonts w:eastAsia="Calibri"/>
          <w:sz w:val="28"/>
          <w:szCs w:val="28"/>
        </w:rPr>
      </w:pPr>
    </w:p>
    <w:p w:rsidR="00747568" w:rsidRDefault="00747568" w:rsidP="00964676">
      <w:pPr>
        <w:ind w:firstLine="709"/>
        <w:jc w:val="both"/>
        <w:rPr>
          <w:rFonts w:eastAsia="Calibri"/>
          <w:sz w:val="28"/>
          <w:szCs w:val="28"/>
        </w:rPr>
      </w:pPr>
    </w:p>
    <w:p w:rsidR="00747568" w:rsidRDefault="00747568" w:rsidP="00964676">
      <w:pPr>
        <w:ind w:firstLine="709"/>
        <w:jc w:val="both"/>
        <w:rPr>
          <w:rFonts w:eastAsia="Calibri"/>
          <w:sz w:val="28"/>
          <w:szCs w:val="28"/>
        </w:rPr>
      </w:pPr>
    </w:p>
    <w:p w:rsidR="00747568" w:rsidRDefault="00747568" w:rsidP="00964676">
      <w:pPr>
        <w:ind w:firstLine="709"/>
        <w:jc w:val="both"/>
        <w:rPr>
          <w:rFonts w:eastAsia="Calibri"/>
          <w:sz w:val="28"/>
          <w:szCs w:val="28"/>
        </w:rPr>
      </w:pPr>
    </w:p>
    <w:p w:rsidR="00CC7288" w:rsidRPr="00964676" w:rsidRDefault="00CF6E93" w:rsidP="00964676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CC7288">
        <w:rPr>
          <w:rFonts w:eastAsia="Calibri"/>
          <w:sz w:val="28"/>
          <w:szCs w:val="28"/>
        </w:rPr>
        <w:t xml:space="preserve">. Контроль за выполнением </w:t>
      </w:r>
      <w:r w:rsidR="00C02D5A">
        <w:rPr>
          <w:rFonts w:eastAsia="Calibri"/>
          <w:sz w:val="28"/>
          <w:szCs w:val="28"/>
        </w:rPr>
        <w:t xml:space="preserve">настоящего </w:t>
      </w:r>
      <w:r w:rsidR="00CC7288">
        <w:rPr>
          <w:rFonts w:eastAsia="Calibri"/>
          <w:sz w:val="28"/>
          <w:szCs w:val="28"/>
        </w:rPr>
        <w:t>постановления возложить на заместителя главы муниципального образования Темрюкский</w:t>
      </w:r>
      <w:r w:rsidR="00C02D5A">
        <w:rPr>
          <w:rFonts w:eastAsia="Calibri"/>
          <w:sz w:val="28"/>
          <w:szCs w:val="28"/>
        </w:rPr>
        <w:t xml:space="preserve"> муниципальный </w:t>
      </w:r>
      <w:r w:rsidR="00CC7288">
        <w:rPr>
          <w:rFonts w:eastAsia="Calibri"/>
          <w:sz w:val="28"/>
          <w:szCs w:val="28"/>
        </w:rPr>
        <w:t>район</w:t>
      </w:r>
      <w:r w:rsidR="00C02D5A">
        <w:rPr>
          <w:rFonts w:eastAsia="Calibri"/>
          <w:sz w:val="28"/>
          <w:szCs w:val="28"/>
        </w:rPr>
        <w:t xml:space="preserve"> Краснодарского края</w:t>
      </w:r>
      <w:r w:rsidR="00CC7288">
        <w:rPr>
          <w:rFonts w:eastAsia="Calibri"/>
          <w:sz w:val="28"/>
          <w:szCs w:val="28"/>
        </w:rPr>
        <w:t xml:space="preserve"> Криворучко Л.В.</w:t>
      </w:r>
    </w:p>
    <w:p w:rsidR="00BB66FF" w:rsidRDefault="00CF6E93" w:rsidP="00BB66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46665B">
        <w:rPr>
          <w:rFonts w:eastAsia="Calibri"/>
          <w:sz w:val="28"/>
          <w:szCs w:val="28"/>
        </w:rPr>
        <w:t>. </w:t>
      </w:r>
      <w:r w:rsidR="00BB66FF" w:rsidRPr="00994A6F">
        <w:rPr>
          <w:rFonts w:eastAsia="Calibri"/>
          <w:sz w:val="28"/>
          <w:szCs w:val="28"/>
          <w:lang w:eastAsia="en-US"/>
        </w:rPr>
        <w:t xml:space="preserve">Постановление вступает в силу после </w:t>
      </w:r>
      <w:r w:rsidR="00BB66FF" w:rsidRPr="00994A6F">
        <w:rPr>
          <w:sz w:val="28"/>
          <w:szCs w:val="28"/>
        </w:rPr>
        <w:t>его официального обнародования путем официального опубликования.</w:t>
      </w:r>
    </w:p>
    <w:p w:rsidR="00BD7C0B" w:rsidRDefault="00BD7C0B" w:rsidP="00BD7C0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94A6F" w:rsidRDefault="00994A6F" w:rsidP="00BD7C0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94A6F" w:rsidRDefault="00994A6F" w:rsidP="00BD7C0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A467B" w:rsidRDefault="00C759F1" w:rsidP="002A467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05E9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300D7">
        <w:rPr>
          <w:sz w:val="28"/>
          <w:szCs w:val="28"/>
        </w:rPr>
        <w:t xml:space="preserve"> </w:t>
      </w:r>
      <w:r w:rsidR="005D3468">
        <w:rPr>
          <w:sz w:val="28"/>
          <w:szCs w:val="28"/>
        </w:rPr>
        <w:t>м</w:t>
      </w:r>
      <w:r w:rsidR="002A467B">
        <w:rPr>
          <w:sz w:val="28"/>
          <w:szCs w:val="28"/>
        </w:rPr>
        <w:t>униципального образования</w:t>
      </w:r>
    </w:p>
    <w:p w:rsidR="00C759F1" w:rsidRDefault="002A467B" w:rsidP="005B2D2D">
      <w:pPr>
        <w:ind w:right="-30"/>
        <w:jc w:val="both"/>
        <w:rPr>
          <w:sz w:val="28"/>
          <w:szCs w:val="28"/>
        </w:rPr>
      </w:pPr>
      <w:r>
        <w:rPr>
          <w:sz w:val="28"/>
          <w:szCs w:val="28"/>
        </w:rPr>
        <w:t>Темрюкский</w:t>
      </w:r>
      <w:r w:rsidR="00C759F1">
        <w:rPr>
          <w:sz w:val="28"/>
          <w:szCs w:val="28"/>
        </w:rPr>
        <w:t> муниципальный </w:t>
      </w:r>
      <w:r>
        <w:rPr>
          <w:sz w:val="28"/>
          <w:szCs w:val="28"/>
        </w:rPr>
        <w:t>район</w:t>
      </w:r>
    </w:p>
    <w:p w:rsidR="002A467B" w:rsidRDefault="00C759F1" w:rsidP="005B2D2D">
      <w:pPr>
        <w:ind w:right="-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 w:rsidR="002A467B">
        <w:rPr>
          <w:sz w:val="28"/>
          <w:szCs w:val="28"/>
        </w:rPr>
        <w:t xml:space="preserve">                             </w:t>
      </w:r>
      <w:r w:rsidR="00DB39D5">
        <w:rPr>
          <w:sz w:val="28"/>
          <w:szCs w:val="28"/>
        </w:rPr>
        <w:t xml:space="preserve">                             </w:t>
      </w:r>
      <w:r w:rsidR="002A467B">
        <w:rPr>
          <w:sz w:val="28"/>
          <w:szCs w:val="28"/>
        </w:rPr>
        <w:t xml:space="preserve">                </w:t>
      </w:r>
      <w:bookmarkEnd w:id="0"/>
      <w:r w:rsidR="000505EB">
        <w:rPr>
          <w:sz w:val="28"/>
          <w:szCs w:val="28"/>
        </w:rPr>
        <w:t xml:space="preserve">  </w:t>
      </w:r>
      <w:r>
        <w:rPr>
          <w:sz w:val="28"/>
          <w:szCs w:val="28"/>
        </w:rPr>
        <w:t>Ф.В. Бабенков</w:t>
      </w:r>
    </w:p>
    <w:sectPr w:rsidR="002A467B" w:rsidSect="00617C4E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E91" w:rsidRDefault="008B5E91">
      <w:r>
        <w:separator/>
      </w:r>
    </w:p>
  </w:endnote>
  <w:endnote w:type="continuationSeparator" w:id="0">
    <w:p w:rsidR="008B5E91" w:rsidRDefault="008B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E91" w:rsidRDefault="008B5E91">
      <w:r>
        <w:separator/>
      </w:r>
    </w:p>
  </w:footnote>
  <w:footnote w:type="continuationSeparator" w:id="0">
    <w:p w:rsidR="008B5E91" w:rsidRDefault="008B5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A08" w:rsidRDefault="00EF6AC6" w:rsidP="003123F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21A0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21A08" w:rsidRDefault="00521A0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4143258"/>
      <w:docPartObj>
        <w:docPartGallery w:val="Page Numbers (Top of Page)"/>
        <w:docPartUnique/>
      </w:docPartObj>
    </w:sdtPr>
    <w:sdtEndPr/>
    <w:sdtContent>
      <w:p w:rsidR="00521A08" w:rsidRDefault="00EF6AC6">
        <w:pPr>
          <w:pStyle w:val="a5"/>
          <w:jc w:val="center"/>
        </w:pPr>
        <w:r>
          <w:fldChar w:fldCharType="begin"/>
        </w:r>
        <w:r w:rsidR="00521A08">
          <w:instrText>PAGE   \* MERGEFORMAT</w:instrText>
        </w:r>
        <w:r>
          <w:fldChar w:fldCharType="separate"/>
        </w:r>
        <w:r w:rsidR="00163773">
          <w:rPr>
            <w:noProof/>
          </w:rPr>
          <w:t>2</w:t>
        </w:r>
        <w:r>
          <w:fldChar w:fldCharType="end"/>
        </w:r>
      </w:p>
    </w:sdtContent>
  </w:sdt>
  <w:p w:rsidR="00521A08" w:rsidRDefault="00521A0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A08" w:rsidRDefault="00521A08">
    <w:pPr>
      <w:pStyle w:val="a5"/>
      <w:jc w:val="center"/>
    </w:pPr>
  </w:p>
  <w:p w:rsidR="00521A08" w:rsidRDefault="00521A0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C5B9D"/>
    <w:multiLevelType w:val="hybridMultilevel"/>
    <w:tmpl w:val="EE7806F2"/>
    <w:lvl w:ilvl="0" w:tplc="824660AA">
      <w:start w:val="1"/>
      <w:numFmt w:val="decimal"/>
      <w:lvlText w:val="%1."/>
      <w:lvlJc w:val="left"/>
      <w:pPr>
        <w:ind w:left="198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27E239B"/>
    <w:multiLevelType w:val="hybridMultilevel"/>
    <w:tmpl w:val="97E4A3D8"/>
    <w:lvl w:ilvl="0" w:tplc="33ACBC4E">
      <w:start w:val="1"/>
      <w:numFmt w:val="decimal"/>
      <w:lvlText w:val="%1."/>
      <w:lvlJc w:val="left"/>
      <w:pPr>
        <w:tabs>
          <w:tab w:val="num" w:pos="567"/>
        </w:tabs>
        <w:ind w:left="567" w:firstLine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CF0B78"/>
    <w:multiLevelType w:val="hybridMultilevel"/>
    <w:tmpl w:val="7B781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47E54"/>
    <w:multiLevelType w:val="hybridMultilevel"/>
    <w:tmpl w:val="532895E4"/>
    <w:lvl w:ilvl="0" w:tplc="4BA0C97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E331E5"/>
    <w:multiLevelType w:val="hybridMultilevel"/>
    <w:tmpl w:val="BA84D494"/>
    <w:lvl w:ilvl="0" w:tplc="36CEEF1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5E873697"/>
    <w:multiLevelType w:val="hybridMultilevel"/>
    <w:tmpl w:val="8B7A5B6E"/>
    <w:lvl w:ilvl="0" w:tplc="B9687E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597"/>
    <w:multiLevelType w:val="hybridMultilevel"/>
    <w:tmpl w:val="A0E4B37C"/>
    <w:lvl w:ilvl="0" w:tplc="0419000F">
      <w:start w:val="1"/>
      <w:numFmt w:val="decimal"/>
      <w:lvlText w:val="%1."/>
      <w:lvlJc w:val="left"/>
      <w:pPr>
        <w:ind w:left="1710" w:hanging="360"/>
      </w:p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7C7D25F0"/>
    <w:multiLevelType w:val="hybridMultilevel"/>
    <w:tmpl w:val="4B766666"/>
    <w:lvl w:ilvl="0" w:tplc="1D08284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9E4"/>
    <w:rsid w:val="00001272"/>
    <w:rsid w:val="00002DB3"/>
    <w:rsid w:val="0000556C"/>
    <w:rsid w:val="00016F11"/>
    <w:rsid w:val="000173D0"/>
    <w:rsid w:val="000259FD"/>
    <w:rsid w:val="00025C93"/>
    <w:rsid w:val="00032FA1"/>
    <w:rsid w:val="000365A2"/>
    <w:rsid w:val="00045F36"/>
    <w:rsid w:val="00047614"/>
    <w:rsid w:val="000505EB"/>
    <w:rsid w:val="00050787"/>
    <w:rsid w:val="0005255F"/>
    <w:rsid w:val="00057B77"/>
    <w:rsid w:val="0008245C"/>
    <w:rsid w:val="000919B2"/>
    <w:rsid w:val="00095A35"/>
    <w:rsid w:val="000A321F"/>
    <w:rsid w:val="000A7308"/>
    <w:rsid w:val="000B0074"/>
    <w:rsid w:val="000B0894"/>
    <w:rsid w:val="000B2A1F"/>
    <w:rsid w:val="000B365D"/>
    <w:rsid w:val="000C12B2"/>
    <w:rsid w:val="000C4F07"/>
    <w:rsid w:val="000D1090"/>
    <w:rsid w:val="000D5A0E"/>
    <w:rsid w:val="000E28BA"/>
    <w:rsid w:val="000E328C"/>
    <w:rsid w:val="000E3F22"/>
    <w:rsid w:val="000F3DE4"/>
    <w:rsid w:val="00104271"/>
    <w:rsid w:val="00112DA1"/>
    <w:rsid w:val="00113F58"/>
    <w:rsid w:val="001179BD"/>
    <w:rsid w:val="00120C8D"/>
    <w:rsid w:val="00122BAC"/>
    <w:rsid w:val="001275FC"/>
    <w:rsid w:val="001300D7"/>
    <w:rsid w:val="001303E9"/>
    <w:rsid w:val="00140EC7"/>
    <w:rsid w:val="001446D5"/>
    <w:rsid w:val="0015438C"/>
    <w:rsid w:val="001604A0"/>
    <w:rsid w:val="00162B96"/>
    <w:rsid w:val="00162C0E"/>
    <w:rsid w:val="00163773"/>
    <w:rsid w:val="00174893"/>
    <w:rsid w:val="00176787"/>
    <w:rsid w:val="001769D6"/>
    <w:rsid w:val="0017793A"/>
    <w:rsid w:val="00180B44"/>
    <w:rsid w:val="001836E2"/>
    <w:rsid w:val="00185CB9"/>
    <w:rsid w:val="0019159B"/>
    <w:rsid w:val="001942E5"/>
    <w:rsid w:val="0019787A"/>
    <w:rsid w:val="001A3B93"/>
    <w:rsid w:val="001B1CEF"/>
    <w:rsid w:val="001C0099"/>
    <w:rsid w:val="001C5EA2"/>
    <w:rsid w:val="001D1932"/>
    <w:rsid w:val="001D25AC"/>
    <w:rsid w:val="001E086C"/>
    <w:rsid w:val="001E6A58"/>
    <w:rsid w:val="001E7434"/>
    <w:rsid w:val="001F1F24"/>
    <w:rsid w:val="001F48DB"/>
    <w:rsid w:val="00203B9C"/>
    <w:rsid w:val="002040CD"/>
    <w:rsid w:val="00204377"/>
    <w:rsid w:val="002059B6"/>
    <w:rsid w:val="002141A1"/>
    <w:rsid w:val="002373DE"/>
    <w:rsid w:val="00241DD4"/>
    <w:rsid w:val="002424BA"/>
    <w:rsid w:val="00244110"/>
    <w:rsid w:val="00247094"/>
    <w:rsid w:val="0026017C"/>
    <w:rsid w:val="002602D2"/>
    <w:rsid w:val="00263808"/>
    <w:rsid w:val="00264591"/>
    <w:rsid w:val="0026760E"/>
    <w:rsid w:val="0027068F"/>
    <w:rsid w:val="00273131"/>
    <w:rsid w:val="00287976"/>
    <w:rsid w:val="002976EA"/>
    <w:rsid w:val="002A467B"/>
    <w:rsid w:val="002A6F2D"/>
    <w:rsid w:val="002A71D0"/>
    <w:rsid w:val="002A7ECD"/>
    <w:rsid w:val="002C245D"/>
    <w:rsid w:val="002C2E61"/>
    <w:rsid w:val="002C37E1"/>
    <w:rsid w:val="002D4F21"/>
    <w:rsid w:val="002D541E"/>
    <w:rsid w:val="002E090E"/>
    <w:rsid w:val="002E3C9A"/>
    <w:rsid w:val="002E602F"/>
    <w:rsid w:val="002F2790"/>
    <w:rsid w:val="002F6353"/>
    <w:rsid w:val="0030492A"/>
    <w:rsid w:val="00310832"/>
    <w:rsid w:val="003123FC"/>
    <w:rsid w:val="00312CF4"/>
    <w:rsid w:val="00313184"/>
    <w:rsid w:val="00317943"/>
    <w:rsid w:val="00322635"/>
    <w:rsid w:val="00323085"/>
    <w:rsid w:val="00323488"/>
    <w:rsid w:val="00326F69"/>
    <w:rsid w:val="00331252"/>
    <w:rsid w:val="00334DD7"/>
    <w:rsid w:val="00341C30"/>
    <w:rsid w:val="00347397"/>
    <w:rsid w:val="00356E40"/>
    <w:rsid w:val="00363BF3"/>
    <w:rsid w:val="00367C7C"/>
    <w:rsid w:val="00371C93"/>
    <w:rsid w:val="00377F38"/>
    <w:rsid w:val="003809DA"/>
    <w:rsid w:val="00387BAC"/>
    <w:rsid w:val="00395357"/>
    <w:rsid w:val="00396488"/>
    <w:rsid w:val="003A06D4"/>
    <w:rsid w:val="003A1907"/>
    <w:rsid w:val="003A518F"/>
    <w:rsid w:val="003B4905"/>
    <w:rsid w:val="003B7737"/>
    <w:rsid w:val="003C4C34"/>
    <w:rsid w:val="003E5A7E"/>
    <w:rsid w:val="003F7010"/>
    <w:rsid w:val="003F7DF2"/>
    <w:rsid w:val="0040513E"/>
    <w:rsid w:val="004125A0"/>
    <w:rsid w:val="004377F5"/>
    <w:rsid w:val="004409A1"/>
    <w:rsid w:val="00443E4B"/>
    <w:rsid w:val="00450F7D"/>
    <w:rsid w:val="00465E62"/>
    <w:rsid w:val="0046665B"/>
    <w:rsid w:val="00476080"/>
    <w:rsid w:val="004775FD"/>
    <w:rsid w:val="00480D5A"/>
    <w:rsid w:val="00490C2F"/>
    <w:rsid w:val="00494FF5"/>
    <w:rsid w:val="004972F5"/>
    <w:rsid w:val="004B23A5"/>
    <w:rsid w:val="004B3CE1"/>
    <w:rsid w:val="004C171B"/>
    <w:rsid w:val="004D1343"/>
    <w:rsid w:val="004D1E50"/>
    <w:rsid w:val="004E511E"/>
    <w:rsid w:val="004E5FC9"/>
    <w:rsid w:val="004F434D"/>
    <w:rsid w:val="004F4468"/>
    <w:rsid w:val="004F5B44"/>
    <w:rsid w:val="00503996"/>
    <w:rsid w:val="005138CE"/>
    <w:rsid w:val="00521A08"/>
    <w:rsid w:val="00527982"/>
    <w:rsid w:val="005326CE"/>
    <w:rsid w:val="00534D26"/>
    <w:rsid w:val="00534D5E"/>
    <w:rsid w:val="00537526"/>
    <w:rsid w:val="00540CC7"/>
    <w:rsid w:val="00542771"/>
    <w:rsid w:val="00547B06"/>
    <w:rsid w:val="00550D35"/>
    <w:rsid w:val="005579EC"/>
    <w:rsid w:val="005667C0"/>
    <w:rsid w:val="00595C93"/>
    <w:rsid w:val="005977F0"/>
    <w:rsid w:val="005A57E3"/>
    <w:rsid w:val="005B06D6"/>
    <w:rsid w:val="005B1FEA"/>
    <w:rsid w:val="005B2D2D"/>
    <w:rsid w:val="005B74A5"/>
    <w:rsid w:val="005C3211"/>
    <w:rsid w:val="005C3D4B"/>
    <w:rsid w:val="005C4ABB"/>
    <w:rsid w:val="005D1C91"/>
    <w:rsid w:val="005D3468"/>
    <w:rsid w:val="005D49E4"/>
    <w:rsid w:val="005D69E1"/>
    <w:rsid w:val="005E6D82"/>
    <w:rsid w:val="005F15A8"/>
    <w:rsid w:val="005F61E9"/>
    <w:rsid w:val="00602447"/>
    <w:rsid w:val="00606AE0"/>
    <w:rsid w:val="006116E8"/>
    <w:rsid w:val="00617C4E"/>
    <w:rsid w:val="00623260"/>
    <w:rsid w:val="00636C86"/>
    <w:rsid w:val="00651318"/>
    <w:rsid w:val="00651804"/>
    <w:rsid w:val="0065703B"/>
    <w:rsid w:val="0066006C"/>
    <w:rsid w:val="006629AB"/>
    <w:rsid w:val="006639CF"/>
    <w:rsid w:val="006654A1"/>
    <w:rsid w:val="0067156F"/>
    <w:rsid w:val="00674A51"/>
    <w:rsid w:val="00682001"/>
    <w:rsid w:val="006A0CDC"/>
    <w:rsid w:val="006B5AA9"/>
    <w:rsid w:val="006C2E9E"/>
    <w:rsid w:val="006F2B57"/>
    <w:rsid w:val="006F2FF6"/>
    <w:rsid w:val="006F5E04"/>
    <w:rsid w:val="006F63A0"/>
    <w:rsid w:val="0071190B"/>
    <w:rsid w:val="00715969"/>
    <w:rsid w:val="007245CA"/>
    <w:rsid w:val="007245FD"/>
    <w:rsid w:val="007311B7"/>
    <w:rsid w:val="007314B1"/>
    <w:rsid w:val="007314F7"/>
    <w:rsid w:val="007409D9"/>
    <w:rsid w:val="00741E64"/>
    <w:rsid w:val="00747568"/>
    <w:rsid w:val="00747E48"/>
    <w:rsid w:val="00754788"/>
    <w:rsid w:val="00763D3F"/>
    <w:rsid w:val="0076709B"/>
    <w:rsid w:val="00774A5E"/>
    <w:rsid w:val="00776529"/>
    <w:rsid w:val="007854DF"/>
    <w:rsid w:val="007A7283"/>
    <w:rsid w:val="007B5425"/>
    <w:rsid w:val="007D5C5C"/>
    <w:rsid w:val="007D6EF5"/>
    <w:rsid w:val="007E2951"/>
    <w:rsid w:val="007F3B79"/>
    <w:rsid w:val="007F7544"/>
    <w:rsid w:val="00805E94"/>
    <w:rsid w:val="008118D5"/>
    <w:rsid w:val="0082055F"/>
    <w:rsid w:val="008219A3"/>
    <w:rsid w:val="00835B20"/>
    <w:rsid w:val="0084267D"/>
    <w:rsid w:val="00847868"/>
    <w:rsid w:val="00850799"/>
    <w:rsid w:val="00864673"/>
    <w:rsid w:val="00864B06"/>
    <w:rsid w:val="008657BC"/>
    <w:rsid w:val="0087400C"/>
    <w:rsid w:val="0087690F"/>
    <w:rsid w:val="008814BD"/>
    <w:rsid w:val="00885EAE"/>
    <w:rsid w:val="00887892"/>
    <w:rsid w:val="008B093C"/>
    <w:rsid w:val="008B5E91"/>
    <w:rsid w:val="008B6A93"/>
    <w:rsid w:val="008B71AA"/>
    <w:rsid w:val="008D0357"/>
    <w:rsid w:val="008D13B0"/>
    <w:rsid w:val="008D38AF"/>
    <w:rsid w:val="008D5F4F"/>
    <w:rsid w:val="008E0030"/>
    <w:rsid w:val="008E13F0"/>
    <w:rsid w:val="008E57B4"/>
    <w:rsid w:val="008E5FD0"/>
    <w:rsid w:val="008F3434"/>
    <w:rsid w:val="00902BC1"/>
    <w:rsid w:val="0091056A"/>
    <w:rsid w:val="00910FDB"/>
    <w:rsid w:val="00912026"/>
    <w:rsid w:val="00922790"/>
    <w:rsid w:val="00924D1E"/>
    <w:rsid w:val="0092580B"/>
    <w:rsid w:val="009341A6"/>
    <w:rsid w:val="009402E7"/>
    <w:rsid w:val="009403D6"/>
    <w:rsid w:val="00940FE1"/>
    <w:rsid w:val="00955C56"/>
    <w:rsid w:val="00956802"/>
    <w:rsid w:val="00964676"/>
    <w:rsid w:val="00987E13"/>
    <w:rsid w:val="00994A6F"/>
    <w:rsid w:val="009A3CE5"/>
    <w:rsid w:val="009A5CC8"/>
    <w:rsid w:val="009B0F3C"/>
    <w:rsid w:val="009B6781"/>
    <w:rsid w:val="009D6C69"/>
    <w:rsid w:val="009E2411"/>
    <w:rsid w:val="009E37AD"/>
    <w:rsid w:val="009E5595"/>
    <w:rsid w:val="009F181C"/>
    <w:rsid w:val="00A13332"/>
    <w:rsid w:val="00A17CF1"/>
    <w:rsid w:val="00A213BE"/>
    <w:rsid w:val="00A225A4"/>
    <w:rsid w:val="00A2519C"/>
    <w:rsid w:val="00A425B1"/>
    <w:rsid w:val="00A4310B"/>
    <w:rsid w:val="00A44AC2"/>
    <w:rsid w:val="00A47B47"/>
    <w:rsid w:val="00A55B24"/>
    <w:rsid w:val="00A60C48"/>
    <w:rsid w:val="00A72DA4"/>
    <w:rsid w:val="00A87B66"/>
    <w:rsid w:val="00A922FD"/>
    <w:rsid w:val="00A9797C"/>
    <w:rsid w:val="00AA4645"/>
    <w:rsid w:val="00AA4978"/>
    <w:rsid w:val="00AA5CFF"/>
    <w:rsid w:val="00AA7338"/>
    <w:rsid w:val="00AB24DC"/>
    <w:rsid w:val="00AE0D04"/>
    <w:rsid w:val="00B058BB"/>
    <w:rsid w:val="00B1777C"/>
    <w:rsid w:val="00B23F10"/>
    <w:rsid w:val="00B25541"/>
    <w:rsid w:val="00B26661"/>
    <w:rsid w:val="00B316D7"/>
    <w:rsid w:val="00B34CA3"/>
    <w:rsid w:val="00B455F7"/>
    <w:rsid w:val="00B501B8"/>
    <w:rsid w:val="00B52BDB"/>
    <w:rsid w:val="00B60B8E"/>
    <w:rsid w:val="00B6261C"/>
    <w:rsid w:val="00B66DCF"/>
    <w:rsid w:val="00B72C55"/>
    <w:rsid w:val="00B7504A"/>
    <w:rsid w:val="00B759FD"/>
    <w:rsid w:val="00B77D0A"/>
    <w:rsid w:val="00B82246"/>
    <w:rsid w:val="00B954F9"/>
    <w:rsid w:val="00B96398"/>
    <w:rsid w:val="00B964D8"/>
    <w:rsid w:val="00BA0006"/>
    <w:rsid w:val="00BA121F"/>
    <w:rsid w:val="00BA3771"/>
    <w:rsid w:val="00BA6E65"/>
    <w:rsid w:val="00BB2E04"/>
    <w:rsid w:val="00BB5EB0"/>
    <w:rsid w:val="00BB66FF"/>
    <w:rsid w:val="00BB6968"/>
    <w:rsid w:val="00BB6ADD"/>
    <w:rsid w:val="00BC3E4D"/>
    <w:rsid w:val="00BC55D9"/>
    <w:rsid w:val="00BC66AB"/>
    <w:rsid w:val="00BC6B24"/>
    <w:rsid w:val="00BD02F9"/>
    <w:rsid w:val="00BD32D0"/>
    <w:rsid w:val="00BD43FB"/>
    <w:rsid w:val="00BD7184"/>
    <w:rsid w:val="00BD7C0B"/>
    <w:rsid w:val="00BE19EF"/>
    <w:rsid w:val="00BE7631"/>
    <w:rsid w:val="00BF56F0"/>
    <w:rsid w:val="00C00F8C"/>
    <w:rsid w:val="00C02D5A"/>
    <w:rsid w:val="00C06CC2"/>
    <w:rsid w:val="00C10F8A"/>
    <w:rsid w:val="00C15E13"/>
    <w:rsid w:val="00C17AE7"/>
    <w:rsid w:val="00C3438B"/>
    <w:rsid w:val="00C425CB"/>
    <w:rsid w:val="00C510D8"/>
    <w:rsid w:val="00C5225E"/>
    <w:rsid w:val="00C52826"/>
    <w:rsid w:val="00C60CEF"/>
    <w:rsid w:val="00C648BF"/>
    <w:rsid w:val="00C67988"/>
    <w:rsid w:val="00C70FCA"/>
    <w:rsid w:val="00C759F1"/>
    <w:rsid w:val="00C81630"/>
    <w:rsid w:val="00C85E0A"/>
    <w:rsid w:val="00C93B97"/>
    <w:rsid w:val="00CA59F4"/>
    <w:rsid w:val="00CB0C09"/>
    <w:rsid w:val="00CB2134"/>
    <w:rsid w:val="00CC0266"/>
    <w:rsid w:val="00CC7288"/>
    <w:rsid w:val="00CD5525"/>
    <w:rsid w:val="00CD58B0"/>
    <w:rsid w:val="00CD6AE1"/>
    <w:rsid w:val="00CF34F8"/>
    <w:rsid w:val="00CF6E93"/>
    <w:rsid w:val="00D16CE8"/>
    <w:rsid w:val="00D20FFE"/>
    <w:rsid w:val="00D25A87"/>
    <w:rsid w:val="00D26052"/>
    <w:rsid w:val="00D2774B"/>
    <w:rsid w:val="00D33F9D"/>
    <w:rsid w:val="00D379B6"/>
    <w:rsid w:val="00D4044C"/>
    <w:rsid w:val="00D50193"/>
    <w:rsid w:val="00D54417"/>
    <w:rsid w:val="00D7235A"/>
    <w:rsid w:val="00D72971"/>
    <w:rsid w:val="00D73EC1"/>
    <w:rsid w:val="00D86D5A"/>
    <w:rsid w:val="00D92CC8"/>
    <w:rsid w:val="00DB29B2"/>
    <w:rsid w:val="00DB37A9"/>
    <w:rsid w:val="00DB39D5"/>
    <w:rsid w:val="00DD20DC"/>
    <w:rsid w:val="00DD523D"/>
    <w:rsid w:val="00DE6548"/>
    <w:rsid w:val="00DF0FBB"/>
    <w:rsid w:val="00DF106A"/>
    <w:rsid w:val="00DF1F8F"/>
    <w:rsid w:val="00E0096A"/>
    <w:rsid w:val="00E1383C"/>
    <w:rsid w:val="00E15B80"/>
    <w:rsid w:val="00E323AA"/>
    <w:rsid w:val="00E33C93"/>
    <w:rsid w:val="00E359C8"/>
    <w:rsid w:val="00E41993"/>
    <w:rsid w:val="00E51D81"/>
    <w:rsid w:val="00E6431D"/>
    <w:rsid w:val="00E67653"/>
    <w:rsid w:val="00E67728"/>
    <w:rsid w:val="00E679BC"/>
    <w:rsid w:val="00E737A1"/>
    <w:rsid w:val="00E74055"/>
    <w:rsid w:val="00E83449"/>
    <w:rsid w:val="00E90C21"/>
    <w:rsid w:val="00E93DDA"/>
    <w:rsid w:val="00EA239B"/>
    <w:rsid w:val="00EA2F18"/>
    <w:rsid w:val="00EB1C8E"/>
    <w:rsid w:val="00EC591F"/>
    <w:rsid w:val="00EC5E53"/>
    <w:rsid w:val="00ED4F78"/>
    <w:rsid w:val="00ED6859"/>
    <w:rsid w:val="00EE0146"/>
    <w:rsid w:val="00EE0BF3"/>
    <w:rsid w:val="00EE4D7C"/>
    <w:rsid w:val="00EE628E"/>
    <w:rsid w:val="00EF6AC6"/>
    <w:rsid w:val="00F00AD8"/>
    <w:rsid w:val="00F0484C"/>
    <w:rsid w:val="00F10CCD"/>
    <w:rsid w:val="00F17A9D"/>
    <w:rsid w:val="00F21FBE"/>
    <w:rsid w:val="00F317E0"/>
    <w:rsid w:val="00F34BB2"/>
    <w:rsid w:val="00F360A7"/>
    <w:rsid w:val="00F41AA8"/>
    <w:rsid w:val="00F429E7"/>
    <w:rsid w:val="00F45485"/>
    <w:rsid w:val="00F61202"/>
    <w:rsid w:val="00F62577"/>
    <w:rsid w:val="00F62E02"/>
    <w:rsid w:val="00F63C28"/>
    <w:rsid w:val="00F64B12"/>
    <w:rsid w:val="00F71284"/>
    <w:rsid w:val="00F72930"/>
    <w:rsid w:val="00F73266"/>
    <w:rsid w:val="00F76812"/>
    <w:rsid w:val="00F8241A"/>
    <w:rsid w:val="00F840C2"/>
    <w:rsid w:val="00F8440B"/>
    <w:rsid w:val="00F849DA"/>
    <w:rsid w:val="00F86DBC"/>
    <w:rsid w:val="00F9032C"/>
    <w:rsid w:val="00F909FA"/>
    <w:rsid w:val="00F91146"/>
    <w:rsid w:val="00F970BD"/>
    <w:rsid w:val="00FA422D"/>
    <w:rsid w:val="00FB7FCA"/>
    <w:rsid w:val="00FC4AF8"/>
    <w:rsid w:val="00FC7ED3"/>
    <w:rsid w:val="00FF2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C6893B"/>
  <w15:docId w15:val="{7477A19B-6700-49FD-A266-581474C5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AB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F61E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4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rsid w:val="00CD58B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1"/>
    <w:basedOn w:val="a"/>
    <w:rsid w:val="006629AB"/>
    <w:pPr>
      <w:spacing w:after="160" w:line="240" w:lineRule="exact"/>
    </w:pPr>
    <w:rPr>
      <w:sz w:val="20"/>
      <w:szCs w:val="20"/>
    </w:rPr>
  </w:style>
  <w:style w:type="paragraph" w:styleId="a5">
    <w:name w:val="header"/>
    <w:basedOn w:val="a"/>
    <w:link w:val="a6"/>
    <w:uiPriority w:val="99"/>
    <w:rsid w:val="0085079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50799"/>
  </w:style>
  <w:style w:type="paragraph" w:styleId="a8">
    <w:name w:val="Body Text"/>
    <w:basedOn w:val="a"/>
    <w:rsid w:val="00ED6859"/>
    <w:pPr>
      <w:jc w:val="both"/>
    </w:pPr>
    <w:rPr>
      <w:szCs w:val="20"/>
    </w:rPr>
  </w:style>
  <w:style w:type="paragraph" w:styleId="a9">
    <w:name w:val="Balloon Text"/>
    <w:basedOn w:val="a"/>
    <w:semiHidden/>
    <w:rsid w:val="00BA121F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8D5F4F"/>
    <w:pPr>
      <w:jc w:val="center"/>
    </w:pPr>
    <w:rPr>
      <w:b/>
      <w:bCs/>
      <w:sz w:val="28"/>
    </w:rPr>
  </w:style>
  <w:style w:type="paragraph" w:styleId="ac">
    <w:name w:val="footer"/>
    <w:basedOn w:val="a"/>
    <w:rsid w:val="00B77D0A"/>
    <w:pPr>
      <w:tabs>
        <w:tab w:val="center" w:pos="4677"/>
        <w:tab w:val="right" w:pos="9355"/>
      </w:tabs>
    </w:pPr>
  </w:style>
  <w:style w:type="paragraph" w:styleId="ad">
    <w:name w:val="List Paragraph"/>
    <w:basedOn w:val="a"/>
    <w:uiPriority w:val="34"/>
    <w:qFormat/>
    <w:rsid w:val="004C171B"/>
    <w:pPr>
      <w:ind w:left="720"/>
      <w:contextualSpacing/>
    </w:pPr>
  </w:style>
  <w:style w:type="character" w:customStyle="1" w:styleId="ab">
    <w:name w:val="Заголовок Знак"/>
    <w:basedOn w:val="a0"/>
    <w:link w:val="aa"/>
    <w:rsid w:val="00E93DDA"/>
    <w:rPr>
      <w:b/>
      <w:bCs/>
      <w:sz w:val="28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1E7434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5F61E9"/>
    <w:rPr>
      <w:rFonts w:ascii="Arial" w:hAnsi="Arial"/>
      <w:b/>
      <w:bCs/>
      <w:color w:val="26282F"/>
      <w:sz w:val="24"/>
      <w:szCs w:val="24"/>
      <w:lang w:val="x-none" w:eastAsia="x-none"/>
    </w:rPr>
  </w:style>
  <w:style w:type="paragraph" w:customStyle="1" w:styleId="ConsTitle">
    <w:name w:val="ConsTitle"/>
    <w:rsid w:val="005F61E9"/>
    <w:pPr>
      <w:widowControl w:val="0"/>
    </w:pPr>
    <w:rPr>
      <w:rFonts w:ascii="Arial" w:hAnsi="Arial"/>
      <w:b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6A1F4-F6A6-42E2-A5C9-F43D7FBF5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Zver</dc:creator>
  <cp:lastModifiedBy>Зайченко Светлана Владимировна</cp:lastModifiedBy>
  <cp:revision>135</cp:revision>
  <cp:lastPrinted>2026-01-28T06:55:00Z</cp:lastPrinted>
  <dcterms:created xsi:type="dcterms:W3CDTF">2020-08-21T07:25:00Z</dcterms:created>
  <dcterms:modified xsi:type="dcterms:W3CDTF">2026-03-25T06:53:00Z</dcterms:modified>
</cp:coreProperties>
</file>