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Default="00407236">
      <w:pPr>
        <w:rPr>
          <w:sz w:val="28"/>
          <w:szCs w:val="28"/>
        </w:rPr>
      </w:pPr>
    </w:p>
    <w:p w:rsidR="00772B22" w:rsidRDefault="00772B22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6C1AA0" w:rsidRPr="00826EB7" w:rsidRDefault="006C1AA0" w:rsidP="006C1AA0">
      <w:pPr>
        <w:rPr>
          <w:b/>
          <w:sz w:val="28"/>
          <w:szCs w:val="28"/>
        </w:rPr>
      </w:pPr>
    </w:p>
    <w:p w:rsidR="0096718F" w:rsidRDefault="009860DE" w:rsidP="68FAA47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9C6C16">
        <w:rPr>
          <w:b/>
          <w:bCs/>
          <w:sz w:val="28"/>
          <w:szCs w:val="28"/>
        </w:rPr>
        <w:t>й</w:t>
      </w:r>
      <w:r w:rsidR="68FAA471" w:rsidRPr="68FAA471">
        <w:rPr>
          <w:b/>
          <w:bCs/>
          <w:sz w:val="28"/>
          <w:szCs w:val="28"/>
        </w:rPr>
        <w:t xml:space="preserve"> в постановление </w:t>
      </w:r>
      <w:r>
        <w:rPr>
          <w:b/>
          <w:bCs/>
          <w:sz w:val="28"/>
          <w:szCs w:val="28"/>
        </w:rPr>
        <w:t>администрации</w:t>
      </w:r>
      <w:r w:rsidR="007B2593">
        <w:rPr>
          <w:b/>
          <w:bCs/>
          <w:sz w:val="28"/>
          <w:szCs w:val="28"/>
        </w:rPr>
        <w:t xml:space="preserve"> </w:t>
      </w:r>
      <w:r w:rsidR="68FAA471" w:rsidRPr="68FAA471">
        <w:rPr>
          <w:b/>
          <w:bCs/>
          <w:sz w:val="28"/>
          <w:szCs w:val="28"/>
        </w:rPr>
        <w:t xml:space="preserve">муниципального образования Темрюкский район от </w:t>
      </w:r>
      <w:r>
        <w:rPr>
          <w:b/>
          <w:bCs/>
          <w:sz w:val="28"/>
          <w:szCs w:val="28"/>
        </w:rPr>
        <w:t>20 июня 2014</w:t>
      </w:r>
      <w:r w:rsidR="68FAA471" w:rsidRPr="68FAA471">
        <w:rPr>
          <w:b/>
          <w:bCs/>
          <w:sz w:val="28"/>
          <w:szCs w:val="28"/>
        </w:rPr>
        <w:t xml:space="preserve"> г</w:t>
      </w:r>
      <w:r w:rsidR="006B311F">
        <w:rPr>
          <w:b/>
          <w:bCs/>
          <w:sz w:val="28"/>
          <w:szCs w:val="28"/>
        </w:rPr>
        <w:t>.</w:t>
      </w:r>
      <w:r w:rsidR="68FAA471" w:rsidRPr="68FAA471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1251</w:t>
      </w:r>
      <w:r w:rsidR="68FAA471" w:rsidRPr="68FAA471">
        <w:rPr>
          <w:b/>
          <w:bCs/>
          <w:sz w:val="28"/>
          <w:szCs w:val="28"/>
        </w:rPr>
        <w:t xml:space="preserve"> </w:t>
      </w:r>
    </w:p>
    <w:p w:rsidR="00F258DD" w:rsidRDefault="68FAA471" w:rsidP="68FAA471">
      <w:pPr>
        <w:jc w:val="center"/>
        <w:outlineLvl w:val="0"/>
        <w:rPr>
          <w:b/>
          <w:bCs/>
          <w:sz w:val="28"/>
          <w:szCs w:val="28"/>
        </w:rPr>
      </w:pPr>
      <w:r w:rsidRPr="68FAA471">
        <w:rPr>
          <w:b/>
          <w:bCs/>
          <w:sz w:val="28"/>
          <w:szCs w:val="28"/>
        </w:rPr>
        <w:t>«</w:t>
      </w:r>
      <w:r w:rsidR="009860DE">
        <w:rPr>
          <w:b/>
          <w:bCs/>
          <w:sz w:val="28"/>
          <w:szCs w:val="28"/>
        </w:rPr>
        <w:t>О расходных обязательствах муниципального образования Темрюкский район в сфере образования»</w:t>
      </w:r>
      <w:r w:rsidRPr="68FAA471">
        <w:rPr>
          <w:b/>
          <w:bCs/>
          <w:sz w:val="28"/>
          <w:szCs w:val="28"/>
        </w:rPr>
        <w:t xml:space="preserve"> </w:t>
      </w:r>
    </w:p>
    <w:p w:rsidR="009B5CB2" w:rsidRDefault="009B5CB2" w:rsidP="009B5CB2">
      <w:pPr>
        <w:jc w:val="center"/>
        <w:outlineLvl w:val="0"/>
        <w:rPr>
          <w:b/>
          <w:sz w:val="28"/>
          <w:szCs w:val="28"/>
        </w:rPr>
      </w:pPr>
    </w:p>
    <w:p w:rsidR="009B5CB2" w:rsidRDefault="009B5CB2" w:rsidP="009B5CB2">
      <w:pPr>
        <w:jc w:val="center"/>
        <w:outlineLvl w:val="0"/>
        <w:rPr>
          <w:b/>
          <w:bCs/>
          <w:sz w:val="28"/>
          <w:szCs w:val="28"/>
        </w:rPr>
      </w:pPr>
    </w:p>
    <w:p w:rsidR="00682EE8" w:rsidRPr="006D5BCA" w:rsidRDefault="00682EE8" w:rsidP="000171B8">
      <w:pPr>
        <w:ind w:firstLine="708"/>
        <w:jc w:val="both"/>
        <w:rPr>
          <w:sz w:val="28"/>
          <w:szCs w:val="28"/>
        </w:rPr>
      </w:pPr>
      <w:r w:rsidRPr="00826EB7">
        <w:rPr>
          <w:sz w:val="28"/>
          <w:szCs w:val="28"/>
        </w:rPr>
        <w:t xml:space="preserve">В </w:t>
      </w:r>
      <w:r w:rsidR="00C72093">
        <w:rPr>
          <w:sz w:val="28"/>
          <w:szCs w:val="28"/>
        </w:rPr>
        <w:t xml:space="preserve">целях реализации мероприятия, предусмотренного пунктом </w:t>
      </w:r>
      <w:r w:rsidR="000171B8">
        <w:rPr>
          <w:sz w:val="28"/>
          <w:szCs w:val="28"/>
        </w:rPr>
        <w:t>1.34</w:t>
      </w:r>
      <w:r w:rsidR="00C72093">
        <w:rPr>
          <w:sz w:val="28"/>
          <w:szCs w:val="28"/>
        </w:rPr>
        <w:t xml:space="preserve"> «Предоставление субсидий бюджетам муниципальных районов (городских округов)</w:t>
      </w:r>
      <w:r w:rsidR="00B55F45">
        <w:rPr>
          <w:sz w:val="28"/>
          <w:szCs w:val="28"/>
        </w:rPr>
        <w:t xml:space="preserve"> </w:t>
      </w:r>
      <w:r w:rsidR="00C72093">
        <w:rPr>
          <w:sz w:val="28"/>
          <w:szCs w:val="28"/>
        </w:rPr>
        <w:t>Краснодарского края на софинансирование расходных обязательств</w:t>
      </w:r>
      <w:r w:rsidR="000171B8">
        <w:rPr>
          <w:sz w:val="28"/>
          <w:szCs w:val="28"/>
        </w:rPr>
        <w:t xml:space="preserve"> органов местного самоуправления муниципальных образований Краснодарского края по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</w:t>
      </w:r>
      <w:r w:rsidR="00C72093">
        <w:rPr>
          <w:sz w:val="28"/>
          <w:szCs w:val="28"/>
        </w:rPr>
        <w:t xml:space="preserve">в муниципальных </w:t>
      </w:r>
      <w:r w:rsidR="000171B8">
        <w:rPr>
          <w:sz w:val="28"/>
          <w:szCs w:val="28"/>
        </w:rPr>
        <w:t>образовательных</w:t>
      </w:r>
      <w:r w:rsidR="00C72093">
        <w:rPr>
          <w:sz w:val="28"/>
          <w:szCs w:val="28"/>
        </w:rPr>
        <w:t xml:space="preserve"> организациях </w:t>
      </w:r>
      <w:r w:rsidR="000171B8">
        <w:rPr>
          <w:sz w:val="28"/>
          <w:szCs w:val="28"/>
        </w:rPr>
        <w:t>в рамках реализации мероприятий регионального проекта «Патриотическое</w:t>
      </w:r>
      <w:r w:rsidR="005A0AEA">
        <w:rPr>
          <w:sz w:val="28"/>
          <w:szCs w:val="28"/>
        </w:rPr>
        <w:t xml:space="preserve"> воспитание граждан Российской Ф</w:t>
      </w:r>
      <w:r w:rsidR="000171B8">
        <w:rPr>
          <w:sz w:val="28"/>
          <w:szCs w:val="28"/>
        </w:rPr>
        <w:t>едерации (приобретение товаров (работ, услуг) в целях оснащения муниципальных общеобразовательных</w:t>
      </w:r>
      <w:r w:rsidR="008302BA">
        <w:rPr>
          <w:sz w:val="28"/>
          <w:szCs w:val="28"/>
        </w:rPr>
        <w:t xml:space="preserve"> организаций, в том числе структурных подразделений указанных организаций, государственными символами Российской федерации)» </w:t>
      </w:r>
      <w:r w:rsidR="00C72093">
        <w:rPr>
          <w:sz w:val="28"/>
          <w:szCs w:val="28"/>
        </w:rPr>
        <w:t>государственной программы Краснодарского края «Развитие образования», утвержденной постановлением главы</w:t>
      </w:r>
      <w:r w:rsidR="00B55F45">
        <w:rPr>
          <w:sz w:val="28"/>
          <w:szCs w:val="28"/>
        </w:rPr>
        <w:t xml:space="preserve"> </w:t>
      </w:r>
      <w:r w:rsidR="00C72093">
        <w:rPr>
          <w:sz w:val="28"/>
          <w:szCs w:val="28"/>
        </w:rPr>
        <w:t>администрации (губернатора) Краснодарского края от</w:t>
      </w:r>
      <w:r w:rsidR="008302BA">
        <w:rPr>
          <w:sz w:val="28"/>
          <w:szCs w:val="28"/>
        </w:rPr>
        <w:t xml:space="preserve">     </w:t>
      </w:r>
      <w:r w:rsidR="00C72093">
        <w:rPr>
          <w:sz w:val="28"/>
          <w:szCs w:val="28"/>
        </w:rPr>
        <w:t xml:space="preserve"> 5 октября 2015 г. № 939, </w:t>
      </w:r>
      <w:r w:rsidR="004E4A22" w:rsidRPr="006D5BCA">
        <w:rPr>
          <w:sz w:val="28"/>
          <w:szCs w:val="28"/>
        </w:rPr>
        <w:t>п о с т а н о в л я ю</w:t>
      </w:r>
      <w:r w:rsidRPr="006D5BCA">
        <w:rPr>
          <w:sz w:val="28"/>
          <w:szCs w:val="28"/>
        </w:rPr>
        <w:t>:</w:t>
      </w:r>
    </w:p>
    <w:p w:rsidR="006D5BCA" w:rsidRPr="006D5BCA" w:rsidRDefault="001A5E15" w:rsidP="006D5BCA">
      <w:pPr>
        <w:ind w:firstLine="708"/>
        <w:jc w:val="both"/>
        <w:outlineLvl w:val="0"/>
        <w:rPr>
          <w:rFonts w:eastAsia="Batang"/>
          <w:bCs/>
          <w:color w:val="000000"/>
          <w:sz w:val="28"/>
          <w:szCs w:val="28"/>
          <w:lang w:eastAsia="ko-KR"/>
        </w:rPr>
      </w:pPr>
      <w:r>
        <w:rPr>
          <w:sz w:val="28"/>
          <w:szCs w:val="28"/>
        </w:rPr>
        <w:t>1. 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Внести в </w:t>
      </w:r>
      <w:r w:rsidR="006B311F">
        <w:rPr>
          <w:rFonts w:eastAsia="Batang"/>
          <w:bCs/>
          <w:color w:val="000000"/>
          <w:sz w:val="28"/>
          <w:szCs w:val="28"/>
          <w:lang w:eastAsia="ko-KR"/>
        </w:rPr>
        <w:t xml:space="preserve">приложение к 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>постановлени</w:t>
      </w:r>
      <w:r w:rsidR="006B311F">
        <w:rPr>
          <w:rFonts w:eastAsia="Batang"/>
          <w:bCs/>
          <w:color w:val="000000"/>
          <w:sz w:val="28"/>
          <w:szCs w:val="28"/>
          <w:lang w:eastAsia="ko-KR"/>
        </w:rPr>
        <w:t>ю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 </w:t>
      </w:r>
      <w:r w:rsidR="006D5BCA" w:rsidRPr="006D5BCA">
        <w:rPr>
          <w:bCs/>
          <w:sz w:val="28"/>
          <w:szCs w:val="28"/>
        </w:rPr>
        <w:t>администрации муниципального образования Темрюкский район от 20 июня 2014 г</w:t>
      </w:r>
      <w:r w:rsidR="006B311F">
        <w:rPr>
          <w:bCs/>
          <w:sz w:val="28"/>
          <w:szCs w:val="28"/>
        </w:rPr>
        <w:t>.</w:t>
      </w:r>
      <w:r w:rsidR="006D5BCA" w:rsidRPr="006D5BCA">
        <w:rPr>
          <w:bCs/>
          <w:sz w:val="28"/>
          <w:szCs w:val="28"/>
        </w:rPr>
        <w:t xml:space="preserve"> № 1251 «О расходных обязательствах муниципального образования Темрюкский район в сфере образования» 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>следующ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ие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 изменени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я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>:</w:t>
      </w:r>
    </w:p>
    <w:p w:rsidR="00F43D71" w:rsidRDefault="006D5BCA" w:rsidP="006D5BCA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1) 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дополнить</w:t>
      </w:r>
      <w:r w:rsidR="00735DD2"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 </w:t>
      </w:r>
      <w:r w:rsidRPr="006D5BCA">
        <w:rPr>
          <w:rFonts w:eastAsia="Batang"/>
          <w:bCs/>
          <w:color w:val="000000"/>
          <w:sz w:val="28"/>
          <w:szCs w:val="28"/>
          <w:lang w:eastAsia="ko-KR"/>
        </w:rPr>
        <w:t>подпункт 3.</w:t>
      </w:r>
      <w:r>
        <w:rPr>
          <w:rFonts w:eastAsia="Batang"/>
          <w:bCs/>
          <w:color w:val="000000"/>
          <w:sz w:val="28"/>
          <w:szCs w:val="28"/>
          <w:lang w:eastAsia="ko-KR"/>
        </w:rPr>
        <w:t>1</w:t>
      </w:r>
      <w:r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 пункта 3</w:t>
      </w:r>
      <w:r w:rsidR="008260AA" w:rsidRPr="008260AA">
        <w:rPr>
          <w:rFonts w:eastAsia="Batang"/>
          <w:bCs/>
          <w:color w:val="000000"/>
          <w:sz w:val="28"/>
          <w:szCs w:val="28"/>
          <w:lang w:eastAsia="ko-KR"/>
        </w:rPr>
        <w:t xml:space="preserve"> 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абзац</w:t>
      </w:r>
      <w:r w:rsidR="008302BA">
        <w:rPr>
          <w:rFonts w:eastAsia="Batang"/>
          <w:bCs/>
          <w:color w:val="000000"/>
          <w:sz w:val="28"/>
          <w:szCs w:val="28"/>
          <w:lang w:eastAsia="ko-KR"/>
        </w:rPr>
        <w:t>ами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 xml:space="preserve"> следующего содержания</w:t>
      </w:r>
      <w:r w:rsidRPr="006D5BCA">
        <w:rPr>
          <w:rFonts w:eastAsia="Batang"/>
          <w:bCs/>
          <w:color w:val="000000"/>
          <w:sz w:val="28"/>
          <w:szCs w:val="28"/>
          <w:lang w:eastAsia="ko-KR"/>
        </w:rPr>
        <w:t>: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 xml:space="preserve"> </w:t>
      </w:r>
    </w:p>
    <w:p w:rsidR="002442CD" w:rsidRPr="002442CD" w:rsidRDefault="00735DD2" w:rsidP="002442CD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sz w:val="28"/>
          <w:szCs w:val="28"/>
          <w:lang w:eastAsia="ko-KR"/>
        </w:rPr>
      </w:pPr>
      <w:r w:rsidRPr="002442CD">
        <w:rPr>
          <w:rFonts w:eastAsia="Batang"/>
          <w:bCs/>
          <w:sz w:val="28"/>
          <w:szCs w:val="28"/>
          <w:lang w:eastAsia="ko-KR"/>
        </w:rPr>
        <w:t>«</w:t>
      </w:r>
      <w:r w:rsidR="002442CD" w:rsidRPr="002442CD">
        <w:rPr>
          <w:rFonts w:eastAsia="Batang"/>
          <w:bCs/>
          <w:sz w:val="28"/>
          <w:szCs w:val="28"/>
          <w:lang w:eastAsia="ko-KR"/>
        </w:rPr>
        <w:t>организация питания в образовательных организациях;</w:t>
      </w:r>
    </w:p>
    <w:p w:rsidR="002442CD" w:rsidRPr="002442CD" w:rsidRDefault="002442CD" w:rsidP="002442CD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sz w:val="28"/>
          <w:szCs w:val="28"/>
          <w:lang w:eastAsia="ko-KR"/>
        </w:rPr>
      </w:pPr>
      <w:r w:rsidRPr="002442CD">
        <w:rPr>
          <w:rFonts w:eastAsia="Batang"/>
          <w:bCs/>
          <w:sz w:val="28"/>
          <w:szCs w:val="28"/>
          <w:lang w:eastAsia="ko-KR"/>
        </w:rPr>
        <w:t xml:space="preserve">организация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организациях; </w:t>
      </w:r>
    </w:p>
    <w:p w:rsidR="002442CD" w:rsidRDefault="002442CD" w:rsidP="00DD6569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2442CD">
        <w:rPr>
          <w:rFonts w:eastAsia="Batang"/>
          <w:bCs/>
          <w:color w:val="000000"/>
          <w:sz w:val="28"/>
          <w:szCs w:val="28"/>
          <w:lang w:eastAsia="ko-KR"/>
        </w:rPr>
        <w:t>организация выплаты ежемесячного денежного вознаграждения за классное руководство педагогическим работникам муниципальных образовательных организаций;</w:t>
      </w:r>
    </w:p>
    <w:p w:rsidR="002442CD" w:rsidRDefault="002442CD" w:rsidP="00DD6569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2442CD">
        <w:rPr>
          <w:rFonts w:eastAsia="Batang"/>
          <w:bCs/>
          <w:color w:val="000000"/>
          <w:sz w:val="28"/>
          <w:szCs w:val="28"/>
          <w:lang w:eastAsia="ko-KR"/>
        </w:rPr>
        <w:t xml:space="preserve">организация и обеспечение бесплатным горячим питанием обучающихся с </w:t>
      </w:r>
      <w:r w:rsidRPr="002442CD">
        <w:rPr>
          <w:rFonts w:eastAsia="Batang"/>
          <w:bCs/>
          <w:color w:val="000000"/>
          <w:sz w:val="28"/>
          <w:szCs w:val="28"/>
          <w:lang w:eastAsia="ko-KR"/>
        </w:rPr>
        <w:lastRenderedPageBreak/>
        <w:t xml:space="preserve">ограниченными возможностями здоровья в муниципальных общеобразовательных организациях; </w:t>
      </w:r>
    </w:p>
    <w:p w:rsidR="008302BA" w:rsidRDefault="008302BA" w:rsidP="00DD6569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8302BA">
        <w:rPr>
          <w:rFonts w:eastAsia="Batang"/>
          <w:bCs/>
          <w:color w:val="000000"/>
          <w:sz w:val="28"/>
          <w:szCs w:val="28"/>
          <w:lang w:eastAsia="ko-KR"/>
        </w:rPr>
        <w:t>организаци</w:t>
      </w:r>
      <w:r>
        <w:rPr>
          <w:rFonts w:eastAsia="Batang"/>
          <w:bCs/>
          <w:color w:val="000000"/>
          <w:sz w:val="28"/>
          <w:szCs w:val="28"/>
          <w:lang w:eastAsia="ko-KR"/>
        </w:rPr>
        <w:t>я</w:t>
      </w:r>
      <w:r w:rsidRPr="008302BA">
        <w:rPr>
          <w:rFonts w:eastAsia="Batang"/>
          <w:bCs/>
          <w:color w:val="000000"/>
          <w:sz w:val="28"/>
          <w:szCs w:val="28"/>
          <w:lang w:eastAsia="ko-KR"/>
        </w:rPr>
        <w:t xml:space="preserve">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                «Патриотическое воспитание граждан Российской Федерации» (приобретение товаров (работ, услуг) в целях оснащения муниципальных общеобразовательных            организаций, в том числе структурных подразделений указанных организац</w:t>
      </w:r>
      <w:r>
        <w:rPr>
          <w:rFonts w:eastAsia="Batang"/>
          <w:bCs/>
          <w:color w:val="000000"/>
          <w:sz w:val="28"/>
          <w:szCs w:val="28"/>
          <w:lang w:eastAsia="ko-KR"/>
        </w:rPr>
        <w:t>ий,                госу</w:t>
      </w:r>
      <w:r w:rsidRPr="008302BA">
        <w:rPr>
          <w:rFonts w:eastAsia="Batang"/>
          <w:bCs/>
          <w:color w:val="000000"/>
          <w:sz w:val="28"/>
          <w:szCs w:val="28"/>
          <w:lang w:eastAsia="ko-KR"/>
        </w:rPr>
        <w:t>дарственными символами Российской Федерации);</w:t>
      </w:r>
    </w:p>
    <w:p w:rsidR="00735DD2" w:rsidRDefault="008302BA" w:rsidP="005A0AEA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>
        <w:rPr>
          <w:rFonts w:eastAsia="Batang"/>
          <w:bCs/>
          <w:color w:val="000000"/>
          <w:sz w:val="28"/>
          <w:szCs w:val="28"/>
          <w:lang w:eastAsia="ko-KR"/>
        </w:rPr>
        <w:t xml:space="preserve"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</w:t>
      </w:r>
      <w:r w:rsidR="005A0AEA">
        <w:rPr>
          <w:rFonts w:eastAsia="Batang"/>
          <w:bCs/>
          <w:color w:val="000000"/>
          <w:sz w:val="28"/>
          <w:szCs w:val="28"/>
          <w:lang w:eastAsia="ko-KR"/>
        </w:rPr>
        <w:t>регионального проекта «Патриотическое воспитание граждан Российской Федерации</w:t>
      </w:r>
      <w:r w:rsidR="002D23D2">
        <w:rPr>
          <w:rFonts w:eastAsia="Batang"/>
          <w:bCs/>
          <w:color w:val="000000"/>
          <w:sz w:val="28"/>
          <w:szCs w:val="28"/>
          <w:lang w:eastAsia="ko-KR"/>
        </w:rPr>
        <w:t>»</w:t>
      </w:r>
      <w:r w:rsidR="000D7860">
        <w:rPr>
          <w:rFonts w:eastAsia="Batang"/>
          <w:bCs/>
          <w:color w:val="000000"/>
          <w:sz w:val="28"/>
          <w:szCs w:val="28"/>
          <w:lang w:eastAsia="ko-KR"/>
        </w:rPr>
        <w:t xml:space="preserve"> за счет средств резервного фонда Правительства Российской Федерации</w:t>
      </w:r>
      <w:r w:rsidR="005A0AEA">
        <w:rPr>
          <w:rFonts w:eastAsia="Batang"/>
          <w:bCs/>
          <w:color w:val="000000"/>
          <w:sz w:val="28"/>
          <w:szCs w:val="28"/>
          <w:lang w:eastAsia="ko-KR"/>
        </w:rPr>
        <w:t>.</w:t>
      </w:r>
      <w:r w:rsidR="007B64A5" w:rsidRPr="007B64A5">
        <w:rPr>
          <w:rFonts w:eastAsia="Batang"/>
          <w:bCs/>
          <w:color w:val="000000"/>
          <w:sz w:val="28"/>
          <w:szCs w:val="28"/>
          <w:lang w:eastAsia="ko-KR"/>
        </w:rPr>
        <w:t>»</w:t>
      </w:r>
      <w:r w:rsidR="002D23D2">
        <w:rPr>
          <w:rFonts w:eastAsia="Batang"/>
          <w:bCs/>
          <w:color w:val="000000"/>
          <w:sz w:val="28"/>
          <w:szCs w:val="28"/>
          <w:lang w:eastAsia="ko-KR"/>
        </w:rPr>
        <w:t>;</w:t>
      </w:r>
    </w:p>
    <w:p w:rsidR="00F43D71" w:rsidRDefault="00735DD2" w:rsidP="005A0AEA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>
        <w:rPr>
          <w:rFonts w:eastAsia="Batang"/>
          <w:bCs/>
          <w:color w:val="000000"/>
          <w:sz w:val="28"/>
          <w:szCs w:val="28"/>
          <w:lang w:eastAsia="ko-KR"/>
        </w:rPr>
        <w:t xml:space="preserve">2) </w:t>
      </w:r>
      <w:r w:rsidR="008260AA" w:rsidRPr="008260AA">
        <w:rPr>
          <w:rFonts w:eastAsia="Batang"/>
          <w:bCs/>
          <w:color w:val="000000"/>
          <w:sz w:val="28"/>
          <w:szCs w:val="28"/>
          <w:lang w:eastAsia="ko-KR"/>
        </w:rPr>
        <w:t>дополнить подпункт 5.2 пункта 5 абзац</w:t>
      </w:r>
      <w:r w:rsidR="005A0AEA">
        <w:rPr>
          <w:rFonts w:eastAsia="Batang"/>
          <w:bCs/>
          <w:color w:val="000000"/>
          <w:sz w:val="28"/>
          <w:szCs w:val="28"/>
          <w:lang w:eastAsia="ko-KR"/>
        </w:rPr>
        <w:t>ами</w:t>
      </w:r>
      <w:r w:rsidR="008260AA" w:rsidRPr="008260AA">
        <w:rPr>
          <w:rFonts w:eastAsia="Batang"/>
          <w:bCs/>
          <w:color w:val="000000"/>
          <w:sz w:val="28"/>
          <w:szCs w:val="28"/>
          <w:lang w:eastAsia="ko-KR"/>
        </w:rPr>
        <w:t xml:space="preserve"> следующего содержания: </w:t>
      </w:r>
    </w:p>
    <w:p w:rsidR="002442CD" w:rsidRPr="002442CD" w:rsidRDefault="002442CD" w:rsidP="002442CD">
      <w:pPr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2442CD">
        <w:rPr>
          <w:rFonts w:eastAsia="Batang"/>
          <w:bCs/>
          <w:color w:val="000000"/>
          <w:sz w:val="28"/>
          <w:szCs w:val="28"/>
          <w:lang w:eastAsia="ko-KR"/>
        </w:rPr>
        <w:t>«организация питания в образовательных организациях;</w:t>
      </w:r>
    </w:p>
    <w:p w:rsidR="002442CD" w:rsidRPr="002442CD" w:rsidRDefault="002442CD" w:rsidP="002442CD">
      <w:pPr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2442CD">
        <w:rPr>
          <w:rFonts w:eastAsia="Batang"/>
          <w:bCs/>
          <w:color w:val="000000"/>
          <w:sz w:val="28"/>
          <w:szCs w:val="28"/>
          <w:lang w:eastAsia="ko-KR"/>
        </w:rPr>
        <w:t xml:space="preserve">организация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организациях; </w:t>
      </w:r>
    </w:p>
    <w:p w:rsidR="002442CD" w:rsidRPr="002442CD" w:rsidRDefault="002442CD" w:rsidP="002442CD">
      <w:pPr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2442CD">
        <w:rPr>
          <w:rFonts w:eastAsia="Batang"/>
          <w:bCs/>
          <w:color w:val="000000"/>
          <w:sz w:val="28"/>
          <w:szCs w:val="28"/>
          <w:lang w:eastAsia="ko-KR"/>
        </w:rPr>
        <w:t>организация выплаты ежемесячного денежного вознаграждения за классное руководство педагогическим работникам муниципальных образовательных организаций;</w:t>
      </w:r>
    </w:p>
    <w:p w:rsidR="002442CD" w:rsidRPr="002442CD" w:rsidRDefault="002442CD" w:rsidP="002442CD">
      <w:pPr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2442CD">
        <w:rPr>
          <w:rFonts w:eastAsia="Batang"/>
          <w:bCs/>
          <w:color w:val="000000"/>
          <w:sz w:val="28"/>
          <w:szCs w:val="28"/>
          <w:lang w:eastAsia="ko-KR"/>
        </w:rPr>
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организациях; </w:t>
      </w:r>
    </w:p>
    <w:p w:rsidR="002442CD" w:rsidRPr="002442CD" w:rsidRDefault="002442CD" w:rsidP="002442CD">
      <w:pPr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2442CD">
        <w:rPr>
          <w:rFonts w:eastAsia="Batang"/>
          <w:bCs/>
          <w:color w:val="000000"/>
          <w:sz w:val="28"/>
          <w:szCs w:val="28"/>
          <w:lang w:eastAsia="ko-KR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                «Патриотическое воспитание граждан Российской Федерации» (приобретение товаров (работ, услуг) в целях оснащения муниципальных общеобразовательных            организаций, в том числе структурных подразделений указанных организаций,                государственными символами Российской Федерации);</w:t>
      </w:r>
    </w:p>
    <w:p w:rsidR="002442CD" w:rsidRDefault="002442CD" w:rsidP="002442CD">
      <w:pPr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2442CD">
        <w:rPr>
          <w:rFonts w:eastAsia="Batang"/>
          <w:bCs/>
          <w:color w:val="000000"/>
          <w:sz w:val="28"/>
          <w:szCs w:val="28"/>
          <w:lang w:eastAsia="ko-KR"/>
        </w:rPr>
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</w:t>
      </w:r>
      <w:r w:rsidR="002D23D2">
        <w:rPr>
          <w:rFonts w:eastAsia="Batang"/>
          <w:bCs/>
          <w:color w:val="000000"/>
          <w:sz w:val="28"/>
          <w:szCs w:val="28"/>
          <w:lang w:eastAsia="ko-KR"/>
        </w:rPr>
        <w:t>»</w:t>
      </w:r>
      <w:r w:rsidRPr="002442CD">
        <w:rPr>
          <w:rFonts w:eastAsia="Batang"/>
          <w:bCs/>
          <w:color w:val="000000"/>
          <w:sz w:val="28"/>
          <w:szCs w:val="28"/>
          <w:lang w:eastAsia="ko-KR"/>
        </w:rPr>
        <w:t xml:space="preserve"> за счет средств резервного фонда Прави</w:t>
      </w:r>
      <w:r w:rsidR="002D23D2">
        <w:rPr>
          <w:rFonts w:eastAsia="Batang"/>
          <w:bCs/>
          <w:color w:val="000000"/>
          <w:sz w:val="28"/>
          <w:szCs w:val="28"/>
          <w:lang w:eastAsia="ko-KR"/>
        </w:rPr>
        <w:t>тельства Российской Федерации.»;</w:t>
      </w:r>
    </w:p>
    <w:p w:rsidR="002442CD" w:rsidRPr="002442CD" w:rsidRDefault="002442CD" w:rsidP="002442CD">
      <w:pPr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2442CD">
        <w:rPr>
          <w:rFonts w:eastAsia="Batang"/>
          <w:bCs/>
          <w:color w:val="000000"/>
          <w:sz w:val="28"/>
          <w:szCs w:val="28"/>
          <w:lang w:eastAsia="ko-KR"/>
        </w:rPr>
        <w:t>3) пункт 3 постановления изложить в следующей редакции:</w:t>
      </w:r>
    </w:p>
    <w:p w:rsidR="002442CD" w:rsidRDefault="002442CD" w:rsidP="002442CD">
      <w:pPr>
        <w:pStyle w:val="ab"/>
        <w:spacing w:after="0" w:line="240" w:lineRule="auto"/>
        <w:ind w:left="0" w:firstLine="708"/>
        <w:jc w:val="both"/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</w:pPr>
      <w:r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«3. Контроль за выполнением настоящего постановления возложить на заместителя главы муниципального образования Темрюкский район</w:t>
      </w:r>
      <w:r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                     </w:t>
      </w:r>
      <w:r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Дяденко</w:t>
      </w:r>
      <w:r w:rsidR="002D23D2" w:rsidRPr="002D23D2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 </w:t>
      </w:r>
      <w:r w:rsidR="002D23D2"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О.В.</w:t>
      </w:r>
      <w:r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».</w:t>
      </w:r>
    </w:p>
    <w:p w:rsidR="002442CD" w:rsidRDefault="002442CD" w:rsidP="002442CD">
      <w:pPr>
        <w:pStyle w:val="ab"/>
        <w:spacing w:after="0" w:line="240" w:lineRule="auto"/>
        <w:ind w:left="0" w:firstLine="708"/>
        <w:jc w:val="both"/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</w:pPr>
      <w:r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2. </w:t>
      </w:r>
      <w:r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Признать утратившим</w:t>
      </w:r>
      <w:r w:rsidR="002D23D2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и</w:t>
      </w:r>
      <w:r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 силу</w:t>
      </w:r>
      <w:r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:</w:t>
      </w:r>
    </w:p>
    <w:p w:rsidR="002442CD" w:rsidRDefault="002D23D2" w:rsidP="002442CD">
      <w:pPr>
        <w:pStyle w:val="ab"/>
        <w:spacing w:after="0" w:line="240" w:lineRule="auto"/>
        <w:ind w:left="0" w:firstLine="708"/>
        <w:jc w:val="both"/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</w:pPr>
      <w:r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lastRenderedPageBreak/>
        <w:t>1) </w:t>
      </w:r>
      <w:r w:rsidR="002442CD"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постановление администрации муниципального образования Темрюкский район от </w:t>
      </w:r>
      <w:r w:rsid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20 августа 2020</w:t>
      </w:r>
      <w:r w:rsidR="002442CD"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 г</w:t>
      </w:r>
      <w:r w:rsid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.</w:t>
      </w:r>
      <w:r w:rsidR="002442CD"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 № </w:t>
      </w:r>
      <w:r w:rsid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1239</w:t>
      </w:r>
      <w:r w:rsidR="002442CD"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 «О внесении изменений в постановление администрации муниципального образования Темрюкский район от 20 июня 2014 г</w:t>
      </w:r>
      <w:r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ода</w:t>
      </w:r>
      <w:r w:rsidR="002442CD"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 № 1251 «О расходных обязательствах муниципального образования Темрюкский район в сфере образования»</w:t>
      </w:r>
      <w:r w:rsid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;</w:t>
      </w:r>
    </w:p>
    <w:p w:rsidR="002442CD" w:rsidRDefault="002D23D2" w:rsidP="002442CD">
      <w:pPr>
        <w:pStyle w:val="ab"/>
        <w:spacing w:after="0" w:line="240" w:lineRule="auto"/>
        <w:ind w:left="0" w:firstLine="708"/>
        <w:jc w:val="both"/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</w:pPr>
      <w:r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2) </w:t>
      </w:r>
      <w:r w:rsidR="002442CD"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постановление администрации муниципального образования Темрюкский район от </w:t>
      </w:r>
      <w:r w:rsid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19 мая 2021</w:t>
      </w:r>
      <w:r w:rsidR="002442CD"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 г. № </w:t>
      </w:r>
      <w:r w:rsid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693</w:t>
      </w:r>
      <w:r w:rsidR="002442CD" w:rsidRPr="002442CD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 «О внесении изменений в постановление администрации муниципального образования Темрюкский район от 20 июня 2014 года № 1251 «О расходных обязательствах муниципального образования Темрюкский район в сфере образования»;</w:t>
      </w:r>
    </w:p>
    <w:p w:rsidR="002F153F" w:rsidRDefault="002D23D2" w:rsidP="002442CD">
      <w:pPr>
        <w:pStyle w:val="ab"/>
        <w:spacing w:after="0" w:line="240" w:lineRule="auto"/>
        <w:ind w:left="0" w:firstLine="708"/>
        <w:jc w:val="both"/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</w:pPr>
      <w:r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3) </w:t>
      </w:r>
      <w:r w:rsidR="002F153F" w:rsidRPr="002F153F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постановление администрации муниципального образования Темрюкский район от </w:t>
      </w:r>
      <w:r w:rsidR="002F153F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26 сентября 2022</w:t>
      </w:r>
      <w:r w:rsidR="002F153F" w:rsidRPr="002F153F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 г. № </w:t>
      </w:r>
      <w:r w:rsidR="002F153F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1730</w:t>
      </w:r>
      <w:r w:rsidR="002F153F" w:rsidRPr="002F153F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 xml:space="preserve"> «О внесении изменений в постановление администрации муниципального образования Темрюкский район от 20 июня 2014 года № 1251 «О расходных обязательствах муниципального образования Темрюкский район в сфере образования»</w:t>
      </w:r>
      <w:r w:rsidR="002F153F">
        <w:rPr>
          <w:rFonts w:ascii="Times New Roman" w:eastAsia="Batang" w:hAnsi="Times New Roman"/>
          <w:bCs/>
          <w:color w:val="000000"/>
          <w:sz w:val="28"/>
          <w:szCs w:val="28"/>
          <w:lang w:eastAsia="ko-KR"/>
        </w:rPr>
        <w:t>.</w:t>
      </w:r>
    </w:p>
    <w:p w:rsidR="00295054" w:rsidRPr="007B64A5" w:rsidRDefault="002442CD" w:rsidP="005A0AEA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16D3" w:rsidRPr="007B64A5">
        <w:rPr>
          <w:rFonts w:ascii="Times New Roman" w:hAnsi="Times New Roman"/>
          <w:sz w:val="28"/>
          <w:szCs w:val="28"/>
        </w:rPr>
        <w:t xml:space="preserve">. </w:t>
      </w:r>
      <w:r w:rsidR="006B311F" w:rsidRPr="006B311F">
        <w:rPr>
          <w:rFonts w:ascii="Times New Roman" w:hAnsi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</w:t>
      </w:r>
      <w:r w:rsidR="00295054" w:rsidRPr="007B64A5">
        <w:rPr>
          <w:rFonts w:ascii="Times New Roman" w:hAnsi="Times New Roman"/>
          <w:sz w:val="28"/>
          <w:szCs w:val="28"/>
        </w:rPr>
        <w:t>официально опубликовать</w:t>
      </w:r>
      <w:r w:rsidR="00615171" w:rsidRPr="007B64A5">
        <w:rPr>
          <w:rFonts w:ascii="Times New Roman" w:hAnsi="Times New Roman"/>
          <w:sz w:val="28"/>
          <w:szCs w:val="28"/>
        </w:rPr>
        <w:t xml:space="preserve"> </w:t>
      </w:r>
      <w:r w:rsidR="005E46E5" w:rsidRPr="007B64A5">
        <w:rPr>
          <w:rFonts w:ascii="Times New Roman" w:hAnsi="Times New Roman"/>
          <w:sz w:val="28"/>
          <w:szCs w:val="28"/>
        </w:rPr>
        <w:t>постановлени</w:t>
      </w:r>
      <w:r w:rsidR="003957C7" w:rsidRPr="007B64A5">
        <w:rPr>
          <w:rFonts w:ascii="Times New Roman" w:hAnsi="Times New Roman"/>
          <w:sz w:val="28"/>
          <w:szCs w:val="28"/>
        </w:rPr>
        <w:t>е</w:t>
      </w:r>
      <w:r w:rsidR="005A0AEA" w:rsidRPr="005A0AEA">
        <w:t xml:space="preserve"> </w:t>
      </w:r>
      <w:r w:rsidR="005A0AEA" w:rsidRPr="002D23D2">
        <w:rPr>
          <w:rFonts w:ascii="Times New Roman" w:hAnsi="Times New Roman"/>
          <w:sz w:val="28"/>
          <w:szCs w:val="28"/>
        </w:rPr>
        <w:t>«О</w:t>
      </w:r>
      <w:r w:rsidR="005A0AEA" w:rsidRPr="005A0AEA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муниципального образования Темрюкский район от 20 июня 2014 г. № 1251 «О расходных обязательствах муниципального образования Темрюкский район в сфере образования» </w:t>
      </w:r>
      <w:r w:rsidR="00295054" w:rsidRPr="007B64A5">
        <w:rPr>
          <w:rFonts w:ascii="Times New Roman" w:hAnsi="Times New Roman"/>
          <w:sz w:val="28"/>
          <w:szCs w:val="28"/>
        </w:rPr>
        <w:t xml:space="preserve"> в официальном периодическом печатном издании</w:t>
      </w:r>
      <w:r w:rsidR="00BD276D" w:rsidRPr="007B64A5">
        <w:rPr>
          <w:rFonts w:ascii="Times New Roman" w:hAnsi="Times New Roman"/>
          <w:sz w:val="28"/>
          <w:szCs w:val="28"/>
        </w:rPr>
        <w:t xml:space="preserve"> газете </w:t>
      </w:r>
      <w:r w:rsidR="00337137" w:rsidRPr="007B64A5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BD276D" w:rsidRPr="007B64A5">
        <w:rPr>
          <w:rFonts w:ascii="Times New Roman" w:hAnsi="Times New Roman"/>
          <w:sz w:val="28"/>
          <w:szCs w:val="28"/>
        </w:rPr>
        <w:t>«Тамань»</w:t>
      </w:r>
      <w:r w:rsidR="00295054" w:rsidRPr="007B64A5">
        <w:rPr>
          <w:rFonts w:ascii="Times New Roman" w:hAnsi="Times New Roman"/>
          <w:sz w:val="28"/>
          <w:szCs w:val="28"/>
        </w:rPr>
        <w:t xml:space="preserve">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1616D3" w:rsidRPr="00826EB7" w:rsidRDefault="002442CD" w:rsidP="005A0AEA">
      <w:pPr>
        <w:tabs>
          <w:tab w:val="left" w:pos="709"/>
        </w:tabs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944BD8" w:rsidRPr="007B64A5">
        <w:rPr>
          <w:sz w:val="28"/>
          <w:szCs w:val="28"/>
        </w:rPr>
        <w:t xml:space="preserve">. </w:t>
      </w:r>
      <w:r w:rsidR="00311F54" w:rsidRPr="007B64A5">
        <w:rPr>
          <w:sz w:val="28"/>
          <w:szCs w:val="28"/>
        </w:rPr>
        <w:t>Постановление</w:t>
      </w:r>
      <w:r w:rsidR="00337137" w:rsidRPr="007B64A5">
        <w:rPr>
          <w:sz w:val="28"/>
          <w:szCs w:val="28"/>
        </w:rPr>
        <w:t xml:space="preserve"> </w:t>
      </w:r>
      <w:r w:rsidR="001616D3" w:rsidRPr="00826EB7">
        <w:rPr>
          <w:sz w:val="28"/>
          <w:szCs w:val="28"/>
        </w:rPr>
        <w:t>вступает в силу после его официального опубликования</w:t>
      </w:r>
      <w:r w:rsidR="007B64A5">
        <w:rPr>
          <w:sz w:val="28"/>
          <w:szCs w:val="28"/>
        </w:rPr>
        <w:t>.</w:t>
      </w:r>
    </w:p>
    <w:p w:rsidR="00697182" w:rsidRPr="00826EB7" w:rsidRDefault="00697182" w:rsidP="00A10052">
      <w:pPr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97182" w:rsidRPr="00826EB7" w:rsidRDefault="00697182" w:rsidP="00A10052">
      <w:pPr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07236" w:rsidRPr="00826EB7" w:rsidRDefault="009E457A" w:rsidP="00A10052">
      <w:pPr>
        <w:outlineLvl w:val="0"/>
        <w:rPr>
          <w:sz w:val="28"/>
          <w:szCs w:val="28"/>
        </w:rPr>
      </w:pPr>
      <w:r w:rsidRPr="00826EB7">
        <w:rPr>
          <w:sz w:val="28"/>
          <w:szCs w:val="28"/>
        </w:rPr>
        <w:t>Г</w:t>
      </w:r>
      <w:r w:rsidR="00407236" w:rsidRPr="00826EB7">
        <w:rPr>
          <w:sz w:val="28"/>
          <w:szCs w:val="28"/>
        </w:rPr>
        <w:t>лав</w:t>
      </w:r>
      <w:r w:rsidRPr="00826EB7">
        <w:rPr>
          <w:sz w:val="28"/>
          <w:szCs w:val="28"/>
        </w:rPr>
        <w:t>а</w:t>
      </w:r>
      <w:r w:rsidR="00407236" w:rsidRPr="00826EB7">
        <w:rPr>
          <w:sz w:val="28"/>
          <w:szCs w:val="28"/>
        </w:rPr>
        <w:t xml:space="preserve"> муниципального образования </w:t>
      </w:r>
    </w:p>
    <w:p w:rsidR="00407236" w:rsidRDefault="00407236" w:rsidP="006D3BF1">
      <w:pPr>
        <w:outlineLvl w:val="0"/>
        <w:rPr>
          <w:sz w:val="28"/>
          <w:szCs w:val="28"/>
        </w:rPr>
      </w:pPr>
      <w:r w:rsidRPr="00826EB7">
        <w:rPr>
          <w:sz w:val="28"/>
          <w:szCs w:val="28"/>
        </w:rPr>
        <w:t xml:space="preserve">Темрюкский район                                  </w:t>
      </w:r>
      <w:r w:rsidR="00183581">
        <w:rPr>
          <w:sz w:val="28"/>
          <w:szCs w:val="28"/>
        </w:rPr>
        <w:t xml:space="preserve">                               </w:t>
      </w:r>
      <w:r w:rsidRPr="00826EB7">
        <w:rPr>
          <w:sz w:val="28"/>
          <w:szCs w:val="28"/>
        </w:rPr>
        <w:t xml:space="preserve">               </w:t>
      </w:r>
      <w:r w:rsidR="001616D3" w:rsidRPr="00826EB7">
        <w:rPr>
          <w:sz w:val="28"/>
          <w:szCs w:val="28"/>
        </w:rPr>
        <w:t>Ф.В. Бабенков</w:t>
      </w:r>
      <w:r w:rsidR="00DD4674" w:rsidRPr="00826EB7">
        <w:rPr>
          <w:sz w:val="28"/>
          <w:szCs w:val="28"/>
        </w:rPr>
        <w:tab/>
      </w:r>
    </w:p>
    <w:p w:rsidR="00B15499" w:rsidRDefault="00B1549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sectPr w:rsidR="00B15499" w:rsidSect="006B311F">
      <w:headerReference w:type="default" r:id="rId8"/>
      <w:pgSz w:w="11906" w:h="16838"/>
      <w:pgMar w:top="1134" w:right="567" w:bottom="1134" w:left="1701" w:header="706" w:footer="706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DA" w:rsidRDefault="007B4DDA" w:rsidP="006E12EA">
      <w:r>
        <w:separator/>
      </w:r>
    </w:p>
  </w:endnote>
  <w:endnote w:type="continuationSeparator" w:id="0">
    <w:p w:rsidR="007B4DDA" w:rsidRDefault="007B4DDA" w:rsidP="006E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DA" w:rsidRDefault="007B4DDA" w:rsidP="006E12EA">
      <w:r>
        <w:separator/>
      </w:r>
    </w:p>
  </w:footnote>
  <w:footnote w:type="continuationSeparator" w:id="0">
    <w:p w:rsidR="007B4DDA" w:rsidRDefault="007B4DDA" w:rsidP="006E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BF1" w:rsidRPr="007E1889" w:rsidRDefault="00DD501E" w:rsidP="00A809F4">
    <w:pPr>
      <w:pStyle w:val="a5"/>
      <w:framePr w:wrap="auto" w:vAnchor="text" w:hAnchor="margin" w:xAlign="center" w:y="1"/>
      <w:rPr>
        <w:rStyle w:val="aa"/>
        <w:rFonts w:ascii="Times New Roman" w:hAnsi="Times New Roman"/>
        <w:sz w:val="28"/>
        <w:szCs w:val="28"/>
      </w:rPr>
    </w:pPr>
    <w:r w:rsidRPr="007E1889">
      <w:rPr>
        <w:rStyle w:val="aa"/>
        <w:rFonts w:ascii="Times New Roman" w:hAnsi="Times New Roman"/>
        <w:sz w:val="28"/>
        <w:szCs w:val="28"/>
      </w:rPr>
      <w:fldChar w:fldCharType="begin"/>
    </w:r>
    <w:r w:rsidR="006D3BF1" w:rsidRPr="007E1889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7E1889">
      <w:rPr>
        <w:rStyle w:val="aa"/>
        <w:rFonts w:ascii="Times New Roman" w:hAnsi="Times New Roman"/>
        <w:sz w:val="28"/>
        <w:szCs w:val="28"/>
      </w:rPr>
      <w:fldChar w:fldCharType="separate"/>
    </w:r>
    <w:r w:rsidR="00481981">
      <w:rPr>
        <w:rStyle w:val="aa"/>
        <w:rFonts w:ascii="Times New Roman" w:hAnsi="Times New Roman"/>
        <w:noProof/>
        <w:sz w:val="28"/>
        <w:szCs w:val="28"/>
      </w:rPr>
      <w:t>4</w:t>
    </w:r>
    <w:r w:rsidRPr="007E1889">
      <w:rPr>
        <w:rStyle w:val="aa"/>
        <w:rFonts w:ascii="Times New Roman" w:hAnsi="Times New Roman"/>
        <w:sz w:val="28"/>
        <w:szCs w:val="28"/>
      </w:rPr>
      <w:fldChar w:fldCharType="end"/>
    </w:r>
  </w:p>
  <w:p w:rsidR="006D3BF1" w:rsidRDefault="006D3BF1">
    <w:pPr>
      <w:pStyle w:val="a5"/>
      <w:jc w:val="center"/>
    </w:pPr>
  </w:p>
  <w:p w:rsidR="006D3BF1" w:rsidRDefault="006D3B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51528"/>
    <w:multiLevelType w:val="hybridMultilevel"/>
    <w:tmpl w:val="35DED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FB7E46"/>
    <w:multiLevelType w:val="hybridMultilevel"/>
    <w:tmpl w:val="E00CB6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95"/>
    <w:rsid w:val="000019F2"/>
    <w:rsid w:val="00010825"/>
    <w:rsid w:val="00015259"/>
    <w:rsid w:val="000171B8"/>
    <w:rsid w:val="00022C93"/>
    <w:rsid w:val="00026E7B"/>
    <w:rsid w:val="000547B9"/>
    <w:rsid w:val="00055CD1"/>
    <w:rsid w:val="00063323"/>
    <w:rsid w:val="0006377C"/>
    <w:rsid w:val="00091F6D"/>
    <w:rsid w:val="000956F5"/>
    <w:rsid w:val="000A0BED"/>
    <w:rsid w:val="000A1B2A"/>
    <w:rsid w:val="000A2E64"/>
    <w:rsid w:val="000A5FA4"/>
    <w:rsid w:val="000B0CF0"/>
    <w:rsid w:val="000B129C"/>
    <w:rsid w:val="000B23D8"/>
    <w:rsid w:val="000B3E91"/>
    <w:rsid w:val="000B78AC"/>
    <w:rsid w:val="000C2795"/>
    <w:rsid w:val="000D0F84"/>
    <w:rsid w:val="000D4319"/>
    <w:rsid w:val="000D5124"/>
    <w:rsid w:val="000D7860"/>
    <w:rsid w:val="0010265B"/>
    <w:rsid w:val="0013498C"/>
    <w:rsid w:val="00136F7C"/>
    <w:rsid w:val="001548F2"/>
    <w:rsid w:val="001616D3"/>
    <w:rsid w:val="00166B16"/>
    <w:rsid w:val="0017043D"/>
    <w:rsid w:val="001758A8"/>
    <w:rsid w:val="0017663A"/>
    <w:rsid w:val="00182C99"/>
    <w:rsid w:val="00183581"/>
    <w:rsid w:val="001A49F7"/>
    <w:rsid w:val="001A5E15"/>
    <w:rsid w:val="001F09E8"/>
    <w:rsid w:val="0020671B"/>
    <w:rsid w:val="002226CA"/>
    <w:rsid w:val="002234EE"/>
    <w:rsid w:val="00232FE3"/>
    <w:rsid w:val="002442CD"/>
    <w:rsid w:val="002477C3"/>
    <w:rsid w:val="00247D64"/>
    <w:rsid w:val="00250588"/>
    <w:rsid w:val="0026140C"/>
    <w:rsid w:val="002640A7"/>
    <w:rsid w:val="00267700"/>
    <w:rsid w:val="002708D5"/>
    <w:rsid w:val="002922F0"/>
    <w:rsid w:val="00295054"/>
    <w:rsid w:val="002A17D9"/>
    <w:rsid w:val="002A6A81"/>
    <w:rsid w:val="002B20A3"/>
    <w:rsid w:val="002B352E"/>
    <w:rsid w:val="002B369C"/>
    <w:rsid w:val="002B7A8F"/>
    <w:rsid w:val="002D23D2"/>
    <w:rsid w:val="002F153F"/>
    <w:rsid w:val="002F1B36"/>
    <w:rsid w:val="002F6C64"/>
    <w:rsid w:val="00311F54"/>
    <w:rsid w:val="0031602B"/>
    <w:rsid w:val="0031674F"/>
    <w:rsid w:val="00320D1C"/>
    <w:rsid w:val="003228C0"/>
    <w:rsid w:val="00333451"/>
    <w:rsid w:val="0033492B"/>
    <w:rsid w:val="00337137"/>
    <w:rsid w:val="00381AF2"/>
    <w:rsid w:val="003957C7"/>
    <w:rsid w:val="003976B9"/>
    <w:rsid w:val="003A4AC9"/>
    <w:rsid w:val="003A795B"/>
    <w:rsid w:val="003B14C3"/>
    <w:rsid w:val="003B2A45"/>
    <w:rsid w:val="003B3D49"/>
    <w:rsid w:val="003C3C5F"/>
    <w:rsid w:val="003D7936"/>
    <w:rsid w:val="003E1473"/>
    <w:rsid w:val="003E443A"/>
    <w:rsid w:val="003F17D7"/>
    <w:rsid w:val="003F2E58"/>
    <w:rsid w:val="00407236"/>
    <w:rsid w:val="00407256"/>
    <w:rsid w:val="00425FF6"/>
    <w:rsid w:val="004371CC"/>
    <w:rsid w:val="00440967"/>
    <w:rsid w:val="00443106"/>
    <w:rsid w:val="0044661B"/>
    <w:rsid w:val="00456B43"/>
    <w:rsid w:val="00462043"/>
    <w:rsid w:val="00470B26"/>
    <w:rsid w:val="00477754"/>
    <w:rsid w:val="00481981"/>
    <w:rsid w:val="00484EAE"/>
    <w:rsid w:val="00490F8A"/>
    <w:rsid w:val="00491BE9"/>
    <w:rsid w:val="004A1026"/>
    <w:rsid w:val="004B4557"/>
    <w:rsid w:val="004B54FB"/>
    <w:rsid w:val="004B73B0"/>
    <w:rsid w:val="004C2A40"/>
    <w:rsid w:val="004D7CB6"/>
    <w:rsid w:val="004E4A22"/>
    <w:rsid w:val="004F6983"/>
    <w:rsid w:val="004F7D74"/>
    <w:rsid w:val="005325A6"/>
    <w:rsid w:val="005437E8"/>
    <w:rsid w:val="00544B87"/>
    <w:rsid w:val="00550035"/>
    <w:rsid w:val="00551CC3"/>
    <w:rsid w:val="005525C4"/>
    <w:rsid w:val="00554908"/>
    <w:rsid w:val="00556C4E"/>
    <w:rsid w:val="0057145B"/>
    <w:rsid w:val="005739FE"/>
    <w:rsid w:val="005813B5"/>
    <w:rsid w:val="005938CC"/>
    <w:rsid w:val="0059566F"/>
    <w:rsid w:val="005A0AEA"/>
    <w:rsid w:val="005A2B50"/>
    <w:rsid w:val="005B0FB9"/>
    <w:rsid w:val="005B415A"/>
    <w:rsid w:val="005B47A8"/>
    <w:rsid w:val="005B51A6"/>
    <w:rsid w:val="005C0E7D"/>
    <w:rsid w:val="005D17DA"/>
    <w:rsid w:val="005E46E5"/>
    <w:rsid w:val="005F161D"/>
    <w:rsid w:val="00614ECF"/>
    <w:rsid w:val="00615171"/>
    <w:rsid w:val="0063033B"/>
    <w:rsid w:val="006453E4"/>
    <w:rsid w:val="00654A6B"/>
    <w:rsid w:val="0065521E"/>
    <w:rsid w:val="0067223C"/>
    <w:rsid w:val="006722E7"/>
    <w:rsid w:val="0067593E"/>
    <w:rsid w:val="00682EE8"/>
    <w:rsid w:val="00686BCA"/>
    <w:rsid w:val="00692276"/>
    <w:rsid w:val="006945E3"/>
    <w:rsid w:val="00697182"/>
    <w:rsid w:val="00697217"/>
    <w:rsid w:val="0069791A"/>
    <w:rsid w:val="006A18EC"/>
    <w:rsid w:val="006A71ED"/>
    <w:rsid w:val="006B0701"/>
    <w:rsid w:val="006B311F"/>
    <w:rsid w:val="006B3903"/>
    <w:rsid w:val="006C0911"/>
    <w:rsid w:val="006C1AA0"/>
    <w:rsid w:val="006C2B60"/>
    <w:rsid w:val="006C6BB3"/>
    <w:rsid w:val="006C6D78"/>
    <w:rsid w:val="006D3BF1"/>
    <w:rsid w:val="006D5BCA"/>
    <w:rsid w:val="006E12EA"/>
    <w:rsid w:val="006F07DC"/>
    <w:rsid w:val="006F389B"/>
    <w:rsid w:val="006F5FE8"/>
    <w:rsid w:val="0070078B"/>
    <w:rsid w:val="00701A83"/>
    <w:rsid w:val="00710797"/>
    <w:rsid w:val="00711A5E"/>
    <w:rsid w:val="007171F8"/>
    <w:rsid w:val="00735DD2"/>
    <w:rsid w:val="007441EA"/>
    <w:rsid w:val="007466EB"/>
    <w:rsid w:val="0076574F"/>
    <w:rsid w:val="00765CD2"/>
    <w:rsid w:val="00770537"/>
    <w:rsid w:val="00772B22"/>
    <w:rsid w:val="00773270"/>
    <w:rsid w:val="0078021B"/>
    <w:rsid w:val="00782E0F"/>
    <w:rsid w:val="007832E8"/>
    <w:rsid w:val="007A3CC2"/>
    <w:rsid w:val="007B2593"/>
    <w:rsid w:val="007B3D15"/>
    <w:rsid w:val="007B4DDA"/>
    <w:rsid w:val="007B64A5"/>
    <w:rsid w:val="007C17A4"/>
    <w:rsid w:val="007C448C"/>
    <w:rsid w:val="007C54F4"/>
    <w:rsid w:val="007D0030"/>
    <w:rsid w:val="007E1889"/>
    <w:rsid w:val="007E3EB0"/>
    <w:rsid w:val="007E5F5D"/>
    <w:rsid w:val="007F0A57"/>
    <w:rsid w:val="007F603A"/>
    <w:rsid w:val="00824F0F"/>
    <w:rsid w:val="008260AA"/>
    <w:rsid w:val="00826EB7"/>
    <w:rsid w:val="00827A61"/>
    <w:rsid w:val="008302BA"/>
    <w:rsid w:val="00850E47"/>
    <w:rsid w:val="0085107D"/>
    <w:rsid w:val="0086753D"/>
    <w:rsid w:val="00870ADD"/>
    <w:rsid w:val="008927E2"/>
    <w:rsid w:val="008A08C6"/>
    <w:rsid w:val="008A5674"/>
    <w:rsid w:val="008B70B1"/>
    <w:rsid w:val="008D611C"/>
    <w:rsid w:val="008E5A70"/>
    <w:rsid w:val="008F2C58"/>
    <w:rsid w:val="008F65B1"/>
    <w:rsid w:val="00906E95"/>
    <w:rsid w:val="00910587"/>
    <w:rsid w:val="009306C8"/>
    <w:rsid w:val="009418B2"/>
    <w:rsid w:val="00944BD8"/>
    <w:rsid w:val="009450F7"/>
    <w:rsid w:val="009478F2"/>
    <w:rsid w:val="00956425"/>
    <w:rsid w:val="00966809"/>
    <w:rsid w:val="0096718F"/>
    <w:rsid w:val="009860DE"/>
    <w:rsid w:val="009934DB"/>
    <w:rsid w:val="009A2AD0"/>
    <w:rsid w:val="009A3ED6"/>
    <w:rsid w:val="009B5CB2"/>
    <w:rsid w:val="009C45FC"/>
    <w:rsid w:val="009C6C16"/>
    <w:rsid w:val="009E0B66"/>
    <w:rsid w:val="009E457A"/>
    <w:rsid w:val="009F10D4"/>
    <w:rsid w:val="00A10052"/>
    <w:rsid w:val="00A11175"/>
    <w:rsid w:val="00A146A9"/>
    <w:rsid w:val="00A24628"/>
    <w:rsid w:val="00A37A65"/>
    <w:rsid w:val="00A53344"/>
    <w:rsid w:val="00A80669"/>
    <w:rsid w:val="00A809F4"/>
    <w:rsid w:val="00A826F2"/>
    <w:rsid w:val="00AA1E4D"/>
    <w:rsid w:val="00AA3698"/>
    <w:rsid w:val="00AA5093"/>
    <w:rsid w:val="00AA6E0D"/>
    <w:rsid w:val="00AB2588"/>
    <w:rsid w:val="00AB29F6"/>
    <w:rsid w:val="00AC79A7"/>
    <w:rsid w:val="00AC7EA8"/>
    <w:rsid w:val="00AD048F"/>
    <w:rsid w:val="00AD3E18"/>
    <w:rsid w:val="00AD5854"/>
    <w:rsid w:val="00AE65F2"/>
    <w:rsid w:val="00AF2852"/>
    <w:rsid w:val="00B02066"/>
    <w:rsid w:val="00B15499"/>
    <w:rsid w:val="00B26312"/>
    <w:rsid w:val="00B35F19"/>
    <w:rsid w:val="00B45388"/>
    <w:rsid w:val="00B506C8"/>
    <w:rsid w:val="00B5189A"/>
    <w:rsid w:val="00B55F45"/>
    <w:rsid w:val="00B63B82"/>
    <w:rsid w:val="00B65240"/>
    <w:rsid w:val="00B659BE"/>
    <w:rsid w:val="00B67F8B"/>
    <w:rsid w:val="00B734DD"/>
    <w:rsid w:val="00B775AD"/>
    <w:rsid w:val="00B84FDA"/>
    <w:rsid w:val="00B91CD7"/>
    <w:rsid w:val="00BA7417"/>
    <w:rsid w:val="00BB3BE4"/>
    <w:rsid w:val="00BB460B"/>
    <w:rsid w:val="00BC56B2"/>
    <w:rsid w:val="00BC5ECC"/>
    <w:rsid w:val="00BC7A41"/>
    <w:rsid w:val="00BD276D"/>
    <w:rsid w:val="00BE17EE"/>
    <w:rsid w:val="00BE35B0"/>
    <w:rsid w:val="00BE6A56"/>
    <w:rsid w:val="00BF0BA2"/>
    <w:rsid w:val="00BF5890"/>
    <w:rsid w:val="00BF6706"/>
    <w:rsid w:val="00C00D57"/>
    <w:rsid w:val="00C2539C"/>
    <w:rsid w:val="00C37E75"/>
    <w:rsid w:val="00C446C4"/>
    <w:rsid w:val="00C45EC2"/>
    <w:rsid w:val="00C46D23"/>
    <w:rsid w:val="00C5071C"/>
    <w:rsid w:val="00C559B1"/>
    <w:rsid w:val="00C63C21"/>
    <w:rsid w:val="00C72093"/>
    <w:rsid w:val="00C80423"/>
    <w:rsid w:val="00C90A41"/>
    <w:rsid w:val="00C94501"/>
    <w:rsid w:val="00CB2708"/>
    <w:rsid w:val="00CC608A"/>
    <w:rsid w:val="00CC6178"/>
    <w:rsid w:val="00CD2B9B"/>
    <w:rsid w:val="00CE356D"/>
    <w:rsid w:val="00CE4F26"/>
    <w:rsid w:val="00CF4D58"/>
    <w:rsid w:val="00D02D03"/>
    <w:rsid w:val="00D10EB8"/>
    <w:rsid w:val="00D2282E"/>
    <w:rsid w:val="00D23898"/>
    <w:rsid w:val="00D32090"/>
    <w:rsid w:val="00D32274"/>
    <w:rsid w:val="00D3332D"/>
    <w:rsid w:val="00D35F72"/>
    <w:rsid w:val="00D413B1"/>
    <w:rsid w:val="00D444A2"/>
    <w:rsid w:val="00D61876"/>
    <w:rsid w:val="00D61EBC"/>
    <w:rsid w:val="00D6493E"/>
    <w:rsid w:val="00D66AD4"/>
    <w:rsid w:val="00D67451"/>
    <w:rsid w:val="00D7422A"/>
    <w:rsid w:val="00D751B1"/>
    <w:rsid w:val="00D77410"/>
    <w:rsid w:val="00D8447F"/>
    <w:rsid w:val="00D849BA"/>
    <w:rsid w:val="00D96878"/>
    <w:rsid w:val="00DB55F1"/>
    <w:rsid w:val="00DC3764"/>
    <w:rsid w:val="00DD3FEF"/>
    <w:rsid w:val="00DD4674"/>
    <w:rsid w:val="00DD501E"/>
    <w:rsid w:val="00DD6569"/>
    <w:rsid w:val="00DE11E0"/>
    <w:rsid w:val="00DE3C4D"/>
    <w:rsid w:val="00DE3E44"/>
    <w:rsid w:val="00DE5BE1"/>
    <w:rsid w:val="00E05029"/>
    <w:rsid w:val="00E128E1"/>
    <w:rsid w:val="00E17143"/>
    <w:rsid w:val="00E22E28"/>
    <w:rsid w:val="00E54834"/>
    <w:rsid w:val="00E63C5F"/>
    <w:rsid w:val="00E70099"/>
    <w:rsid w:val="00E7243D"/>
    <w:rsid w:val="00E8317F"/>
    <w:rsid w:val="00E861EC"/>
    <w:rsid w:val="00EC60EA"/>
    <w:rsid w:val="00ED1E26"/>
    <w:rsid w:val="00ED7A67"/>
    <w:rsid w:val="00EF39CE"/>
    <w:rsid w:val="00EF6050"/>
    <w:rsid w:val="00F010F6"/>
    <w:rsid w:val="00F067CB"/>
    <w:rsid w:val="00F108DE"/>
    <w:rsid w:val="00F21A5D"/>
    <w:rsid w:val="00F258DD"/>
    <w:rsid w:val="00F40BAC"/>
    <w:rsid w:val="00F43D71"/>
    <w:rsid w:val="00F45F38"/>
    <w:rsid w:val="00F5277A"/>
    <w:rsid w:val="00F627C4"/>
    <w:rsid w:val="00F632EA"/>
    <w:rsid w:val="00F65D75"/>
    <w:rsid w:val="00F67C32"/>
    <w:rsid w:val="00F67D0C"/>
    <w:rsid w:val="00F70E95"/>
    <w:rsid w:val="00F733CD"/>
    <w:rsid w:val="00F75EE9"/>
    <w:rsid w:val="00F84F06"/>
    <w:rsid w:val="00F92250"/>
    <w:rsid w:val="00F975CA"/>
    <w:rsid w:val="00FC3053"/>
    <w:rsid w:val="00FD013B"/>
    <w:rsid w:val="00FD76B3"/>
    <w:rsid w:val="00FE5018"/>
    <w:rsid w:val="68FAA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39256"/>
  <w15:docId w15:val="{D97AA1AB-471C-4167-853E-01958F5D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C2795"/>
    <w:rPr>
      <w:sz w:val="2"/>
      <w:szCs w:val="2"/>
    </w:rPr>
  </w:style>
  <w:style w:type="character" w:customStyle="1" w:styleId="a4">
    <w:name w:val="Текст выноски Знак"/>
    <w:link w:val="a3"/>
    <w:uiPriority w:val="99"/>
    <w:semiHidden/>
    <w:locked/>
    <w:rsid w:val="003F2E58"/>
    <w:rPr>
      <w:sz w:val="2"/>
      <w:szCs w:val="2"/>
    </w:rPr>
  </w:style>
  <w:style w:type="paragraph" w:styleId="a5">
    <w:name w:val="header"/>
    <w:basedOn w:val="a"/>
    <w:link w:val="a6"/>
    <w:uiPriority w:val="99"/>
    <w:rsid w:val="006E12EA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6E12EA"/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6E12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E12EA"/>
    <w:rPr>
      <w:sz w:val="24"/>
      <w:szCs w:val="24"/>
    </w:rPr>
  </w:style>
  <w:style w:type="character" w:styleId="a9">
    <w:name w:val="Strong"/>
    <w:uiPriority w:val="99"/>
    <w:qFormat/>
    <w:rsid w:val="00491BE9"/>
    <w:rPr>
      <w:b/>
      <w:bCs/>
    </w:rPr>
  </w:style>
  <w:style w:type="character" w:styleId="aa">
    <w:name w:val="page number"/>
    <w:basedOn w:val="a0"/>
    <w:uiPriority w:val="99"/>
    <w:rsid w:val="009478F2"/>
  </w:style>
  <w:style w:type="paragraph" w:styleId="ab">
    <w:name w:val="List Paragraph"/>
    <w:basedOn w:val="a"/>
    <w:uiPriority w:val="34"/>
    <w:qFormat/>
    <w:rsid w:val="00682E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locked/>
    <w:rsid w:val="00CD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734D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6D5BCA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10F2-9737-4839-9E36-734A1C4C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MO_OFiS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Oleynik</cp:lastModifiedBy>
  <cp:revision>2</cp:revision>
  <cp:lastPrinted>2022-12-01T13:49:00Z</cp:lastPrinted>
  <dcterms:created xsi:type="dcterms:W3CDTF">2022-12-01T14:03:00Z</dcterms:created>
  <dcterms:modified xsi:type="dcterms:W3CDTF">2022-12-01T14:03:00Z</dcterms:modified>
</cp:coreProperties>
</file>