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1F5D" w:rsidRDefault="00B01F5D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343F" w:rsidRDefault="00A1343F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1EA4" w:rsidRDefault="001F1EA4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040C" w:rsidRDefault="00B2040C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204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внесении изменений в постановление администрации</w:t>
      </w:r>
    </w:p>
    <w:p w:rsidR="00B2040C" w:rsidRDefault="00B2040C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 w:themeColor="text1"/>
          <w:sz w:val="28"/>
          <w:szCs w:val="28"/>
          <w:lang w:bidi="ru-RU"/>
        </w:rPr>
      </w:pPr>
      <w:r w:rsidRPr="00B204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муниципального образования </w:t>
      </w:r>
      <w:r w:rsidRPr="00B2040C">
        <w:rPr>
          <w:rFonts w:ascii="Times New Roman" w:eastAsia="Courier New" w:hAnsi="Times New Roman" w:cs="Times New Roman"/>
          <w:b/>
          <w:color w:val="000000" w:themeColor="text1"/>
          <w:sz w:val="28"/>
          <w:szCs w:val="28"/>
          <w:lang w:bidi="ru-RU"/>
        </w:rPr>
        <w:t xml:space="preserve">Темрюкский район </w:t>
      </w:r>
    </w:p>
    <w:p w:rsidR="00203304" w:rsidRPr="00B2040C" w:rsidRDefault="00B2040C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2040C">
        <w:rPr>
          <w:rFonts w:ascii="Times New Roman" w:eastAsia="Courier New" w:hAnsi="Times New Roman" w:cs="Times New Roman"/>
          <w:b/>
          <w:color w:val="000000" w:themeColor="text1"/>
          <w:sz w:val="28"/>
          <w:szCs w:val="28"/>
          <w:lang w:bidi="ru-RU"/>
        </w:rPr>
        <w:t>от 17 декабря 2024 г. № 2068 «</w:t>
      </w:r>
      <w:r w:rsidR="00203304" w:rsidRPr="00B204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введении режима функционирования «</w:t>
      </w:r>
      <w:r w:rsidR="0055364D" w:rsidRPr="00B204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Чрезвычайная ситуация</w:t>
      </w:r>
      <w:r w:rsidR="00203304" w:rsidRPr="00B204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</w:t>
      </w:r>
      <w:r w:rsidR="00C503F5" w:rsidRPr="00B204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Краснодарского края</w:t>
      </w:r>
      <w:r w:rsidR="00C503F5" w:rsidRPr="00B204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03304" w:rsidRPr="00B204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территории Запорожского</w:t>
      </w:r>
      <w:r w:rsidR="000E428C" w:rsidRPr="00B204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0E428C" w:rsidRPr="00B2040C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0E428C" w:rsidRPr="00B204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Новотаманского</w:t>
      </w:r>
      <w:proofErr w:type="spellEnd"/>
      <w:r w:rsidR="000E428C" w:rsidRPr="00B204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Сенного </w:t>
      </w:r>
      <w:r w:rsidR="00565446" w:rsidRPr="00B204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 Таманского </w:t>
      </w:r>
      <w:r w:rsidR="00203304" w:rsidRPr="00B204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сельск</w:t>
      </w:r>
      <w:r w:rsidR="00565446" w:rsidRPr="00B204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их</w:t>
      </w:r>
      <w:r w:rsidR="00203304" w:rsidRPr="00B204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поселени</w:t>
      </w:r>
      <w:r w:rsidR="00565446" w:rsidRPr="00B204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й</w:t>
      </w:r>
      <w:r w:rsidR="00203304" w:rsidRPr="00B204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Темрюкского района</w:t>
      </w:r>
      <w:r w:rsidRPr="00B204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3A5539" w:rsidRPr="00B2040C" w:rsidRDefault="003A5539" w:rsidP="00B2040C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A5539" w:rsidRDefault="003A5539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040C" w:rsidRPr="00B2040C" w:rsidRDefault="00B2040C" w:rsidP="00B204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040C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статьей 14 Федерального закона от 22 августа 1995 г.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2040C">
        <w:rPr>
          <w:rFonts w:ascii="Times New Roman" w:hAnsi="Times New Roman" w:cs="Times New Roman"/>
          <w:color w:val="000000" w:themeColor="text1"/>
          <w:sz w:val="28"/>
          <w:szCs w:val="28"/>
        </w:rPr>
        <w:t>151-ФЗ «Об аварийно-спасательных службах и статусе спасателей», пунктом 29</w:t>
      </w:r>
      <w:r w:rsidR="00965B97">
        <w:rPr>
          <w:rFonts w:ascii="Times New Roman" w:hAnsi="Times New Roman" w:cs="Times New Roman"/>
          <w:color w:val="000000" w:themeColor="text1"/>
          <w:sz w:val="28"/>
          <w:szCs w:val="28"/>
        </w:rPr>
        <w:t>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040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Правительства Российской Федерации от 30 декабря 2003 г.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2040C">
        <w:rPr>
          <w:rFonts w:ascii="Times New Roman" w:hAnsi="Times New Roman" w:cs="Times New Roman"/>
          <w:color w:val="000000" w:themeColor="text1"/>
          <w:sz w:val="28"/>
          <w:szCs w:val="28"/>
        </w:rPr>
        <w:t>794 «О единой государственной системе предупреждения и ликвидации чрезвычайных ситуаций», распоряжениями Губернатора Краснодарского края от 25 декабря 2024 г. № 325-р «О введении режима чрезвычайной ситуации на территории Краснодарского края», от 25 декабря 2024 г. № 326-р «О создании оперативного штаба по организации взаимодействия оперативным штабом по организации взаимодействия с органами, входящими в единую систему органов публичной власти в Краснодарском крае, и организациями по вопросам, связанным с ликвидацией чрезвычайной ситуации регионального характера на территории Краснодарского края, вызванной разливом нефти и нефтепродуктов в Керченском проливе», установлением регионального уровня реагирования в границах зоны чрезвычайной ситуации в пределах территории муниципального образования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Темрюкский район</w:t>
      </w:r>
      <w:r w:rsidRPr="00B204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 о с т а н о в л я ю :</w:t>
      </w:r>
    </w:p>
    <w:p w:rsidR="00D54982" w:rsidRDefault="0055364D" w:rsidP="00D54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982"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="00D54982" w:rsidRPr="00D54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постановление администрации муниципального образования </w:t>
      </w:r>
      <w:r w:rsidR="00D54982" w:rsidRPr="00D54982">
        <w:rPr>
          <w:rFonts w:ascii="Times New Roman" w:eastAsia="Courier New" w:hAnsi="Times New Roman" w:cs="Times New Roman"/>
          <w:color w:val="000000" w:themeColor="text1"/>
          <w:sz w:val="28"/>
          <w:szCs w:val="28"/>
          <w:lang w:bidi="ru-RU"/>
        </w:rPr>
        <w:t>Темрюкский район от 17 декабря 2024 г. № 2068 «</w:t>
      </w:r>
      <w:r w:rsidR="00D54982" w:rsidRPr="00D549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введении режима функционирования «Чрезвычайная ситуация»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</w:t>
      </w:r>
      <w:r w:rsidR="00D54982" w:rsidRPr="00D54982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Краснодарского края</w:t>
      </w:r>
      <w:r w:rsidR="00D54982" w:rsidRPr="00D549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территории Запорожского,</w:t>
      </w:r>
      <w:r w:rsidR="00D54982" w:rsidRPr="00D54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54982" w:rsidRPr="00D549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Новотаманского</w:t>
      </w:r>
      <w:proofErr w:type="spellEnd"/>
      <w:r w:rsidR="00D54982" w:rsidRPr="00D549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Сенного и Таманского сельских поселений Темрюкского района»</w:t>
      </w:r>
      <w:r w:rsidR="00D54982" w:rsidRPr="00D54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D54982" w:rsidRDefault="00D54982" w:rsidP="00553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C85">
        <w:rPr>
          <w:rFonts w:ascii="Times New Roman CYR" w:hAnsi="Times New Roman CYR" w:cs="Times New Roman CYR"/>
          <w:color w:val="000000"/>
          <w:sz w:val="28"/>
          <w:szCs w:val="28"/>
        </w:rPr>
        <w:t xml:space="preserve">1) </w:t>
      </w:r>
      <w:r w:rsidR="005E4C58">
        <w:rPr>
          <w:rFonts w:ascii="Times New Roman CYR" w:hAnsi="Times New Roman CYR" w:cs="Times New Roman CYR"/>
          <w:color w:val="000000"/>
          <w:sz w:val="28"/>
          <w:szCs w:val="28"/>
        </w:rPr>
        <w:t xml:space="preserve">дополнить постановление </w:t>
      </w:r>
      <w:proofErr w:type="spellStart"/>
      <w:r w:rsidRPr="00B80C85">
        <w:rPr>
          <w:rFonts w:ascii="Times New Roman CYR" w:hAnsi="Times New Roman CYR" w:cs="Times New Roman CYR"/>
          <w:color w:val="000000"/>
          <w:sz w:val="28"/>
          <w:szCs w:val="28"/>
        </w:rPr>
        <w:t>пункты</w:t>
      </w:r>
      <w:r w:rsidR="005E4C58"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proofErr w:type="spellEnd"/>
      <w:r w:rsidR="005E4C58">
        <w:rPr>
          <w:rFonts w:ascii="Times New Roman CYR" w:hAnsi="Times New Roman CYR" w:cs="Times New Roman CYR"/>
          <w:color w:val="000000"/>
          <w:sz w:val="28"/>
          <w:szCs w:val="28"/>
        </w:rPr>
        <w:t xml:space="preserve"> 11</w:t>
      </w:r>
      <w:r w:rsidR="005E4C58">
        <w:rPr>
          <w:rFonts w:ascii="Times New Roman CYR" w:hAnsi="Times New Roman CYR" w:cs="Times New Roman CYR"/>
          <w:color w:val="000000"/>
          <w:sz w:val="28"/>
          <w:szCs w:val="28"/>
          <w:vertAlign w:val="superscript"/>
        </w:rPr>
        <w:t>1</w:t>
      </w:r>
      <w:r w:rsidRPr="00B80C85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5E4C58">
        <w:rPr>
          <w:rFonts w:ascii="Times New Roman CYR" w:hAnsi="Times New Roman CYR" w:cs="Times New Roman CYR"/>
          <w:color w:val="000000"/>
          <w:sz w:val="28"/>
          <w:szCs w:val="28"/>
        </w:rPr>
        <w:t>следующего содержания:</w:t>
      </w:r>
    </w:p>
    <w:p w:rsidR="005E4C58" w:rsidRPr="005E4C58" w:rsidRDefault="00230DDD" w:rsidP="005E4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C58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732FEF" w:rsidRPr="005E4C58">
        <w:rPr>
          <w:rFonts w:ascii="Times New Roman" w:hAnsi="Times New Roman" w:cs="Times New Roman"/>
          <w:sz w:val="28"/>
          <w:szCs w:val="28"/>
        </w:rPr>
        <w:t>11</w:t>
      </w:r>
      <w:r w:rsidR="005E4C58" w:rsidRPr="005E4C5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32FEF" w:rsidRPr="005E4C58">
        <w:rPr>
          <w:rFonts w:ascii="Times New Roman" w:hAnsi="Times New Roman" w:cs="Times New Roman"/>
          <w:sz w:val="28"/>
          <w:szCs w:val="28"/>
        </w:rPr>
        <w:t>.</w:t>
      </w:r>
      <w:r w:rsidR="005E4C58" w:rsidRPr="005E4C58">
        <w:rPr>
          <w:rFonts w:ascii="Times New Roman" w:hAnsi="Times New Roman" w:cs="Times New Roman"/>
          <w:sz w:val="28"/>
          <w:szCs w:val="28"/>
        </w:rPr>
        <w:t xml:space="preserve"> </w:t>
      </w:r>
      <w:r w:rsidR="005E4C58">
        <w:rPr>
          <w:rFonts w:ascii="Times New Roman" w:hAnsi="Times New Roman" w:cs="Times New Roman"/>
          <w:sz w:val="28"/>
          <w:szCs w:val="28"/>
        </w:rPr>
        <w:t>З</w:t>
      </w:r>
      <w:r w:rsidR="005E4C58" w:rsidRPr="005E4C58">
        <w:rPr>
          <w:rFonts w:ascii="Times New Roman" w:hAnsi="Times New Roman" w:cs="Times New Roman"/>
          <w:sz w:val="28"/>
          <w:szCs w:val="28"/>
        </w:rPr>
        <w:t>аместителю главы муниципального образования Темрюкский район Криворучко Л. В.:</w:t>
      </w:r>
    </w:p>
    <w:p w:rsidR="005E4C58" w:rsidRPr="005E4C58" w:rsidRDefault="005E4C58" w:rsidP="005E4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C5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E4C5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E4C58">
        <w:rPr>
          <w:rFonts w:ascii="Times New Roman" w:hAnsi="Times New Roman" w:cs="Times New Roman"/>
          <w:sz w:val="28"/>
          <w:szCs w:val="28"/>
        </w:rPr>
        <w:t xml:space="preserve"> выделить из резервного фонда бюджета муниципального образования Темрюкский район средства на оплату аварийно-восстановительных работ по локализации и ликвидации поражающих факторов источников чрезвычайной ситуации, в том числе путем перемещения и утилизации загрязненного нефтепродуктами грунта с территории Темрюкского района в рамках ликвидации чрезвычайной ситуации, возникшей в результате крушения танкера «</w:t>
      </w:r>
      <w:proofErr w:type="spellStart"/>
      <w:r w:rsidRPr="005E4C58">
        <w:rPr>
          <w:rFonts w:ascii="Times New Roman" w:hAnsi="Times New Roman" w:cs="Times New Roman"/>
          <w:sz w:val="28"/>
          <w:szCs w:val="28"/>
        </w:rPr>
        <w:t>Волгонефть</w:t>
      </w:r>
      <w:proofErr w:type="spellEnd"/>
      <w:r w:rsidRPr="005E4C58">
        <w:rPr>
          <w:rFonts w:ascii="Times New Roman" w:hAnsi="Times New Roman" w:cs="Times New Roman"/>
          <w:sz w:val="28"/>
          <w:szCs w:val="28"/>
        </w:rPr>
        <w:t xml:space="preserve"> – 212» и танкера «</w:t>
      </w:r>
      <w:proofErr w:type="spellStart"/>
      <w:r w:rsidRPr="005E4C58">
        <w:rPr>
          <w:rFonts w:ascii="Times New Roman" w:hAnsi="Times New Roman" w:cs="Times New Roman"/>
          <w:sz w:val="28"/>
          <w:szCs w:val="28"/>
        </w:rPr>
        <w:t>Волгонефть</w:t>
      </w:r>
      <w:proofErr w:type="spellEnd"/>
      <w:r w:rsidRPr="005E4C58">
        <w:rPr>
          <w:rFonts w:ascii="Times New Roman" w:hAnsi="Times New Roman" w:cs="Times New Roman"/>
          <w:sz w:val="28"/>
          <w:szCs w:val="28"/>
        </w:rPr>
        <w:t xml:space="preserve"> – 239» в Керченском проливе и разлива нефтепродуктов 15 декабря 2024 г;</w:t>
      </w:r>
    </w:p>
    <w:p w:rsidR="005E4C58" w:rsidRPr="005E4C58" w:rsidRDefault="005E4C58" w:rsidP="005E4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C5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E4C58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E4C58">
        <w:rPr>
          <w:rFonts w:ascii="Times New Roman" w:hAnsi="Times New Roman" w:cs="Times New Roman"/>
          <w:sz w:val="28"/>
          <w:szCs w:val="28"/>
        </w:rPr>
        <w:t xml:space="preserve"> выделить из резервного фонда бюджета муниципального образования Темрюкский район средства на оплату транспортных услуг в рамках ликвидации чрезвычайной ситуации, возникшей в результате крушения танкера «</w:t>
      </w:r>
      <w:proofErr w:type="spellStart"/>
      <w:r w:rsidRPr="005E4C58">
        <w:rPr>
          <w:rFonts w:ascii="Times New Roman" w:hAnsi="Times New Roman" w:cs="Times New Roman"/>
          <w:sz w:val="28"/>
          <w:szCs w:val="28"/>
        </w:rPr>
        <w:t>Волгонефть</w:t>
      </w:r>
      <w:proofErr w:type="spellEnd"/>
      <w:r w:rsidRPr="005E4C58">
        <w:rPr>
          <w:rFonts w:ascii="Times New Roman" w:hAnsi="Times New Roman" w:cs="Times New Roman"/>
          <w:sz w:val="28"/>
          <w:szCs w:val="28"/>
        </w:rPr>
        <w:t xml:space="preserve"> – 212» и танкера «</w:t>
      </w:r>
      <w:proofErr w:type="spellStart"/>
      <w:r w:rsidRPr="005E4C58">
        <w:rPr>
          <w:rFonts w:ascii="Times New Roman" w:hAnsi="Times New Roman" w:cs="Times New Roman"/>
          <w:sz w:val="28"/>
          <w:szCs w:val="28"/>
        </w:rPr>
        <w:t>Волгонефть</w:t>
      </w:r>
      <w:proofErr w:type="spellEnd"/>
      <w:r w:rsidRPr="005E4C58">
        <w:rPr>
          <w:rFonts w:ascii="Times New Roman" w:hAnsi="Times New Roman" w:cs="Times New Roman"/>
          <w:sz w:val="28"/>
          <w:szCs w:val="28"/>
        </w:rPr>
        <w:t xml:space="preserve"> – 239» в Керченском проливе и разлива нефтепродуктов 15 декабря 2024 г;</w:t>
      </w:r>
    </w:p>
    <w:p w:rsidR="005E4C58" w:rsidRPr="005E4C58" w:rsidRDefault="005E4C58" w:rsidP="005E4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C5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E4C58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E4C58">
        <w:rPr>
          <w:rFonts w:ascii="Times New Roman" w:hAnsi="Times New Roman" w:cs="Times New Roman"/>
          <w:sz w:val="28"/>
          <w:szCs w:val="28"/>
        </w:rPr>
        <w:t xml:space="preserve"> выделить из резервного фонда бюджета муниципального образования Темрюкский район средства на приобретение материальных запасов, необходимых для ликвидации чрезвычайной ситуации, возникшей в результате крушения танкера «</w:t>
      </w:r>
      <w:proofErr w:type="spellStart"/>
      <w:r w:rsidRPr="005E4C58">
        <w:rPr>
          <w:rFonts w:ascii="Times New Roman" w:hAnsi="Times New Roman" w:cs="Times New Roman"/>
          <w:sz w:val="28"/>
          <w:szCs w:val="28"/>
        </w:rPr>
        <w:t>Волгонефть</w:t>
      </w:r>
      <w:proofErr w:type="spellEnd"/>
      <w:r w:rsidRPr="005E4C58">
        <w:rPr>
          <w:rFonts w:ascii="Times New Roman" w:hAnsi="Times New Roman" w:cs="Times New Roman"/>
          <w:sz w:val="28"/>
          <w:szCs w:val="28"/>
        </w:rPr>
        <w:t xml:space="preserve"> – 212» и танкера «</w:t>
      </w:r>
      <w:proofErr w:type="spellStart"/>
      <w:r w:rsidRPr="005E4C58">
        <w:rPr>
          <w:rFonts w:ascii="Times New Roman" w:hAnsi="Times New Roman" w:cs="Times New Roman"/>
          <w:sz w:val="28"/>
          <w:szCs w:val="28"/>
        </w:rPr>
        <w:t>Волгонефть</w:t>
      </w:r>
      <w:proofErr w:type="spellEnd"/>
      <w:r w:rsidRPr="005E4C58">
        <w:rPr>
          <w:rFonts w:ascii="Times New Roman" w:hAnsi="Times New Roman" w:cs="Times New Roman"/>
          <w:sz w:val="28"/>
          <w:szCs w:val="28"/>
        </w:rPr>
        <w:t> – 239» в Керченском проливе и разлива нефтепродуктов 15 декабря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E4C58">
        <w:rPr>
          <w:rFonts w:ascii="Times New Roman" w:hAnsi="Times New Roman" w:cs="Times New Roman"/>
          <w:sz w:val="28"/>
          <w:szCs w:val="28"/>
        </w:rPr>
        <w:t>2024 г.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60DF4" w:rsidRPr="00732FEF" w:rsidRDefault="00E31511" w:rsidP="00732F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FEF">
        <w:rPr>
          <w:rFonts w:ascii="Times New Roman" w:hAnsi="Times New Roman" w:cs="Times New Roman"/>
          <w:sz w:val="28"/>
          <w:szCs w:val="28"/>
        </w:rPr>
        <w:t>2</w:t>
      </w:r>
      <w:r w:rsidR="00760DF4" w:rsidRPr="00732FEF">
        <w:rPr>
          <w:rFonts w:ascii="Times New Roman" w:hAnsi="Times New Roman" w:cs="Times New Roman"/>
          <w:sz w:val="28"/>
          <w:szCs w:val="28"/>
        </w:rPr>
        <w:t xml:space="preserve">. Отделу информатизации и взаимодействия со СМИ администрации </w:t>
      </w:r>
      <w:r w:rsidR="00760DF4" w:rsidRPr="00732FEF">
        <w:rPr>
          <w:rFonts w:ascii="Times New Roman" w:hAnsi="Times New Roman" w:cs="Times New Roman"/>
          <w:bCs/>
          <w:sz w:val="28"/>
          <w:szCs w:val="28"/>
        </w:rPr>
        <w:t>муниципального образования Темрюкский район</w:t>
      </w:r>
      <w:r w:rsidR="00760DF4" w:rsidRPr="00732FEF">
        <w:rPr>
          <w:rFonts w:ascii="Times New Roman" w:hAnsi="Times New Roman" w:cs="Times New Roman"/>
          <w:sz w:val="28"/>
          <w:szCs w:val="28"/>
        </w:rPr>
        <w:t xml:space="preserve"> (Семикина О.А.) официально опубликовать постановление</w:t>
      </w:r>
      <w:r w:rsidR="00732FEF" w:rsidRPr="00732FEF"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в постановление администрации  муниципального образования </w:t>
      </w:r>
      <w:r w:rsidR="00732FEF" w:rsidRPr="00732FEF">
        <w:rPr>
          <w:rFonts w:ascii="Times New Roman" w:eastAsia="Courier New" w:hAnsi="Times New Roman" w:cs="Times New Roman"/>
          <w:sz w:val="28"/>
          <w:szCs w:val="28"/>
          <w:lang w:bidi="ru-RU"/>
        </w:rPr>
        <w:t>Темрюкский район от 17</w:t>
      </w:r>
      <w:r w:rsidR="00732FEF">
        <w:rPr>
          <w:rFonts w:ascii="Times New Roman" w:eastAsia="Courier New" w:hAnsi="Times New Roman" w:cs="Times New Roman"/>
          <w:sz w:val="28"/>
          <w:szCs w:val="28"/>
          <w:lang w:bidi="ru-RU"/>
        </w:rPr>
        <w:t> </w:t>
      </w:r>
      <w:r w:rsidR="00732FEF" w:rsidRPr="00732FEF">
        <w:rPr>
          <w:rFonts w:ascii="Times New Roman" w:eastAsia="Courier New" w:hAnsi="Times New Roman" w:cs="Times New Roman"/>
          <w:sz w:val="28"/>
          <w:szCs w:val="28"/>
          <w:lang w:bidi="ru-RU"/>
        </w:rPr>
        <w:t>декабря</w:t>
      </w:r>
      <w:r w:rsidR="00732FEF">
        <w:rPr>
          <w:rFonts w:ascii="Times New Roman" w:eastAsia="Courier New" w:hAnsi="Times New Roman" w:cs="Times New Roman"/>
          <w:sz w:val="28"/>
          <w:szCs w:val="28"/>
          <w:lang w:bidi="ru-RU"/>
        </w:rPr>
        <w:t> </w:t>
      </w:r>
      <w:r w:rsidR="00732FEF" w:rsidRPr="00732FEF">
        <w:rPr>
          <w:rFonts w:ascii="Times New Roman" w:eastAsia="Courier New" w:hAnsi="Times New Roman" w:cs="Times New Roman"/>
          <w:sz w:val="28"/>
          <w:szCs w:val="28"/>
          <w:lang w:bidi="ru-RU"/>
        </w:rPr>
        <w:t>2024 г. № 2068 «</w:t>
      </w:r>
      <w:r w:rsidR="00732FEF" w:rsidRPr="00732FEF">
        <w:rPr>
          <w:rFonts w:ascii="Times New Roman" w:hAnsi="Times New Roman" w:cs="Times New Roman"/>
          <w:bCs/>
          <w:sz w:val="28"/>
          <w:szCs w:val="28"/>
        </w:rPr>
        <w:t xml:space="preserve">О введении режима функционирования «Чрезвычайная ситуация»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</w:t>
      </w:r>
      <w:r w:rsidR="00732FEF" w:rsidRPr="00732FE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732FEF" w:rsidRPr="00732FEF">
        <w:rPr>
          <w:rFonts w:ascii="Times New Roman" w:hAnsi="Times New Roman" w:cs="Times New Roman"/>
          <w:bCs/>
          <w:sz w:val="28"/>
          <w:szCs w:val="28"/>
        </w:rPr>
        <w:t xml:space="preserve"> на территории Запорожского,</w:t>
      </w:r>
      <w:r w:rsidR="00732FEF" w:rsidRPr="00732FEF">
        <w:rPr>
          <w:rFonts w:ascii="Times New Roman" w:hAnsi="Times New Roman" w:cs="Times New Roman"/>
        </w:rPr>
        <w:t xml:space="preserve"> </w:t>
      </w:r>
      <w:proofErr w:type="spellStart"/>
      <w:r w:rsidR="00732FEF" w:rsidRPr="00732FEF">
        <w:rPr>
          <w:rFonts w:ascii="Times New Roman" w:hAnsi="Times New Roman" w:cs="Times New Roman"/>
          <w:bCs/>
          <w:sz w:val="28"/>
          <w:szCs w:val="28"/>
        </w:rPr>
        <w:t>Новотаманского</w:t>
      </w:r>
      <w:proofErr w:type="spellEnd"/>
      <w:r w:rsidR="00732FEF" w:rsidRPr="00732FEF">
        <w:rPr>
          <w:rFonts w:ascii="Times New Roman" w:hAnsi="Times New Roman" w:cs="Times New Roman"/>
          <w:bCs/>
          <w:sz w:val="28"/>
          <w:szCs w:val="28"/>
        </w:rPr>
        <w:t>, Сенного и Таманского сельских поселений Темрюкского района»</w:t>
      </w:r>
      <w:r w:rsidR="00760DF4" w:rsidRPr="00732FEF">
        <w:rPr>
          <w:rFonts w:ascii="Times New Roman" w:hAnsi="Times New Roman" w:cs="Times New Roman"/>
          <w:sz w:val="28"/>
          <w:szCs w:val="28"/>
        </w:rPr>
        <w:t xml:space="preserve"> </w:t>
      </w:r>
      <w:r w:rsidR="00760DF4" w:rsidRPr="00732FEF">
        <w:rPr>
          <w:rFonts w:ascii="Times New Roman" w:hAnsi="Times New Roman" w:cs="Times New Roman"/>
          <w:bCs/>
          <w:sz w:val="28"/>
          <w:szCs w:val="28"/>
        </w:rPr>
        <w:t>на официальном сайте муниципального образования Темрюкский район в информационно-телекоммуникационной сети «Интернет».</w:t>
      </w:r>
    </w:p>
    <w:p w:rsidR="00760DF4" w:rsidRPr="00760DF4" w:rsidRDefault="008865F2" w:rsidP="00760D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0DF4" w:rsidRPr="00760DF4">
        <w:rPr>
          <w:rFonts w:ascii="Times New Roman" w:hAnsi="Times New Roman" w:cs="Times New Roman"/>
          <w:sz w:val="28"/>
          <w:szCs w:val="28"/>
        </w:rPr>
        <w:t>. П</w:t>
      </w:r>
      <w:r w:rsidR="00760DF4" w:rsidRPr="00760DF4">
        <w:rPr>
          <w:rFonts w:ascii="Times New Roman" w:hAnsi="Times New Roman" w:cs="Times New Roman"/>
          <w:bCs/>
          <w:sz w:val="28"/>
          <w:szCs w:val="28"/>
        </w:rPr>
        <w:t xml:space="preserve">остановление </w:t>
      </w:r>
      <w:r w:rsidR="00760DF4" w:rsidRPr="00760DF4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обнародования путем официального опубликования.</w:t>
      </w:r>
    </w:p>
    <w:p w:rsidR="00D43AC8" w:rsidRPr="0080648B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D43AC8" w:rsidRPr="0080648B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B77C0C" w:rsidRDefault="00B77C0C" w:rsidP="00B77C0C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Исполняющий обязанности г</w:t>
      </w:r>
      <w:r w:rsidRPr="0080648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лав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ы</w:t>
      </w:r>
    </w:p>
    <w:p w:rsidR="00B77C0C" w:rsidRPr="0080648B" w:rsidRDefault="00B77C0C" w:rsidP="00B77C0C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0648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муниципального образования</w:t>
      </w:r>
    </w:p>
    <w:p w:rsidR="00B77C0C" w:rsidRPr="006A7CB8" w:rsidRDefault="00B77C0C" w:rsidP="00B77C0C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0648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Темрюкский район                                                                            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80648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Д.С. </w:t>
      </w:r>
      <w:proofErr w:type="spellStart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Каратеев</w:t>
      </w:r>
      <w:proofErr w:type="spellEnd"/>
    </w:p>
    <w:p w:rsidR="00B77C0C" w:rsidRDefault="00B77C0C" w:rsidP="00B77C0C">
      <w:pPr>
        <w:tabs>
          <w:tab w:val="left" w:pos="4253"/>
          <w:tab w:val="left" w:pos="48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B77C0C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sectPr w:rsidR="00D43AC8" w:rsidSect="00D012B9">
      <w:headerReference w:type="default" r:id="rId6"/>
      <w:head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567" w:rsidRDefault="00320567">
      <w:pPr>
        <w:spacing w:after="0" w:line="240" w:lineRule="auto"/>
      </w:pPr>
      <w:r>
        <w:separator/>
      </w:r>
    </w:p>
  </w:endnote>
  <w:endnote w:type="continuationSeparator" w:id="0">
    <w:p w:rsidR="00320567" w:rsidRDefault="00320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567" w:rsidRDefault="00320567">
      <w:pPr>
        <w:spacing w:after="0" w:line="240" w:lineRule="auto"/>
      </w:pPr>
      <w:r>
        <w:separator/>
      </w:r>
    </w:p>
  </w:footnote>
  <w:footnote w:type="continuationSeparator" w:id="0">
    <w:p w:rsidR="00320567" w:rsidRDefault="00320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627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4BB6" w:rsidRPr="00444BB6" w:rsidRDefault="00D43AC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4B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4B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77C0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1F9F" w:rsidRPr="006E2E27" w:rsidRDefault="00320567" w:rsidP="006E2E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1" w:rsidRDefault="00320567">
    <w:pPr>
      <w:pStyle w:val="a3"/>
      <w:jc w:val="center"/>
    </w:pPr>
  </w:p>
  <w:p w:rsidR="00102041" w:rsidRDefault="003205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C8"/>
    <w:rsid w:val="00066A6D"/>
    <w:rsid w:val="00075126"/>
    <w:rsid w:val="000D2306"/>
    <w:rsid w:val="000D5977"/>
    <w:rsid w:val="000E428C"/>
    <w:rsid w:val="000F27CA"/>
    <w:rsid w:val="001240B0"/>
    <w:rsid w:val="00130238"/>
    <w:rsid w:val="00131EC7"/>
    <w:rsid w:val="0013319C"/>
    <w:rsid w:val="001409DD"/>
    <w:rsid w:val="00154634"/>
    <w:rsid w:val="00155C4E"/>
    <w:rsid w:val="001A01C6"/>
    <w:rsid w:val="001C76AC"/>
    <w:rsid w:val="001E1A34"/>
    <w:rsid w:val="001E7347"/>
    <w:rsid w:val="001F1EA4"/>
    <w:rsid w:val="00203304"/>
    <w:rsid w:val="0022010F"/>
    <w:rsid w:val="00230DDD"/>
    <w:rsid w:val="002370E1"/>
    <w:rsid w:val="002602CF"/>
    <w:rsid w:val="002E0D8B"/>
    <w:rsid w:val="00303A6D"/>
    <w:rsid w:val="00303B4F"/>
    <w:rsid w:val="0031742B"/>
    <w:rsid w:val="00320567"/>
    <w:rsid w:val="003400E3"/>
    <w:rsid w:val="00360E99"/>
    <w:rsid w:val="00373382"/>
    <w:rsid w:val="00373BFB"/>
    <w:rsid w:val="00397D9D"/>
    <w:rsid w:val="003A2D8F"/>
    <w:rsid w:val="003A5539"/>
    <w:rsid w:val="003B0CF8"/>
    <w:rsid w:val="003E2CB4"/>
    <w:rsid w:val="004038BF"/>
    <w:rsid w:val="00421DF0"/>
    <w:rsid w:val="004270CF"/>
    <w:rsid w:val="00436864"/>
    <w:rsid w:val="00454260"/>
    <w:rsid w:val="00456B0B"/>
    <w:rsid w:val="00461EA8"/>
    <w:rsid w:val="00464549"/>
    <w:rsid w:val="0046537D"/>
    <w:rsid w:val="00467847"/>
    <w:rsid w:val="00487A31"/>
    <w:rsid w:val="00522F70"/>
    <w:rsid w:val="00525F67"/>
    <w:rsid w:val="00532DCE"/>
    <w:rsid w:val="00543D47"/>
    <w:rsid w:val="0055364D"/>
    <w:rsid w:val="00565446"/>
    <w:rsid w:val="005846D0"/>
    <w:rsid w:val="005A7E89"/>
    <w:rsid w:val="005B4010"/>
    <w:rsid w:val="005C4930"/>
    <w:rsid w:val="005C5755"/>
    <w:rsid w:val="005E4C58"/>
    <w:rsid w:val="00623A77"/>
    <w:rsid w:val="00636802"/>
    <w:rsid w:val="00647175"/>
    <w:rsid w:val="00647EBF"/>
    <w:rsid w:val="00652E2D"/>
    <w:rsid w:val="006560B8"/>
    <w:rsid w:val="00661E4D"/>
    <w:rsid w:val="006744C2"/>
    <w:rsid w:val="00695655"/>
    <w:rsid w:val="006A7CB8"/>
    <w:rsid w:val="006C1FAE"/>
    <w:rsid w:val="006F0927"/>
    <w:rsid w:val="00732FEF"/>
    <w:rsid w:val="00760DF4"/>
    <w:rsid w:val="007627BA"/>
    <w:rsid w:val="00790999"/>
    <w:rsid w:val="007B24BB"/>
    <w:rsid w:val="007C395B"/>
    <w:rsid w:val="007D54CF"/>
    <w:rsid w:val="0080648B"/>
    <w:rsid w:val="00820A8D"/>
    <w:rsid w:val="00825A98"/>
    <w:rsid w:val="00865C81"/>
    <w:rsid w:val="0088273E"/>
    <w:rsid w:val="008865F2"/>
    <w:rsid w:val="008D4676"/>
    <w:rsid w:val="008E1CCD"/>
    <w:rsid w:val="008E69EE"/>
    <w:rsid w:val="009371B8"/>
    <w:rsid w:val="009419EE"/>
    <w:rsid w:val="0094274A"/>
    <w:rsid w:val="009432AD"/>
    <w:rsid w:val="0095167F"/>
    <w:rsid w:val="00965B97"/>
    <w:rsid w:val="00987AE2"/>
    <w:rsid w:val="009F0960"/>
    <w:rsid w:val="00A020A8"/>
    <w:rsid w:val="00A1343F"/>
    <w:rsid w:val="00A239B6"/>
    <w:rsid w:val="00A519B4"/>
    <w:rsid w:val="00A6373E"/>
    <w:rsid w:val="00A7021C"/>
    <w:rsid w:val="00A85B13"/>
    <w:rsid w:val="00A917B3"/>
    <w:rsid w:val="00AC3D4B"/>
    <w:rsid w:val="00B01F5D"/>
    <w:rsid w:val="00B2040C"/>
    <w:rsid w:val="00B228C6"/>
    <w:rsid w:val="00B46998"/>
    <w:rsid w:val="00B54DB9"/>
    <w:rsid w:val="00B74F6C"/>
    <w:rsid w:val="00B77C0C"/>
    <w:rsid w:val="00B80C85"/>
    <w:rsid w:val="00BB1EA3"/>
    <w:rsid w:val="00BB6EFB"/>
    <w:rsid w:val="00BD5304"/>
    <w:rsid w:val="00C1205E"/>
    <w:rsid w:val="00C152EE"/>
    <w:rsid w:val="00C16ABD"/>
    <w:rsid w:val="00C503F5"/>
    <w:rsid w:val="00C659A1"/>
    <w:rsid w:val="00C67DD1"/>
    <w:rsid w:val="00C759B9"/>
    <w:rsid w:val="00CB4321"/>
    <w:rsid w:val="00CC4673"/>
    <w:rsid w:val="00D012B9"/>
    <w:rsid w:val="00D16D8D"/>
    <w:rsid w:val="00D17280"/>
    <w:rsid w:val="00D34CF5"/>
    <w:rsid w:val="00D37C3A"/>
    <w:rsid w:val="00D43AC8"/>
    <w:rsid w:val="00D50A43"/>
    <w:rsid w:val="00D54982"/>
    <w:rsid w:val="00D608D6"/>
    <w:rsid w:val="00D91DA3"/>
    <w:rsid w:val="00D930A0"/>
    <w:rsid w:val="00D9524B"/>
    <w:rsid w:val="00DB5FB3"/>
    <w:rsid w:val="00DC640B"/>
    <w:rsid w:val="00DD3149"/>
    <w:rsid w:val="00DE721C"/>
    <w:rsid w:val="00E17BC2"/>
    <w:rsid w:val="00E31511"/>
    <w:rsid w:val="00E37F8D"/>
    <w:rsid w:val="00E54807"/>
    <w:rsid w:val="00E72CEC"/>
    <w:rsid w:val="00E730EB"/>
    <w:rsid w:val="00ED4648"/>
    <w:rsid w:val="00EE321D"/>
    <w:rsid w:val="00EF1FA9"/>
    <w:rsid w:val="00F00EDE"/>
    <w:rsid w:val="00F0687F"/>
    <w:rsid w:val="00F22D43"/>
    <w:rsid w:val="00F26147"/>
    <w:rsid w:val="00F2786C"/>
    <w:rsid w:val="00F33154"/>
    <w:rsid w:val="00F42A5F"/>
    <w:rsid w:val="00F90B6B"/>
    <w:rsid w:val="00FA6BD7"/>
    <w:rsid w:val="00FB0DFF"/>
    <w:rsid w:val="00FC79D7"/>
    <w:rsid w:val="00FD3441"/>
    <w:rsid w:val="00FD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799D7"/>
  <w15:docId w15:val="{1F00CCCF-4F73-40FA-BE7C-C4C671C5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D37C3A"/>
    <w:pPr>
      <w:spacing w:after="0" w:line="240" w:lineRule="auto"/>
    </w:pPr>
  </w:style>
  <w:style w:type="character" w:styleId="a9">
    <w:name w:val="Emphasis"/>
    <w:qFormat/>
    <w:rsid w:val="009371B8"/>
    <w:rPr>
      <w:i/>
      <w:iCs/>
    </w:rPr>
  </w:style>
  <w:style w:type="paragraph" w:styleId="aa">
    <w:name w:val="List Paragraph"/>
    <w:basedOn w:val="a"/>
    <w:uiPriority w:val="34"/>
    <w:qFormat/>
    <w:rsid w:val="00553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gochs61</dc:creator>
  <cp:lastModifiedBy>INGENER</cp:lastModifiedBy>
  <cp:revision>19</cp:revision>
  <cp:lastPrinted>2025-01-16T06:45:00Z</cp:lastPrinted>
  <dcterms:created xsi:type="dcterms:W3CDTF">2024-12-17T09:38:00Z</dcterms:created>
  <dcterms:modified xsi:type="dcterms:W3CDTF">2025-02-17T08:42:00Z</dcterms:modified>
</cp:coreProperties>
</file>