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8F89" w14:textId="3E31FB0D" w:rsidR="000659A1" w:rsidRPr="00040D81" w:rsidRDefault="000659A1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8EBE7" w14:textId="1FFED004" w:rsidR="006A21E3" w:rsidRPr="00040D81" w:rsidRDefault="006A21E3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EEDCB" w14:textId="59752B09" w:rsidR="006A21E3" w:rsidRPr="00040D81" w:rsidRDefault="006A21E3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0CB23" w14:textId="3B1CB224" w:rsidR="006A21E3" w:rsidRPr="00040D81" w:rsidRDefault="006A21E3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ADE47" w14:textId="0B5E2369" w:rsidR="000866A8" w:rsidRPr="00040D81" w:rsidRDefault="000866A8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12FEA" w14:textId="3817E366" w:rsidR="000866A8" w:rsidRPr="00040D81" w:rsidRDefault="000866A8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8D29" w14:textId="77777777" w:rsidR="000866A8" w:rsidRPr="00040D81" w:rsidRDefault="000866A8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7B919" w14:textId="4F2357ED" w:rsidR="006A21E3" w:rsidRPr="00040D81" w:rsidRDefault="006A21E3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F6B87" w14:textId="03FD2E52" w:rsidR="006A21E3" w:rsidRPr="00040D81" w:rsidRDefault="006A21E3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6A063" w14:textId="7023FE9B" w:rsidR="00F50E02" w:rsidRPr="00040D81" w:rsidRDefault="00F50E02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B82D6" w14:textId="77777777" w:rsidR="00F50E02" w:rsidRPr="00040D81" w:rsidRDefault="00F50E02" w:rsidP="000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226A6" w14:textId="77777777" w:rsidR="00317723" w:rsidRPr="00040D81" w:rsidRDefault="00317723" w:rsidP="005E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8308333"/>
    </w:p>
    <w:p w14:paraId="2A7521F4" w14:textId="5FCA1ED0" w:rsidR="00331797" w:rsidRDefault="00331797" w:rsidP="005E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CEB79" w14:textId="52B27FF6" w:rsidR="00930AA2" w:rsidRDefault="00930AA2" w:rsidP="005E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D5A3" w14:textId="77777777" w:rsidR="00930AA2" w:rsidRPr="00040D81" w:rsidRDefault="00930AA2" w:rsidP="005E2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BE309A3" w14:textId="77777777" w:rsidR="002F73B6" w:rsidRPr="005E2AD4" w:rsidRDefault="002F73B6" w:rsidP="002F73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5E2AD4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муниципального образования Те</w:t>
      </w:r>
      <w:r>
        <w:rPr>
          <w:rFonts w:ascii="Times New Roman" w:hAnsi="Times New Roman" w:cs="Times New Roman"/>
          <w:b/>
          <w:bCs/>
          <w:sz w:val="28"/>
          <w:szCs w:val="28"/>
        </w:rPr>
        <w:t>мрюкский район от 18 апреля 2024</w:t>
      </w:r>
      <w:r w:rsidRPr="005E2AD4">
        <w:rPr>
          <w:rFonts w:ascii="Times New Roman" w:hAnsi="Times New Roman" w:cs="Times New Roman"/>
          <w:b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bCs/>
          <w:sz w:val="28"/>
          <w:szCs w:val="28"/>
        </w:rPr>
        <w:t>558</w:t>
      </w:r>
      <w:r w:rsidRPr="005E2AD4">
        <w:rPr>
          <w:rFonts w:ascii="Times New Roman" w:hAnsi="Times New Roman" w:cs="Times New Roman"/>
          <w:b/>
          <w:bCs/>
          <w:sz w:val="28"/>
          <w:szCs w:val="28"/>
        </w:rPr>
        <w:t xml:space="preserve"> «О подготовке проекта единого документа территориального планирования </w:t>
      </w:r>
    </w:p>
    <w:p w14:paraId="7FF59C03" w14:textId="77777777" w:rsidR="002F73B6" w:rsidRPr="00040D81" w:rsidRDefault="002F73B6" w:rsidP="002F73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AD4">
        <w:rPr>
          <w:rFonts w:ascii="Times New Roman" w:hAnsi="Times New Roman" w:cs="Times New Roman"/>
          <w:b/>
          <w:bCs/>
          <w:sz w:val="28"/>
          <w:szCs w:val="28"/>
        </w:rPr>
        <w:t xml:space="preserve">и градостроительного </w:t>
      </w:r>
      <w:r w:rsidRPr="007A1DDF">
        <w:rPr>
          <w:rFonts w:ascii="Times New Roman" w:hAnsi="Times New Roman" w:cs="Times New Roman"/>
          <w:b/>
          <w:bCs/>
          <w:sz w:val="28"/>
          <w:szCs w:val="28"/>
        </w:rPr>
        <w:t xml:space="preserve">зонирования </w:t>
      </w:r>
      <w:r w:rsidRPr="00173DA9">
        <w:rPr>
          <w:rFonts w:ascii="Times New Roman" w:hAnsi="Times New Roman" w:cs="Times New Roman"/>
          <w:b/>
          <w:bCs/>
          <w:sz w:val="28"/>
          <w:szCs w:val="28"/>
        </w:rPr>
        <w:t>Запорожского</w:t>
      </w:r>
      <w:r w:rsidRPr="007A1DD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</w:t>
      </w:r>
      <w:r w:rsidRPr="005E2AD4">
        <w:rPr>
          <w:rFonts w:ascii="Times New Roman" w:hAnsi="Times New Roman" w:cs="Times New Roman"/>
          <w:b/>
          <w:bCs/>
          <w:sz w:val="28"/>
          <w:szCs w:val="28"/>
        </w:rPr>
        <w:t>о поселения Темрюкского района 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CAADC2" w14:textId="5D33F2C7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59E00" w14:textId="77777777" w:rsidR="00930AA2" w:rsidRPr="0003698D" w:rsidRDefault="00930AA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0E35C" w14:textId="71C43E7A" w:rsidR="003C7241" w:rsidRPr="000C0BE4" w:rsidRDefault="00627C2A" w:rsidP="003C72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муниципальных правовых актах </w:t>
      </w:r>
      <w:r w:rsidRPr="00DB7D3B">
        <w:rPr>
          <w:rFonts w:ascii="Times New Roman" w:hAnsi="Times New Roman"/>
          <w:sz w:val="28"/>
          <w:szCs w:val="28"/>
        </w:rPr>
        <w:t>муниципального образования Темрюкский</w:t>
      </w:r>
      <w:r w:rsidR="006F255F">
        <w:rPr>
          <w:rFonts w:ascii="Times New Roman" w:hAnsi="Times New Roman"/>
          <w:sz w:val="28"/>
          <w:szCs w:val="28"/>
        </w:rPr>
        <w:t xml:space="preserve"> </w:t>
      </w:r>
      <w:r w:rsidRPr="00DB7D3B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/>
          <w:sz w:val="28"/>
          <w:szCs w:val="28"/>
          <w:lang w:val="en-US"/>
        </w:rPr>
        <w:t>XLIX</w:t>
      </w:r>
      <w:r w:rsidRPr="00DB7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сессии Совета муниципального образования Темрюкский район</w:t>
      </w:r>
      <w:r w:rsidRPr="00DB7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</w:t>
      </w:r>
      <w:r w:rsidR="00ED5A8B">
        <w:rPr>
          <w:rFonts w:ascii="Times New Roman" w:hAnsi="Times New Roman"/>
          <w:sz w:val="28"/>
          <w:szCs w:val="28"/>
        </w:rPr>
        <w:t>о</w:t>
      </w:r>
      <w:r w:rsidR="00C17FDA">
        <w:rPr>
          <w:rFonts w:ascii="Times New Roman" w:hAnsi="Times New Roman"/>
          <w:sz w:val="28"/>
          <w:szCs w:val="28"/>
        </w:rPr>
        <w:t xml:space="preserve">зыва от 22 марта 2013 г. </w:t>
      </w:r>
      <w:r w:rsidR="00ED5A8B">
        <w:rPr>
          <w:rFonts w:ascii="Times New Roman" w:hAnsi="Times New Roman"/>
          <w:sz w:val="28"/>
          <w:szCs w:val="28"/>
        </w:rPr>
        <w:t>№ 4</w:t>
      </w:r>
      <w:r w:rsidR="00BD4C17">
        <w:rPr>
          <w:rFonts w:ascii="Times New Roman" w:hAnsi="Times New Roman"/>
          <w:sz w:val="28"/>
          <w:szCs w:val="28"/>
        </w:rPr>
        <w:t>98</w:t>
      </w:r>
      <w:r w:rsidR="0052480F">
        <w:rPr>
          <w:rFonts w:ascii="Times New Roman" w:hAnsi="Times New Roman"/>
          <w:sz w:val="28"/>
          <w:szCs w:val="28"/>
        </w:rPr>
        <w:t xml:space="preserve"> </w:t>
      </w:r>
      <w:r w:rsidR="003C7241">
        <w:rPr>
          <w:rFonts w:ascii="Times New Roman" w:hAnsi="Times New Roman" w:cs="Times New Roman"/>
          <w:sz w:val="28"/>
        </w:rPr>
        <w:t>п о с т а н о в л я ю:</w:t>
      </w:r>
    </w:p>
    <w:p w14:paraId="0FFF0FA0" w14:textId="4FB719D3" w:rsidR="003C7241" w:rsidRDefault="003C7241" w:rsidP="003C72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C6081C">
        <w:rPr>
          <w:rFonts w:ascii="Times New Roman" w:hAnsi="Times New Roman"/>
          <w:sz w:val="28"/>
          <w:szCs w:val="28"/>
        </w:rPr>
        <w:t xml:space="preserve">Внести в постановление </w:t>
      </w:r>
      <w:bookmarkStart w:id="1" w:name="_Hlk198210335"/>
      <w:r w:rsidRPr="00C6081C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</w:t>
      </w:r>
      <w:bookmarkEnd w:id="1"/>
      <w:r w:rsidRPr="00C6081C">
        <w:rPr>
          <w:rFonts w:ascii="Times New Roman" w:hAnsi="Times New Roman"/>
          <w:sz w:val="28"/>
          <w:szCs w:val="28"/>
        </w:rPr>
        <w:t xml:space="preserve"> от </w:t>
      </w:r>
      <w:r w:rsidR="00E96E92">
        <w:rPr>
          <w:rFonts w:ascii="Times New Roman" w:hAnsi="Times New Roman"/>
          <w:sz w:val="28"/>
          <w:szCs w:val="28"/>
        </w:rPr>
        <w:t xml:space="preserve">18 апреля 2024 </w:t>
      </w:r>
      <w:r w:rsidR="00173DA9">
        <w:rPr>
          <w:rFonts w:ascii="Times New Roman" w:hAnsi="Times New Roman"/>
          <w:sz w:val="28"/>
          <w:szCs w:val="28"/>
        </w:rPr>
        <w:t>г. № 5</w:t>
      </w:r>
      <w:r w:rsidR="002F73B6">
        <w:rPr>
          <w:rFonts w:ascii="Times New Roman" w:hAnsi="Times New Roman"/>
          <w:sz w:val="28"/>
          <w:szCs w:val="28"/>
        </w:rPr>
        <w:t>58</w:t>
      </w:r>
      <w:r w:rsidRPr="005E2AD4">
        <w:rPr>
          <w:rFonts w:ascii="Times New Roman" w:hAnsi="Times New Roman"/>
          <w:sz w:val="28"/>
          <w:szCs w:val="28"/>
        </w:rPr>
        <w:t xml:space="preserve"> «О подготовке проекта единого документа территориального планирования и градостроительного зонирования </w:t>
      </w:r>
      <w:r w:rsidR="002F73B6">
        <w:rPr>
          <w:rFonts w:ascii="Times New Roman" w:hAnsi="Times New Roman"/>
          <w:sz w:val="28"/>
          <w:szCs w:val="28"/>
        </w:rPr>
        <w:t>Запорожского</w:t>
      </w:r>
      <w:r w:rsidRPr="00281089">
        <w:rPr>
          <w:rFonts w:ascii="Times New Roman" w:hAnsi="Times New Roman"/>
          <w:sz w:val="28"/>
          <w:szCs w:val="28"/>
        </w:rPr>
        <w:t xml:space="preserve"> сельского</w:t>
      </w:r>
      <w:r w:rsidRPr="005E2AD4">
        <w:rPr>
          <w:rFonts w:ascii="Times New Roman" w:hAnsi="Times New Roman"/>
          <w:sz w:val="28"/>
          <w:szCs w:val="28"/>
        </w:rPr>
        <w:t xml:space="preserve"> поселения Темрюкского района Краснодарского края</w:t>
      </w:r>
      <w:r w:rsidRPr="00C6081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</w:t>
      </w:r>
      <w:r w:rsidRPr="00C6081C">
        <w:rPr>
          <w:rFonts w:ascii="Times New Roman" w:hAnsi="Times New Roman"/>
          <w:sz w:val="28"/>
          <w:szCs w:val="28"/>
        </w:rPr>
        <w:t>:</w:t>
      </w:r>
    </w:p>
    <w:p w14:paraId="2CEFBE10" w14:textId="3FAF9C54" w:rsidR="0052480F" w:rsidRDefault="009F4954" w:rsidP="0052480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_Hlk198217049"/>
      <w:r>
        <w:rPr>
          <w:rFonts w:ascii="Times New Roman" w:hAnsi="Times New Roman"/>
          <w:sz w:val="28"/>
          <w:szCs w:val="28"/>
        </w:rPr>
        <w:t xml:space="preserve">1) </w:t>
      </w:r>
      <w:r w:rsidR="0052480F">
        <w:rPr>
          <w:rFonts w:ascii="Times New Roman" w:hAnsi="Times New Roman"/>
          <w:sz w:val="28"/>
          <w:szCs w:val="28"/>
        </w:rPr>
        <w:t>п</w:t>
      </w:r>
      <w:r w:rsidR="0052480F" w:rsidRPr="0052480F">
        <w:rPr>
          <w:rFonts w:ascii="Times New Roman" w:hAnsi="Times New Roman"/>
          <w:sz w:val="28"/>
          <w:szCs w:val="28"/>
        </w:rPr>
        <w:t>ризнать утратившими силу</w:t>
      </w:r>
      <w:r w:rsidR="0052480F">
        <w:rPr>
          <w:rFonts w:ascii="Times New Roman" w:hAnsi="Times New Roman"/>
          <w:sz w:val="28"/>
          <w:szCs w:val="28"/>
        </w:rPr>
        <w:t xml:space="preserve"> приложения 2 – 4 к</w:t>
      </w:r>
      <w:r w:rsidR="0052480F" w:rsidRPr="0052480F">
        <w:rPr>
          <w:rFonts w:ascii="Times New Roman" w:hAnsi="Times New Roman"/>
          <w:sz w:val="28"/>
          <w:szCs w:val="28"/>
        </w:rPr>
        <w:t xml:space="preserve"> постановлени</w:t>
      </w:r>
      <w:r w:rsidR="0052480F">
        <w:rPr>
          <w:rFonts w:ascii="Times New Roman" w:hAnsi="Times New Roman"/>
          <w:sz w:val="28"/>
          <w:szCs w:val="28"/>
        </w:rPr>
        <w:t>ю</w:t>
      </w:r>
      <w:r w:rsidR="0052480F" w:rsidRPr="0052480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Темрюкский район </w:t>
      </w:r>
      <w:r w:rsidR="0052480F">
        <w:rPr>
          <w:rFonts w:ascii="Times New Roman" w:hAnsi="Times New Roman"/>
          <w:sz w:val="28"/>
          <w:szCs w:val="28"/>
        </w:rPr>
        <w:br/>
      </w:r>
      <w:r w:rsidR="0052480F" w:rsidRPr="0052480F">
        <w:rPr>
          <w:rFonts w:ascii="Times New Roman" w:hAnsi="Times New Roman"/>
          <w:sz w:val="28"/>
          <w:szCs w:val="28"/>
        </w:rPr>
        <w:t>от 18 апреля 2024 г. № 558 «О подготовке проекта единого документа территориального планирования и градостроительного зонирования Запорожского сельского поселения Темрюкского района Краснодарского края»</w:t>
      </w:r>
      <w:r w:rsidR="0052480F">
        <w:rPr>
          <w:rFonts w:ascii="Times New Roman" w:hAnsi="Times New Roman"/>
          <w:sz w:val="28"/>
          <w:szCs w:val="28"/>
        </w:rPr>
        <w:t>;</w:t>
      </w:r>
    </w:p>
    <w:p w14:paraId="7C2A8BD4" w14:textId="2C9B34D3" w:rsidR="0052480F" w:rsidRPr="0052480F" w:rsidRDefault="0052480F" w:rsidP="0052480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0F">
        <w:rPr>
          <w:rFonts w:ascii="Times New Roman" w:hAnsi="Times New Roman" w:cs="Times New Roman"/>
          <w:sz w:val="28"/>
          <w:szCs w:val="28"/>
        </w:rPr>
        <w:t xml:space="preserve">2) </w:t>
      </w:r>
      <w:r w:rsidRPr="0052480F">
        <w:rPr>
          <w:rFonts w:ascii="Times New Roman" w:hAnsi="Times New Roman" w:cs="Times New Roman"/>
          <w:sz w:val="28"/>
          <w:szCs w:val="28"/>
        </w:rPr>
        <w:t>признать утратившим силу приложени</w:t>
      </w:r>
      <w:r w:rsidRPr="0052480F">
        <w:rPr>
          <w:rFonts w:ascii="Times New Roman" w:hAnsi="Times New Roman" w:cs="Times New Roman"/>
          <w:sz w:val="28"/>
          <w:szCs w:val="28"/>
        </w:rPr>
        <w:t xml:space="preserve">е </w:t>
      </w:r>
      <w:r w:rsidRPr="0052480F">
        <w:rPr>
          <w:rFonts w:ascii="Times New Roman" w:hAnsi="Times New Roman" w:cs="Times New Roman"/>
          <w:sz w:val="28"/>
          <w:szCs w:val="28"/>
        </w:rPr>
        <w:t>к порядку направления в комиссию по подготовке проекта единого документа территориального планирования и градостроительного зонирования Запорожского сельского поселения Темрюкского муниципального района Краснодарского края предложений заинтересованных лиц</w:t>
      </w:r>
      <w:r w:rsidRPr="0052480F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ED6DED7" w14:textId="47B0C752" w:rsidR="00D35C0E" w:rsidRPr="009F4954" w:rsidRDefault="0052480F" w:rsidP="009F4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0954">
        <w:rPr>
          <w:rFonts w:ascii="Times New Roman" w:hAnsi="Times New Roman"/>
          <w:sz w:val="28"/>
          <w:szCs w:val="28"/>
        </w:rPr>
        <w:t>. </w:t>
      </w:r>
      <w:r w:rsidR="00B26C69" w:rsidRPr="0022177D">
        <w:rPr>
          <w:rFonts w:ascii="Times New Roman" w:hAnsi="Times New Roman"/>
          <w:sz w:val="28"/>
          <w:szCs w:val="28"/>
        </w:rPr>
        <w:t>Отделу информатизации</w:t>
      </w:r>
      <w:r w:rsidR="00B26C69">
        <w:rPr>
          <w:rFonts w:ascii="Times New Roman" w:hAnsi="Times New Roman"/>
          <w:sz w:val="28"/>
          <w:szCs w:val="28"/>
        </w:rPr>
        <w:t>, технической защиты информации</w:t>
      </w:r>
      <w:r w:rsidR="00B26C69" w:rsidRPr="0022177D">
        <w:rPr>
          <w:rFonts w:ascii="Times New Roman" w:hAnsi="Times New Roman"/>
          <w:sz w:val="28"/>
          <w:szCs w:val="28"/>
        </w:rPr>
        <w:t xml:space="preserve"> и взаимодействия со СМИ</w:t>
      </w:r>
      <w:r w:rsidR="00B26C6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Темрюкский муниципальный район</w:t>
      </w:r>
      <w:r w:rsidR="00B26C69" w:rsidRPr="0022177D">
        <w:rPr>
          <w:rFonts w:ascii="Times New Roman" w:hAnsi="Times New Roman"/>
          <w:sz w:val="28"/>
          <w:szCs w:val="28"/>
        </w:rPr>
        <w:t xml:space="preserve"> </w:t>
      </w:r>
      <w:r w:rsidR="001E0958">
        <w:rPr>
          <w:rFonts w:ascii="Times New Roman" w:hAnsi="Times New Roman"/>
          <w:sz w:val="28"/>
          <w:szCs w:val="28"/>
        </w:rPr>
        <w:t>Краснодарского края</w:t>
      </w:r>
      <w:r w:rsidR="001E0958" w:rsidRPr="0022177D">
        <w:rPr>
          <w:rFonts w:ascii="Times New Roman" w:hAnsi="Times New Roman"/>
          <w:sz w:val="28"/>
          <w:szCs w:val="28"/>
        </w:rPr>
        <w:t xml:space="preserve"> </w:t>
      </w:r>
      <w:r w:rsidR="00B26C69" w:rsidRPr="0022177D">
        <w:rPr>
          <w:rFonts w:ascii="Times New Roman" w:hAnsi="Times New Roman"/>
          <w:sz w:val="28"/>
          <w:szCs w:val="28"/>
        </w:rPr>
        <w:t>(Семикина О.А.)</w:t>
      </w:r>
      <w:r w:rsidR="00B26C69">
        <w:rPr>
          <w:rFonts w:ascii="Times New Roman" w:hAnsi="Times New Roman"/>
          <w:sz w:val="28"/>
          <w:szCs w:val="28"/>
        </w:rPr>
        <w:t xml:space="preserve"> </w:t>
      </w:r>
      <w:r w:rsidR="00627C2A" w:rsidRPr="0022177D">
        <w:rPr>
          <w:rFonts w:ascii="Times New Roman" w:hAnsi="Times New Roman"/>
          <w:sz w:val="28"/>
          <w:szCs w:val="28"/>
        </w:rPr>
        <w:t>официально опубликовать</w:t>
      </w:r>
      <w:r w:rsidR="004D0C8F">
        <w:rPr>
          <w:rFonts w:ascii="Times New Roman" w:hAnsi="Times New Roman"/>
          <w:sz w:val="28"/>
          <w:szCs w:val="28"/>
        </w:rPr>
        <w:t xml:space="preserve"> </w:t>
      </w:r>
      <w:r w:rsidR="00627C2A" w:rsidRPr="0022177D">
        <w:rPr>
          <w:rFonts w:ascii="Times New Roman" w:hAnsi="Times New Roman"/>
          <w:sz w:val="28"/>
          <w:szCs w:val="28"/>
        </w:rPr>
        <w:t>постановление</w:t>
      </w:r>
      <w:r w:rsidR="007B188D">
        <w:rPr>
          <w:rFonts w:ascii="Times New Roman" w:hAnsi="Times New Roman"/>
          <w:sz w:val="28"/>
          <w:szCs w:val="28"/>
        </w:rPr>
        <w:t xml:space="preserve"> «</w:t>
      </w:r>
      <w:r w:rsidR="007B188D" w:rsidRPr="00930AA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18 апреля 2024 г. № </w:t>
      </w:r>
      <w:r w:rsidR="007B188D">
        <w:rPr>
          <w:rFonts w:ascii="Times New Roman" w:hAnsi="Times New Roman"/>
          <w:sz w:val="28"/>
          <w:szCs w:val="28"/>
        </w:rPr>
        <w:t xml:space="preserve">558 </w:t>
      </w:r>
      <w:r w:rsidR="007B188D" w:rsidRPr="005E2AD4">
        <w:rPr>
          <w:rFonts w:ascii="Times New Roman" w:hAnsi="Times New Roman"/>
          <w:sz w:val="28"/>
          <w:szCs w:val="28"/>
        </w:rPr>
        <w:t xml:space="preserve">«О подготовке проекта единого документа </w:t>
      </w:r>
      <w:r w:rsidR="007B188D" w:rsidRPr="005E2AD4">
        <w:rPr>
          <w:rFonts w:ascii="Times New Roman" w:hAnsi="Times New Roman"/>
          <w:sz w:val="28"/>
          <w:szCs w:val="28"/>
        </w:rPr>
        <w:lastRenderedPageBreak/>
        <w:t xml:space="preserve">территориального планирования и градостроительного зонирования </w:t>
      </w:r>
      <w:r w:rsidR="007B188D">
        <w:rPr>
          <w:rFonts w:ascii="Times New Roman" w:hAnsi="Times New Roman"/>
          <w:sz w:val="28"/>
          <w:szCs w:val="28"/>
        </w:rPr>
        <w:t>Запорожского</w:t>
      </w:r>
      <w:r w:rsidR="007B188D" w:rsidRPr="00281089">
        <w:rPr>
          <w:rFonts w:ascii="Times New Roman" w:hAnsi="Times New Roman"/>
          <w:sz w:val="28"/>
          <w:szCs w:val="28"/>
        </w:rPr>
        <w:t xml:space="preserve"> сельского</w:t>
      </w:r>
      <w:r w:rsidR="007B188D" w:rsidRPr="005E2AD4">
        <w:rPr>
          <w:rFonts w:ascii="Times New Roman" w:hAnsi="Times New Roman"/>
          <w:sz w:val="28"/>
          <w:szCs w:val="28"/>
        </w:rPr>
        <w:t xml:space="preserve"> поселения Темрюкского района Краснодарского края</w:t>
      </w:r>
      <w:r w:rsidR="007B188D" w:rsidRPr="00C6081C">
        <w:rPr>
          <w:rFonts w:ascii="Times New Roman" w:hAnsi="Times New Roman"/>
          <w:sz w:val="28"/>
          <w:szCs w:val="28"/>
        </w:rPr>
        <w:t>»</w:t>
      </w:r>
      <w:r w:rsidR="00D77D1F" w:rsidRPr="000C72F5">
        <w:rPr>
          <w:rFonts w:ascii="Times New Roman" w:hAnsi="Times New Roman"/>
          <w:sz w:val="28"/>
          <w:szCs w:val="28"/>
        </w:rPr>
        <w:t xml:space="preserve"> </w:t>
      </w:r>
      <w:r w:rsidR="000C72F5" w:rsidRPr="000C72F5">
        <w:rPr>
          <w:rFonts w:ascii="Times New Roman" w:hAnsi="Times New Roman"/>
          <w:sz w:val="28"/>
          <w:szCs w:val="28"/>
        </w:rPr>
        <w:t>на официальном сайте в информационно-телекоммуникационной сети «Интернет» temryuk.ru.</w:t>
      </w:r>
    </w:p>
    <w:p w14:paraId="159C0197" w14:textId="742D0849" w:rsidR="00A67D9A" w:rsidRPr="00040D81" w:rsidRDefault="0052480F" w:rsidP="00D35C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0954">
        <w:rPr>
          <w:rFonts w:ascii="Times New Roman" w:hAnsi="Times New Roman"/>
          <w:sz w:val="28"/>
          <w:szCs w:val="28"/>
        </w:rPr>
        <w:t>. </w:t>
      </w:r>
      <w:r w:rsidR="00D46D48">
        <w:rPr>
          <w:rFonts w:ascii="Times New Roman" w:hAnsi="Times New Roman"/>
          <w:sz w:val="28"/>
          <w:szCs w:val="28"/>
        </w:rPr>
        <w:t>П</w:t>
      </w:r>
      <w:r w:rsidR="004D0C8F" w:rsidRPr="0003698D">
        <w:rPr>
          <w:rFonts w:ascii="Times New Roman" w:hAnsi="Times New Roman"/>
          <w:sz w:val="28"/>
          <w:szCs w:val="28"/>
        </w:rPr>
        <w:t>остановление</w:t>
      </w:r>
      <w:r w:rsidR="0003698D" w:rsidRPr="0003698D">
        <w:rPr>
          <w:rFonts w:ascii="Times New Roman" w:hAnsi="Times New Roman"/>
          <w:sz w:val="28"/>
          <w:szCs w:val="28"/>
        </w:rPr>
        <w:t xml:space="preserve"> </w:t>
      </w:r>
      <w:r w:rsidR="002676B3" w:rsidRPr="0003698D">
        <w:rPr>
          <w:rFonts w:ascii="Times New Roman" w:hAnsi="Times New Roman"/>
          <w:sz w:val="28"/>
          <w:szCs w:val="28"/>
        </w:rPr>
        <w:t>вступает в силу после его официального обнародования путем официального опубликования</w:t>
      </w:r>
      <w:r w:rsidR="0022177D" w:rsidRPr="0003698D">
        <w:rPr>
          <w:rFonts w:ascii="Times New Roman" w:hAnsi="Times New Roman"/>
          <w:sz w:val="28"/>
          <w:szCs w:val="28"/>
        </w:rPr>
        <w:t>.</w:t>
      </w:r>
    </w:p>
    <w:p w14:paraId="46EBB70C" w14:textId="6C2A878D" w:rsidR="0089353B" w:rsidRDefault="0089353B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F1D5E" w14:textId="77777777" w:rsidR="00E96E92" w:rsidRPr="00D9773A" w:rsidRDefault="00E96E92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32E81" w14:textId="075B4416" w:rsidR="00930AA2" w:rsidRPr="001C1037" w:rsidRDefault="00D35C0E" w:rsidP="0093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AA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0AA2" w:rsidRPr="001C10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799BE333" w14:textId="77777777" w:rsidR="00930AA2" w:rsidRPr="001C1037" w:rsidRDefault="00930AA2" w:rsidP="0093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37"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</w:t>
      </w:r>
    </w:p>
    <w:p w14:paraId="6C6821A6" w14:textId="4B0C9A43" w:rsidR="00930AA2" w:rsidRPr="001C1037" w:rsidRDefault="00930AA2" w:rsidP="0093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37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103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7">
        <w:rPr>
          <w:rFonts w:ascii="Times New Roman" w:hAnsi="Times New Roman" w:cs="Times New Roman"/>
          <w:sz w:val="28"/>
          <w:szCs w:val="28"/>
        </w:rPr>
        <w:t xml:space="preserve"> </w:t>
      </w:r>
      <w:r w:rsidR="00D35C0E">
        <w:rPr>
          <w:rFonts w:ascii="Times New Roman" w:hAnsi="Times New Roman" w:cs="Times New Roman"/>
          <w:sz w:val="28"/>
          <w:szCs w:val="28"/>
        </w:rPr>
        <w:t>Ф.В. Бабенков</w:t>
      </w:r>
    </w:p>
    <w:p w14:paraId="182DE0BA" w14:textId="1AD3AE14" w:rsidR="00A67D9A" w:rsidRPr="000866A8" w:rsidRDefault="00A67D9A" w:rsidP="001C1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7D9A" w:rsidRPr="000866A8" w:rsidSect="002F73B6">
      <w:headerReference w:type="default" r:id="rId7"/>
      <w:pgSz w:w="11906" w:h="16838"/>
      <w:pgMar w:top="709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61FA" w14:textId="77777777" w:rsidR="004306B4" w:rsidRDefault="004306B4" w:rsidP="008C2DA4">
      <w:pPr>
        <w:spacing w:after="0" w:line="240" w:lineRule="auto"/>
      </w:pPr>
      <w:r>
        <w:separator/>
      </w:r>
    </w:p>
  </w:endnote>
  <w:endnote w:type="continuationSeparator" w:id="0">
    <w:p w14:paraId="3D38663B" w14:textId="77777777" w:rsidR="004306B4" w:rsidRDefault="004306B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4479" w14:textId="77777777" w:rsidR="004306B4" w:rsidRDefault="004306B4" w:rsidP="008C2DA4">
      <w:pPr>
        <w:spacing w:after="0" w:line="240" w:lineRule="auto"/>
      </w:pPr>
      <w:r>
        <w:separator/>
      </w:r>
    </w:p>
  </w:footnote>
  <w:footnote w:type="continuationSeparator" w:id="0">
    <w:p w14:paraId="287E0029" w14:textId="77777777" w:rsidR="004306B4" w:rsidRDefault="004306B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64BC5250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3240E8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36414"/>
    <w:rsid w:val="0003698D"/>
    <w:rsid w:val="00040D81"/>
    <w:rsid w:val="000659A1"/>
    <w:rsid w:val="000714E2"/>
    <w:rsid w:val="000730FD"/>
    <w:rsid w:val="000866A8"/>
    <w:rsid w:val="000C0BE4"/>
    <w:rsid w:val="000C6587"/>
    <w:rsid w:val="000C72F5"/>
    <w:rsid w:val="000D0F27"/>
    <w:rsid w:val="000E210E"/>
    <w:rsid w:val="000E506A"/>
    <w:rsid w:val="000F55D0"/>
    <w:rsid w:val="00104B5B"/>
    <w:rsid w:val="00140EBE"/>
    <w:rsid w:val="00173DA9"/>
    <w:rsid w:val="0018650D"/>
    <w:rsid w:val="00195E2D"/>
    <w:rsid w:val="001C1037"/>
    <w:rsid w:val="001C2D52"/>
    <w:rsid w:val="001D1DC2"/>
    <w:rsid w:val="001E0958"/>
    <w:rsid w:val="0022177D"/>
    <w:rsid w:val="002350BD"/>
    <w:rsid w:val="00241CF8"/>
    <w:rsid w:val="00253F1A"/>
    <w:rsid w:val="0026652D"/>
    <w:rsid w:val="002676B3"/>
    <w:rsid w:val="00281089"/>
    <w:rsid w:val="00282199"/>
    <w:rsid w:val="002840BC"/>
    <w:rsid w:val="002D6B83"/>
    <w:rsid w:val="002F73B6"/>
    <w:rsid w:val="00317723"/>
    <w:rsid w:val="00322A58"/>
    <w:rsid w:val="003240E8"/>
    <w:rsid w:val="00331797"/>
    <w:rsid w:val="003B1258"/>
    <w:rsid w:val="003C7241"/>
    <w:rsid w:val="004004B0"/>
    <w:rsid w:val="004064F1"/>
    <w:rsid w:val="00406F27"/>
    <w:rsid w:val="004306B4"/>
    <w:rsid w:val="00465B1F"/>
    <w:rsid w:val="00471681"/>
    <w:rsid w:val="00475B69"/>
    <w:rsid w:val="00481ABB"/>
    <w:rsid w:val="00493760"/>
    <w:rsid w:val="004D0C8F"/>
    <w:rsid w:val="004E54DF"/>
    <w:rsid w:val="005047F1"/>
    <w:rsid w:val="0052480F"/>
    <w:rsid w:val="00525904"/>
    <w:rsid w:val="00527CEF"/>
    <w:rsid w:val="00570954"/>
    <w:rsid w:val="005B0DD5"/>
    <w:rsid w:val="005D404E"/>
    <w:rsid w:val="005E2AD4"/>
    <w:rsid w:val="00600A4E"/>
    <w:rsid w:val="00627C2A"/>
    <w:rsid w:val="00647663"/>
    <w:rsid w:val="00652C39"/>
    <w:rsid w:val="006A21E3"/>
    <w:rsid w:val="006F255F"/>
    <w:rsid w:val="0071559E"/>
    <w:rsid w:val="0072179F"/>
    <w:rsid w:val="00724A3A"/>
    <w:rsid w:val="0073113F"/>
    <w:rsid w:val="007637EE"/>
    <w:rsid w:val="00781560"/>
    <w:rsid w:val="00792DF2"/>
    <w:rsid w:val="00794181"/>
    <w:rsid w:val="007A1DDF"/>
    <w:rsid w:val="007B188D"/>
    <w:rsid w:val="007C38B8"/>
    <w:rsid w:val="007E03C7"/>
    <w:rsid w:val="0089353B"/>
    <w:rsid w:val="008C2DA4"/>
    <w:rsid w:val="008E1F5F"/>
    <w:rsid w:val="008F0477"/>
    <w:rsid w:val="00900A5B"/>
    <w:rsid w:val="00911F5C"/>
    <w:rsid w:val="00930AA2"/>
    <w:rsid w:val="00941CBB"/>
    <w:rsid w:val="00943B8C"/>
    <w:rsid w:val="00966FEB"/>
    <w:rsid w:val="009719C7"/>
    <w:rsid w:val="00984C03"/>
    <w:rsid w:val="009B0D04"/>
    <w:rsid w:val="009F4954"/>
    <w:rsid w:val="00A67D9A"/>
    <w:rsid w:val="00A67F9F"/>
    <w:rsid w:val="00B26C69"/>
    <w:rsid w:val="00B31DA1"/>
    <w:rsid w:val="00B45582"/>
    <w:rsid w:val="00B606E8"/>
    <w:rsid w:val="00BC4DCA"/>
    <w:rsid w:val="00BD4C17"/>
    <w:rsid w:val="00BF5B7C"/>
    <w:rsid w:val="00C17FDA"/>
    <w:rsid w:val="00C203A6"/>
    <w:rsid w:val="00C27C32"/>
    <w:rsid w:val="00C35D7B"/>
    <w:rsid w:val="00C516F0"/>
    <w:rsid w:val="00C517DB"/>
    <w:rsid w:val="00C5781F"/>
    <w:rsid w:val="00C6081C"/>
    <w:rsid w:val="00CC6A9F"/>
    <w:rsid w:val="00CE7E7C"/>
    <w:rsid w:val="00D34EAD"/>
    <w:rsid w:val="00D35C0E"/>
    <w:rsid w:val="00D36F18"/>
    <w:rsid w:val="00D40598"/>
    <w:rsid w:val="00D45A25"/>
    <w:rsid w:val="00D46D48"/>
    <w:rsid w:val="00D60AB6"/>
    <w:rsid w:val="00D61B44"/>
    <w:rsid w:val="00D6235E"/>
    <w:rsid w:val="00D63EFD"/>
    <w:rsid w:val="00D77D1F"/>
    <w:rsid w:val="00D9773A"/>
    <w:rsid w:val="00DE159A"/>
    <w:rsid w:val="00DE2956"/>
    <w:rsid w:val="00E056E5"/>
    <w:rsid w:val="00E24D35"/>
    <w:rsid w:val="00E30B92"/>
    <w:rsid w:val="00E73058"/>
    <w:rsid w:val="00E96E92"/>
    <w:rsid w:val="00EC55AF"/>
    <w:rsid w:val="00ED5A8B"/>
    <w:rsid w:val="00EE7EEE"/>
    <w:rsid w:val="00F27EC6"/>
    <w:rsid w:val="00F440C6"/>
    <w:rsid w:val="00F50E02"/>
    <w:rsid w:val="00F67A00"/>
    <w:rsid w:val="00F70644"/>
    <w:rsid w:val="00F95391"/>
    <w:rsid w:val="00FF083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78BD-3063-4D59-89D2-61477CD5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24</cp:revision>
  <cp:lastPrinted>2026-04-06T11:47:00Z</cp:lastPrinted>
  <dcterms:created xsi:type="dcterms:W3CDTF">2025-10-13T07:27:00Z</dcterms:created>
  <dcterms:modified xsi:type="dcterms:W3CDTF">2026-04-28T08:03:00Z</dcterms:modified>
</cp:coreProperties>
</file>