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A1BF" w14:textId="5491D0DE" w:rsidR="00FD19A6" w:rsidRPr="00C4383F" w:rsidRDefault="002B30FC" w:rsidP="000D40B9">
      <w:pPr>
        <w:pStyle w:val="2"/>
        <w:ind w:right="-42"/>
        <w:jc w:val="center"/>
        <w:rPr>
          <w:b/>
          <w:i/>
          <w:szCs w:val="28"/>
        </w:rPr>
      </w:pPr>
      <w:r w:rsidRPr="00C4383F">
        <w:rPr>
          <w:noProof/>
          <w:szCs w:val="28"/>
        </w:rPr>
        <w:drawing>
          <wp:anchor distT="0" distB="0" distL="114300" distR="114300" simplePos="0" relativeHeight="251657728" behindDoc="0" locked="0" layoutInCell="1" allowOverlap="1" wp14:anchorId="1C113DB9" wp14:editId="435F05E3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1912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E0FB4" w14:textId="77777777" w:rsidR="00FD19A6" w:rsidRPr="00C4383F" w:rsidRDefault="00FD19A6" w:rsidP="000D40B9">
      <w:pPr>
        <w:shd w:val="clear" w:color="auto" w:fill="FFFFFF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C4383F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14:paraId="067D34DA" w14:textId="77777777" w:rsidR="00FD19A6" w:rsidRPr="00C4383F" w:rsidRDefault="00FD19A6" w:rsidP="000D40B9">
      <w:pPr>
        <w:shd w:val="clear" w:color="auto" w:fill="FFFFFF"/>
        <w:jc w:val="center"/>
        <w:rPr>
          <w:sz w:val="28"/>
          <w:szCs w:val="28"/>
        </w:rPr>
      </w:pPr>
      <w:r w:rsidRPr="00C4383F">
        <w:rPr>
          <w:b/>
          <w:color w:val="000000"/>
          <w:spacing w:val="-11"/>
          <w:w w:val="101"/>
          <w:sz w:val="28"/>
          <w:szCs w:val="28"/>
        </w:rPr>
        <w:t xml:space="preserve">ТЕМРЮКСКИЙ РАЙОН </w:t>
      </w:r>
    </w:p>
    <w:p w14:paraId="0C61351D" w14:textId="514D335A" w:rsidR="00FD19A6" w:rsidRPr="00C4383F" w:rsidRDefault="005F14C3" w:rsidP="00FD19A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4383F">
        <w:rPr>
          <w:rFonts w:ascii="Times New Roman" w:hAnsi="Times New Roman" w:cs="Times New Roman"/>
          <w:sz w:val="28"/>
          <w:szCs w:val="28"/>
        </w:rPr>
        <w:t>РЕШЕНИЕ №</w:t>
      </w:r>
      <w:r w:rsidR="00D17680" w:rsidRPr="00C4383F">
        <w:rPr>
          <w:rFonts w:ascii="Times New Roman" w:hAnsi="Times New Roman" w:cs="Times New Roman"/>
          <w:sz w:val="28"/>
          <w:szCs w:val="28"/>
        </w:rPr>
        <w:t xml:space="preserve"> </w:t>
      </w:r>
      <w:r w:rsidR="00B0074E">
        <w:rPr>
          <w:rFonts w:ascii="Times New Roman" w:hAnsi="Times New Roman" w:cs="Times New Roman"/>
          <w:sz w:val="28"/>
          <w:szCs w:val="28"/>
        </w:rPr>
        <w:t>_____</w:t>
      </w:r>
    </w:p>
    <w:p w14:paraId="083F4991" w14:textId="77777777" w:rsidR="00FD19A6" w:rsidRPr="00C4383F" w:rsidRDefault="00FD19A6" w:rsidP="00FD19A6">
      <w:pPr>
        <w:jc w:val="center"/>
        <w:rPr>
          <w:sz w:val="28"/>
          <w:szCs w:val="28"/>
        </w:rPr>
      </w:pPr>
    </w:p>
    <w:p w14:paraId="7EF603B5" w14:textId="7C4D1DA8" w:rsidR="00FD19A6" w:rsidRPr="00C4383F" w:rsidRDefault="00B0074E" w:rsidP="00FD19A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5F14C3" w:rsidRPr="00C4383F">
        <w:rPr>
          <w:b/>
          <w:sz w:val="28"/>
          <w:szCs w:val="28"/>
        </w:rPr>
        <w:t>сессия</w:t>
      </w:r>
      <w:r w:rsidR="00FD19A6" w:rsidRPr="00C4383F">
        <w:rPr>
          <w:b/>
          <w:sz w:val="28"/>
          <w:szCs w:val="28"/>
        </w:rPr>
        <w:t xml:space="preserve">                                                                                    </w:t>
      </w:r>
      <w:r w:rsidR="00BB4614" w:rsidRPr="00C4383F">
        <w:rPr>
          <w:b/>
          <w:sz w:val="28"/>
          <w:szCs w:val="28"/>
        </w:rPr>
        <w:tab/>
        <w:t xml:space="preserve">  </w:t>
      </w:r>
      <w:r w:rsidR="0056514E" w:rsidRPr="00C4383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_____</w:t>
      </w:r>
      <w:r w:rsidR="00FD19A6" w:rsidRPr="00C4383F">
        <w:rPr>
          <w:b/>
          <w:sz w:val="28"/>
          <w:szCs w:val="28"/>
        </w:rPr>
        <w:t xml:space="preserve"> созыв</w:t>
      </w:r>
    </w:p>
    <w:p w14:paraId="3EF93442" w14:textId="4D224180" w:rsidR="00FD19A6" w:rsidRPr="00C4383F" w:rsidRDefault="00B0074E" w:rsidP="00FD19A6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="004C6808">
        <w:rPr>
          <w:sz w:val="28"/>
          <w:szCs w:val="28"/>
        </w:rPr>
        <w:t>декабря</w:t>
      </w:r>
      <w:r w:rsidR="00D17680" w:rsidRPr="00C4383F">
        <w:rPr>
          <w:sz w:val="28"/>
          <w:szCs w:val="28"/>
        </w:rPr>
        <w:t xml:space="preserve"> </w:t>
      </w:r>
      <w:r w:rsidR="004132BD" w:rsidRPr="00C4383F">
        <w:rPr>
          <w:sz w:val="28"/>
          <w:szCs w:val="28"/>
        </w:rPr>
        <w:t>20</w:t>
      </w:r>
      <w:r w:rsidR="004371E1">
        <w:rPr>
          <w:sz w:val="28"/>
          <w:szCs w:val="28"/>
        </w:rPr>
        <w:t>23</w:t>
      </w:r>
      <w:r w:rsidR="004132BD" w:rsidRPr="00C4383F">
        <w:rPr>
          <w:sz w:val="28"/>
          <w:szCs w:val="28"/>
        </w:rPr>
        <w:t xml:space="preserve"> </w:t>
      </w:r>
      <w:r w:rsidR="00FD19A6" w:rsidRPr="00C4383F">
        <w:rPr>
          <w:sz w:val="28"/>
          <w:szCs w:val="28"/>
        </w:rPr>
        <w:t xml:space="preserve">г.                                      </w:t>
      </w:r>
      <w:r w:rsidR="00346B49">
        <w:rPr>
          <w:sz w:val="28"/>
          <w:szCs w:val="28"/>
        </w:rPr>
        <w:tab/>
      </w:r>
      <w:r w:rsidR="00FD19A6" w:rsidRPr="00C4383F">
        <w:rPr>
          <w:sz w:val="28"/>
          <w:szCs w:val="28"/>
        </w:rPr>
        <w:t xml:space="preserve">                 </w:t>
      </w:r>
      <w:r w:rsidR="00834AEE" w:rsidRPr="00C4383F">
        <w:rPr>
          <w:sz w:val="28"/>
          <w:szCs w:val="28"/>
        </w:rPr>
        <w:tab/>
        <w:t xml:space="preserve"> </w:t>
      </w:r>
      <w:r w:rsidR="004C6808">
        <w:rPr>
          <w:sz w:val="28"/>
          <w:szCs w:val="28"/>
        </w:rPr>
        <w:tab/>
        <w:t xml:space="preserve">  </w:t>
      </w:r>
      <w:r w:rsidR="00834AEE" w:rsidRPr="00C4383F">
        <w:rPr>
          <w:sz w:val="28"/>
          <w:szCs w:val="28"/>
        </w:rPr>
        <w:t xml:space="preserve">    </w:t>
      </w:r>
      <w:r w:rsidR="00FD19A6" w:rsidRPr="00C438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D19A6" w:rsidRPr="00C4383F">
        <w:rPr>
          <w:sz w:val="28"/>
          <w:szCs w:val="28"/>
        </w:rPr>
        <w:t xml:space="preserve">      г. Темрюк</w:t>
      </w:r>
    </w:p>
    <w:p w14:paraId="7956AB67" w14:textId="77777777" w:rsidR="003334D7" w:rsidRPr="00C4383F" w:rsidRDefault="003334D7">
      <w:pPr>
        <w:rPr>
          <w:sz w:val="28"/>
          <w:szCs w:val="28"/>
        </w:rPr>
      </w:pPr>
    </w:p>
    <w:p w14:paraId="0CFA900C" w14:textId="77777777" w:rsidR="006D7B08" w:rsidRPr="00C4383F" w:rsidRDefault="006D7B08">
      <w:pPr>
        <w:rPr>
          <w:sz w:val="28"/>
          <w:szCs w:val="28"/>
        </w:rPr>
      </w:pPr>
    </w:p>
    <w:p w14:paraId="0374D921" w14:textId="77777777" w:rsidR="00CB6FAA" w:rsidRPr="00322BB6" w:rsidRDefault="00276DC2" w:rsidP="0027198B">
      <w:pPr>
        <w:jc w:val="center"/>
        <w:rPr>
          <w:b/>
          <w:sz w:val="27"/>
          <w:szCs w:val="27"/>
        </w:rPr>
      </w:pPr>
      <w:r w:rsidRPr="00322BB6">
        <w:rPr>
          <w:b/>
          <w:sz w:val="27"/>
          <w:szCs w:val="27"/>
        </w:rPr>
        <w:t xml:space="preserve">О </w:t>
      </w:r>
      <w:r w:rsidR="00CB6FAA" w:rsidRPr="00322BB6">
        <w:rPr>
          <w:b/>
          <w:sz w:val="27"/>
          <w:szCs w:val="27"/>
        </w:rPr>
        <w:t xml:space="preserve">принятии полномочий </w:t>
      </w:r>
      <w:r w:rsidR="00CB0557" w:rsidRPr="00322BB6">
        <w:rPr>
          <w:b/>
          <w:sz w:val="27"/>
          <w:szCs w:val="27"/>
        </w:rPr>
        <w:t>на</w:t>
      </w:r>
      <w:r w:rsidR="00CB6FAA" w:rsidRPr="00322BB6">
        <w:rPr>
          <w:b/>
          <w:sz w:val="27"/>
          <w:szCs w:val="27"/>
        </w:rPr>
        <w:t xml:space="preserve"> </w:t>
      </w:r>
      <w:r w:rsidR="00C60356" w:rsidRPr="00322BB6">
        <w:rPr>
          <w:b/>
          <w:sz w:val="27"/>
          <w:szCs w:val="27"/>
        </w:rPr>
        <w:t>определени</w:t>
      </w:r>
      <w:r w:rsidR="00CB0557" w:rsidRPr="00322BB6">
        <w:rPr>
          <w:b/>
          <w:sz w:val="27"/>
          <w:szCs w:val="27"/>
        </w:rPr>
        <w:t>е</w:t>
      </w:r>
      <w:r w:rsidR="00C60356" w:rsidRPr="00322BB6">
        <w:rPr>
          <w:b/>
          <w:sz w:val="27"/>
          <w:szCs w:val="27"/>
        </w:rPr>
        <w:t xml:space="preserve"> поставщиков</w:t>
      </w:r>
    </w:p>
    <w:p w14:paraId="34BA8661" w14:textId="77777777" w:rsidR="00B27F23" w:rsidRPr="00322BB6" w:rsidRDefault="00B27F23" w:rsidP="00B27F23">
      <w:pPr>
        <w:jc w:val="center"/>
        <w:rPr>
          <w:b/>
          <w:sz w:val="27"/>
          <w:szCs w:val="27"/>
        </w:rPr>
      </w:pPr>
      <w:r w:rsidRPr="00322BB6">
        <w:rPr>
          <w:b/>
          <w:sz w:val="27"/>
          <w:szCs w:val="27"/>
        </w:rPr>
        <w:t xml:space="preserve">(подрядчиков, исполнителей) при осуществлении конкурентных способов закупок товаров, работ, услуг для обеспечения муниципальных нужд </w:t>
      </w:r>
    </w:p>
    <w:p w14:paraId="72C20456" w14:textId="0C334003" w:rsidR="00B27F23" w:rsidRPr="00322BB6" w:rsidRDefault="00B0074E" w:rsidP="00B27F2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Новотаманского сельского поселения</w:t>
      </w:r>
      <w:r w:rsidR="00B27F23" w:rsidRPr="00322BB6">
        <w:rPr>
          <w:b/>
          <w:sz w:val="27"/>
          <w:szCs w:val="27"/>
        </w:rPr>
        <w:t xml:space="preserve"> Темрюкского района</w:t>
      </w:r>
    </w:p>
    <w:p w14:paraId="182D53ED" w14:textId="77777777" w:rsidR="0087012A" w:rsidRPr="00322BB6" w:rsidRDefault="0087012A" w:rsidP="0087012A">
      <w:pPr>
        <w:jc w:val="both"/>
        <w:rPr>
          <w:sz w:val="27"/>
          <w:szCs w:val="27"/>
        </w:rPr>
      </w:pPr>
    </w:p>
    <w:p w14:paraId="1DF9682B" w14:textId="77777777" w:rsidR="00872231" w:rsidRPr="00322BB6" w:rsidRDefault="00872231" w:rsidP="00872231">
      <w:pPr>
        <w:rPr>
          <w:sz w:val="27"/>
          <w:szCs w:val="27"/>
        </w:rPr>
      </w:pPr>
    </w:p>
    <w:p w14:paraId="041DEE86" w14:textId="7E741CD2" w:rsidR="00FD19A6" w:rsidRDefault="00995DF6" w:rsidP="00B27F23">
      <w:pPr>
        <w:tabs>
          <w:tab w:val="left" w:pos="720"/>
          <w:tab w:val="left" w:pos="900"/>
        </w:tabs>
        <w:jc w:val="both"/>
        <w:rPr>
          <w:sz w:val="27"/>
          <w:szCs w:val="27"/>
        </w:rPr>
      </w:pPr>
      <w:r w:rsidRPr="00322BB6">
        <w:rPr>
          <w:sz w:val="27"/>
          <w:szCs w:val="27"/>
        </w:rPr>
        <w:tab/>
      </w:r>
      <w:r w:rsidR="008602EE" w:rsidRPr="00322BB6">
        <w:rPr>
          <w:sz w:val="27"/>
          <w:szCs w:val="27"/>
        </w:rPr>
        <w:t xml:space="preserve">В соответствии с </w:t>
      </w:r>
      <w:r w:rsidR="00CB6FAA" w:rsidRPr="00322BB6">
        <w:rPr>
          <w:sz w:val="27"/>
          <w:szCs w:val="27"/>
        </w:rPr>
        <w:t>пункт</w:t>
      </w:r>
      <w:r w:rsidR="008602EE" w:rsidRPr="00322BB6">
        <w:rPr>
          <w:sz w:val="27"/>
          <w:szCs w:val="27"/>
        </w:rPr>
        <w:t>ом</w:t>
      </w:r>
      <w:r w:rsidR="00CB6FAA" w:rsidRPr="00322BB6">
        <w:rPr>
          <w:sz w:val="27"/>
          <w:szCs w:val="27"/>
        </w:rPr>
        <w:t xml:space="preserve"> </w:t>
      </w:r>
      <w:r w:rsidR="008602EE" w:rsidRPr="00322BB6">
        <w:rPr>
          <w:sz w:val="27"/>
          <w:szCs w:val="27"/>
        </w:rPr>
        <w:t>4</w:t>
      </w:r>
      <w:r w:rsidR="00CB6FAA" w:rsidRPr="00322BB6">
        <w:rPr>
          <w:sz w:val="27"/>
          <w:szCs w:val="27"/>
        </w:rPr>
        <w:t xml:space="preserve"> статьи </w:t>
      </w:r>
      <w:r w:rsidR="008602EE" w:rsidRPr="00322BB6">
        <w:rPr>
          <w:sz w:val="27"/>
          <w:szCs w:val="27"/>
        </w:rPr>
        <w:t xml:space="preserve">15 </w:t>
      </w:r>
      <w:r w:rsidR="00CB6FAA" w:rsidRPr="00322BB6">
        <w:rPr>
          <w:sz w:val="27"/>
          <w:szCs w:val="27"/>
        </w:rPr>
        <w:t xml:space="preserve">Федерального закона от 06 октября 2003 года № 131-ФЗ «Об общих принципах организации местного самоуправления </w:t>
      </w:r>
      <w:r w:rsidR="00BD467B" w:rsidRPr="00322BB6">
        <w:rPr>
          <w:sz w:val="27"/>
          <w:szCs w:val="27"/>
        </w:rPr>
        <w:t>в Российской Федерации</w:t>
      </w:r>
      <w:r w:rsidR="00CB6FAA" w:rsidRPr="00322BB6">
        <w:rPr>
          <w:sz w:val="27"/>
          <w:szCs w:val="27"/>
        </w:rPr>
        <w:t>»</w:t>
      </w:r>
      <w:r w:rsidR="008602EE" w:rsidRPr="00322BB6">
        <w:rPr>
          <w:sz w:val="27"/>
          <w:szCs w:val="27"/>
        </w:rPr>
        <w:t xml:space="preserve">, </w:t>
      </w:r>
      <w:r w:rsidR="00B27F23" w:rsidRPr="00322BB6">
        <w:rPr>
          <w:sz w:val="27"/>
          <w:szCs w:val="27"/>
        </w:rPr>
        <w:t>частью 9 статьи 26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 w:rsidR="00BD467B" w:rsidRPr="00322BB6">
        <w:rPr>
          <w:sz w:val="27"/>
          <w:szCs w:val="27"/>
        </w:rPr>
        <w:t>,</w:t>
      </w:r>
      <w:r w:rsidR="00E62038" w:rsidRPr="00322BB6">
        <w:rPr>
          <w:sz w:val="27"/>
          <w:szCs w:val="27"/>
        </w:rPr>
        <w:t xml:space="preserve"> распоряжением главы администрации (губернатора) Краснодар</w:t>
      </w:r>
      <w:r w:rsidR="003376C4" w:rsidRPr="00322BB6">
        <w:rPr>
          <w:sz w:val="27"/>
          <w:szCs w:val="27"/>
        </w:rPr>
        <w:t>с</w:t>
      </w:r>
      <w:r w:rsidR="00E62038" w:rsidRPr="00322BB6">
        <w:rPr>
          <w:sz w:val="27"/>
          <w:szCs w:val="27"/>
        </w:rPr>
        <w:t>кого края от 17 мая 2018 года № 122-р «О мерах по совершенствованию системы закупок в Краснодарском крае»</w:t>
      </w:r>
      <w:r w:rsidR="003376C4" w:rsidRPr="00322BB6">
        <w:rPr>
          <w:sz w:val="27"/>
          <w:szCs w:val="27"/>
        </w:rPr>
        <w:t>,</w:t>
      </w:r>
      <w:r w:rsidR="00BD467B" w:rsidRPr="00322BB6">
        <w:rPr>
          <w:sz w:val="27"/>
          <w:szCs w:val="27"/>
        </w:rPr>
        <w:t xml:space="preserve"> </w:t>
      </w:r>
      <w:r w:rsidR="008602EE" w:rsidRPr="00322BB6">
        <w:rPr>
          <w:sz w:val="27"/>
          <w:szCs w:val="27"/>
        </w:rPr>
        <w:t>Уставом</w:t>
      </w:r>
      <w:r w:rsidR="00BD467B" w:rsidRPr="00322BB6">
        <w:rPr>
          <w:sz w:val="27"/>
          <w:szCs w:val="27"/>
        </w:rPr>
        <w:t xml:space="preserve"> муниципального образования Темрюкский район,</w:t>
      </w:r>
      <w:r w:rsidRPr="00322BB6">
        <w:rPr>
          <w:sz w:val="27"/>
          <w:szCs w:val="27"/>
        </w:rPr>
        <w:t xml:space="preserve"> на основании</w:t>
      </w:r>
      <w:r w:rsidR="00B0074E">
        <w:rPr>
          <w:sz w:val="27"/>
          <w:szCs w:val="27"/>
        </w:rPr>
        <w:t xml:space="preserve"> </w:t>
      </w:r>
      <w:r w:rsidR="00502AFA" w:rsidRPr="00322BB6">
        <w:rPr>
          <w:sz w:val="27"/>
          <w:szCs w:val="27"/>
        </w:rPr>
        <w:t xml:space="preserve">решения </w:t>
      </w:r>
      <w:r w:rsidR="00654592">
        <w:rPr>
          <w:sz w:val="27"/>
          <w:szCs w:val="27"/>
          <w:lang w:val="en-US"/>
        </w:rPr>
        <w:t>LXXVII</w:t>
      </w:r>
      <w:r w:rsidR="00502AFA" w:rsidRPr="00322BB6">
        <w:rPr>
          <w:sz w:val="27"/>
          <w:szCs w:val="27"/>
        </w:rPr>
        <w:t xml:space="preserve"> сессии Совета </w:t>
      </w:r>
      <w:r w:rsidR="00B0074E">
        <w:rPr>
          <w:sz w:val="27"/>
          <w:szCs w:val="27"/>
        </w:rPr>
        <w:t>Новотаманс</w:t>
      </w:r>
      <w:r w:rsidR="00502AFA" w:rsidRPr="00322BB6">
        <w:rPr>
          <w:sz w:val="27"/>
          <w:szCs w:val="27"/>
        </w:rPr>
        <w:t xml:space="preserve">кого сельского поселения Темрюкского района IV созыва от </w:t>
      </w:r>
      <w:r w:rsidR="00654592">
        <w:rPr>
          <w:sz w:val="27"/>
          <w:szCs w:val="27"/>
        </w:rPr>
        <w:t>21</w:t>
      </w:r>
      <w:r w:rsidR="00502AFA" w:rsidRPr="00322BB6">
        <w:rPr>
          <w:sz w:val="27"/>
          <w:szCs w:val="27"/>
        </w:rPr>
        <w:t xml:space="preserve"> </w:t>
      </w:r>
      <w:r w:rsidR="00B0074E">
        <w:rPr>
          <w:sz w:val="27"/>
          <w:szCs w:val="27"/>
        </w:rPr>
        <w:t>дека</w:t>
      </w:r>
      <w:r w:rsidR="00502AFA" w:rsidRPr="00322BB6">
        <w:rPr>
          <w:sz w:val="27"/>
          <w:szCs w:val="27"/>
        </w:rPr>
        <w:t>бря 2023 года №</w:t>
      </w:r>
      <w:r w:rsidR="006F2ACE" w:rsidRPr="00322BB6">
        <w:rPr>
          <w:sz w:val="27"/>
          <w:szCs w:val="27"/>
        </w:rPr>
        <w:t xml:space="preserve"> </w:t>
      </w:r>
      <w:r w:rsidR="00502AFA" w:rsidRPr="00322BB6">
        <w:rPr>
          <w:sz w:val="27"/>
          <w:szCs w:val="27"/>
        </w:rPr>
        <w:t>24</w:t>
      </w:r>
      <w:r w:rsidR="00654592">
        <w:rPr>
          <w:sz w:val="27"/>
          <w:szCs w:val="27"/>
        </w:rPr>
        <w:t>6</w:t>
      </w:r>
      <w:r w:rsidR="00502AFA" w:rsidRPr="00322BB6">
        <w:rPr>
          <w:sz w:val="27"/>
          <w:szCs w:val="27"/>
        </w:rPr>
        <w:t xml:space="preserve"> «О передаче полномочий на определение поставщиков (подрядчиков, исполнителей) при осуществлении конкурентных способов закупок товаров, работ, услуг для обеспечения муниципальных нужд </w:t>
      </w:r>
      <w:r w:rsidR="00B0074E">
        <w:rPr>
          <w:sz w:val="27"/>
          <w:szCs w:val="27"/>
        </w:rPr>
        <w:t>Новотаманского</w:t>
      </w:r>
      <w:r w:rsidR="00502AFA" w:rsidRPr="00322BB6">
        <w:rPr>
          <w:sz w:val="27"/>
          <w:szCs w:val="27"/>
        </w:rPr>
        <w:t xml:space="preserve"> сельского поселения Темрюкского района»</w:t>
      </w:r>
      <w:r w:rsidRPr="00322BB6">
        <w:rPr>
          <w:sz w:val="27"/>
          <w:szCs w:val="27"/>
        </w:rPr>
        <w:t>,</w:t>
      </w:r>
      <w:r w:rsidR="004658BF" w:rsidRPr="00322BB6">
        <w:rPr>
          <w:sz w:val="27"/>
          <w:szCs w:val="27"/>
        </w:rPr>
        <w:t xml:space="preserve"> </w:t>
      </w:r>
      <w:r w:rsidR="008D2FC9" w:rsidRPr="00322BB6">
        <w:rPr>
          <w:sz w:val="27"/>
          <w:szCs w:val="27"/>
        </w:rPr>
        <w:t>Совет муниципального образования Темрюкский район</w:t>
      </w:r>
      <w:r w:rsidR="00291CE1" w:rsidRPr="00322BB6">
        <w:rPr>
          <w:sz w:val="27"/>
          <w:szCs w:val="27"/>
        </w:rPr>
        <w:t xml:space="preserve"> </w:t>
      </w:r>
      <w:r w:rsidR="00FD19A6" w:rsidRPr="00322BB6">
        <w:rPr>
          <w:sz w:val="27"/>
          <w:szCs w:val="27"/>
        </w:rPr>
        <w:t xml:space="preserve"> </w:t>
      </w:r>
      <w:r w:rsidR="00D06A30" w:rsidRPr="00322BB6">
        <w:rPr>
          <w:spacing w:val="60"/>
          <w:sz w:val="27"/>
          <w:szCs w:val="27"/>
        </w:rPr>
        <w:t>решил</w:t>
      </w:r>
      <w:r w:rsidR="00FD19A6" w:rsidRPr="00322BB6">
        <w:rPr>
          <w:sz w:val="27"/>
          <w:szCs w:val="27"/>
        </w:rPr>
        <w:t>:</w:t>
      </w:r>
    </w:p>
    <w:p w14:paraId="0B54474D" w14:textId="3B83DE6B" w:rsidR="00614DED" w:rsidRDefault="00614DED" w:rsidP="00614DED">
      <w:pPr>
        <w:tabs>
          <w:tab w:val="left" w:pos="720"/>
          <w:tab w:val="left" w:pos="90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614DED">
        <w:rPr>
          <w:sz w:val="27"/>
          <w:szCs w:val="27"/>
        </w:rPr>
        <w:t xml:space="preserve">Администрации муниципального образования Темрюкский район принять полномочия на определение поставщиков (подрядчиков, исполнителей) при осуществлении конкурентных способов закупок товаров, работ, услуг для обеспечения муниципальных нужд </w:t>
      </w:r>
      <w:r w:rsidR="00B0074E">
        <w:rPr>
          <w:sz w:val="27"/>
          <w:szCs w:val="27"/>
        </w:rPr>
        <w:t>Новотаманского сельского поселения</w:t>
      </w:r>
      <w:r w:rsidRPr="00614DED">
        <w:rPr>
          <w:sz w:val="27"/>
          <w:szCs w:val="27"/>
        </w:rPr>
        <w:t xml:space="preserve"> Темрюкского района сроком </w:t>
      </w:r>
      <w:r w:rsidRPr="00322BB6">
        <w:rPr>
          <w:sz w:val="27"/>
          <w:szCs w:val="27"/>
        </w:rPr>
        <w:t>на пять лет.</w:t>
      </w:r>
    </w:p>
    <w:p w14:paraId="224358F1" w14:textId="458A3BA0" w:rsidR="00614DED" w:rsidRDefault="00B0074E" w:rsidP="00614DED">
      <w:pPr>
        <w:tabs>
          <w:tab w:val="left" w:pos="720"/>
          <w:tab w:val="left" w:pos="90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14DED">
        <w:rPr>
          <w:sz w:val="27"/>
          <w:szCs w:val="27"/>
        </w:rPr>
        <w:t xml:space="preserve">. </w:t>
      </w:r>
      <w:r w:rsidR="005B3668" w:rsidRPr="00322BB6">
        <w:rPr>
          <w:sz w:val="27"/>
          <w:szCs w:val="27"/>
        </w:rPr>
        <w:t xml:space="preserve">Поручить </w:t>
      </w:r>
      <w:r>
        <w:rPr>
          <w:sz w:val="27"/>
          <w:szCs w:val="27"/>
        </w:rPr>
        <w:t xml:space="preserve">заместителю </w:t>
      </w:r>
      <w:r w:rsidR="005B3668" w:rsidRPr="00322BB6">
        <w:rPr>
          <w:sz w:val="27"/>
          <w:szCs w:val="27"/>
        </w:rPr>
        <w:t>глав</w:t>
      </w:r>
      <w:r>
        <w:rPr>
          <w:sz w:val="27"/>
          <w:szCs w:val="27"/>
        </w:rPr>
        <w:t xml:space="preserve">ы </w:t>
      </w:r>
      <w:r w:rsidR="005B3668" w:rsidRPr="00322BB6">
        <w:rPr>
          <w:sz w:val="27"/>
          <w:szCs w:val="27"/>
        </w:rPr>
        <w:t>муниципального образования Темрюкский район заключить с администраци</w:t>
      </w:r>
      <w:r>
        <w:rPr>
          <w:sz w:val="27"/>
          <w:szCs w:val="27"/>
        </w:rPr>
        <w:t xml:space="preserve">ей Новотаманского </w:t>
      </w:r>
      <w:r w:rsidR="007605F2" w:rsidRPr="00322BB6">
        <w:rPr>
          <w:sz w:val="27"/>
          <w:szCs w:val="27"/>
        </w:rPr>
        <w:t>сельского поселения Темрюкского района</w:t>
      </w:r>
      <w:r>
        <w:rPr>
          <w:sz w:val="27"/>
          <w:szCs w:val="27"/>
        </w:rPr>
        <w:t xml:space="preserve"> </w:t>
      </w:r>
      <w:r w:rsidR="005B3668" w:rsidRPr="00322BB6">
        <w:rPr>
          <w:sz w:val="27"/>
          <w:szCs w:val="27"/>
        </w:rPr>
        <w:t>соглашени</w:t>
      </w:r>
      <w:r>
        <w:rPr>
          <w:sz w:val="27"/>
          <w:szCs w:val="27"/>
        </w:rPr>
        <w:t>е</w:t>
      </w:r>
      <w:r w:rsidR="005B3668" w:rsidRPr="00322BB6">
        <w:rPr>
          <w:sz w:val="27"/>
          <w:szCs w:val="27"/>
        </w:rPr>
        <w:t xml:space="preserve"> о </w:t>
      </w:r>
      <w:r w:rsidRPr="00322BB6">
        <w:rPr>
          <w:sz w:val="27"/>
          <w:szCs w:val="27"/>
        </w:rPr>
        <w:t>передаче администрации муниципального</w:t>
      </w:r>
      <w:r w:rsidR="005B3668" w:rsidRPr="00322BB6">
        <w:rPr>
          <w:sz w:val="27"/>
          <w:szCs w:val="27"/>
        </w:rPr>
        <w:t xml:space="preserve"> </w:t>
      </w:r>
      <w:r w:rsidRPr="00322BB6">
        <w:rPr>
          <w:sz w:val="27"/>
          <w:szCs w:val="27"/>
        </w:rPr>
        <w:t>образования Темрюкский</w:t>
      </w:r>
      <w:r w:rsidR="005B3668" w:rsidRPr="00322BB6">
        <w:rPr>
          <w:sz w:val="27"/>
          <w:szCs w:val="27"/>
        </w:rPr>
        <w:t xml:space="preserve"> район полномочий </w:t>
      </w:r>
      <w:r w:rsidR="002F54AE" w:rsidRPr="00322BB6">
        <w:rPr>
          <w:sz w:val="27"/>
          <w:szCs w:val="27"/>
        </w:rPr>
        <w:t>в части</w:t>
      </w:r>
      <w:r w:rsidR="005B3668" w:rsidRPr="00322BB6">
        <w:rPr>
          <w:sz w:val="27"/>
          <w:szCs w:val="27"/>
        </w:rPr>
        <w:t xml:space="preserve"> определени</w:t>
      </w:r>
      <w:r w:rsidR="002F54AE" w:rsidRPr="00322BB6">
        <w:rPr>
          <w:sz w:val="27"/>
          <w:szCs w:val="27"/>
        </w:rPr>
        <w:t>я</w:t>
      </w:r>
      <w:r w:rsidR="005B3668" w:rsidRPr="00322BB6">
        <w:rPr>
          <w:sz w:val="27"/>
          <w:szCs w:val="27"/>
        </w:rPr>
        <w:t xml:space="preserve"> поставщиков (подрядчиков, исполнителей) </w:t>
      </w:r>
      <w:r w:rsidR="00CB0557" w:rsidRPr="00322BB6">
        <w:rPr>
          <w:sz w:val="27"/>
          <w:szCs w:val="27"/>
        </w:rPr>
        <w:t xml:space="preserve">при осуществлении конкурентных способов закупок товаров, работ, услуг </w:t>
      </w:r>
      <w:r w:rsidR="005B3668" w:rsidRPr="00322BB6">
        <w:rPr>
          <w:sz w:val="27"/>
          <w:szCs w:val="27"/>
        </w:rPr>
        <w:t>для</w:t>
      </w:r>
      <w:r w:rsidR="00CB0557" w:rsidRPr="00322BB6">
        <w:rPr>
          <w:sz w:val="27"/>
          <w:szCs w:val="27"/>
        </w:rPr>
        <w:t xml:space="preserve"> обеспечения муниципальных нужд</w:t>
      </w:r>
      <w:r w:rsidR="00C740FB" w:rsidRPr="00322BB6">
        <w:rPr>
          <w:sz w:val="27"/>
          <w:szCs w:val="27"/>
        </w:rPr>
        <w:t xml:space="preserve"> </w:t>
      </w:r>
      <w:r w:rsidR="00212519" w:rsidRPr="00322BB6">
        <w:rPr>
          <w:sz w:val="27"/>
          <w:szCs w:val="27"/>
        </w:rPr>
        <w:t xml:space="preserve">сроком </w:t>
      </w:r>
      <w:r w:rsidR="004658BF" w:rsidRPr="00322BB6">
        <w:rPr>
          <w:sz w:val="27"/>
          <w:szCs w:val="27"/>
        </w:rPr>
        <w:t xml:space="preserve">на </w:t>
      </w:r>
      <w:r w:rsidR="004C04ED" w:rsidRPr="00322BB6">
        <w:rPr>
          <w:sz w:val="27"/>
          <w:szCs w:val="27"/>
        </w:rPr>
        <w:t>пять</w:t>
      </w:r>
      <w:r w:rsidR="004658BF" w:rsidRPr="00322BB6">
        <w:rPr>
          <w:sz w:val="27"/>
          <w:szCs w:val="27"/>
        </w:rPr>
        <w:t xml:space="preserve"> лет</w:t>
      </w:r>
      <w:r w:rsidR="0006560D" w:rsidRPr="00322BB6">
        <w:rPr>
          <w:sz w:val="27"/>
          <w:szCs w:val="27"/>
        </w:rPr>
        <w:t>.</w:t>
      </w:r>
    </w:p>
    <w:p w14:paraId="0CB7EB1F" w14:textId="21A156C3" w:rsidR="00614DED" w:rsidRDefault="00B0074E" w:rsidP="00614DED">
      <w:pPr>
        <w:tabs>
          <w:tab w:val="left" w:pos="720"/>
          <w:tab w:val="left" w:pos="90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614DED">
        <w:rPr>
          <w:sz w:val="27"/>
          <w:szCs w:val="27"/>
        </w:rPr>
        <w:t xml:space="preserve">. </w:t>
      </w:r>
      <w:r w:rsidR="00BA71FE" w:rsidRPr="00322BB6">
        <w:rPr>
          <w:sz w:val="27"/>
          <w:szCs w:val="27"/>
        </w:rPr>
        <w:t xml:space="preserve">Установить, что при передаче полномочий </w:t>
      </w:r>
      <w:proofErr w:type="spellStart"/>
      <w:r>
        <w:rPr>
          <w:sz w:val="27"/>
          <w:szCs w:val="27"/>
        </w:rPr>
        <w:t>Новотаманское</w:t>
      </w:r>
      <w:proofErr w:type="spellEnd"/>
      <w:r>
        <w:rPr>
          <w:sz w:val="27"/>
          <w:szCs w:val="27"/>
        </w:rPr>
        <w:t xml:space="preserve"> сельское поселение</w:t>
      </w:r>
      <w:r w:rsidR="00BA71FE" w:rsidRPr="00322BB6">
        <w:rPr>
          <w:sz w:val="27"/>
          <w:szCs w:val="27"/>
        </w:rPr>
        <w:t xml:space="preserve"> Темрюкского района</w:t>
      </w:r>
      <w:r>
        <w:rPr>
          <w:sz w:val="27"/>
          <w:szCs w:val="27"/>
        </w:rPr>
        <w:t xml:space="preserve"> </w:t>
      </w:r>
      <w:r w:rsidR="00BA71FE" w:rsidRPr="00322BB6">
        <w:rPr>
          <w:sz w:val="27"/>
          <w:szCs w:val="27"/>
        </w:rPr>
        <w:t>перечисля</w:t>
      </w:r>
      <w:r>
        <w:rPr>
          <w:sz w:val="27"/>
          <w:szCs w:val="27"/>
        </w:rPr>
        <w:t>е</w:t>
      </w:r>
      <w:r w:rsidR="00BA71FE" w:rsidRPr="00322BB6">
        <w:rPr>
          <w:sz w:val="27"/>
          <w:szCs w:val="27"/>
        </w:rPr>
        <w:t>т в бюджет муниципального образования Темрюкского района межбюджетные трансферты на осуществление переданных полномочий в объемах и в сроки, установленные Соглашением.</w:t>
      </w:r>
    </w:p>
    <w:p w14:paraId="06C3C860" w14:textId="18EEC357" w:rsidR="00614DED" w:rsidRDefault="00B0074E" w:rsidP="00614DED">
      <w:pPr>
        <w:tabs>
          <w:tab w:val="left" w:pos="720"/>
          <w:tab w:val="left" w:pos="90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="00614DED">
        <w:rPr>
          <w:sz w:val="27"/>
          <w:szCs w:val="27"/>
        </w:rPr>
        <w:t xml:space="preserve">. </w:t>
      </w:r>
      <w:r w:rsidR="0066672C" w:rsidRPr="00322BB6">
        <w:rPr>
          <w:sz w:val="27"/>
          <w:szCs w:val="27"/>
        </w:rPr>
        <w:t>Официально опубликовать настоящее решение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1FEAC2A0" w14:textId="1DFF431F" w:rsidR="00614DED" w:rsidRDefault="00B0074E" w:rsidP="00614DED">
      <w:pPr>
        <w:tabs>
          <w:tab w:val="left" w:pos="720"/>
          <w:tab w:val="left" w:pos="90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14DED" w:rsidRPr="00614DED">
        <w:rPr>
          <w:sz w:val="27"/>
          <w:szCs w:val="27"/>
        </w:rPr>
        <w:t xml:space="preserve">. </w:t>
      </w:r>
      <w:r w:rsidR="00BA71FE" w:rsidRPr="00614DED">
        <w:rPr>
          <w:sz w:val="27"/>
          <w:szCs w:val="27"/>
        </w:rPr>
        <w:t>Контроль за выполнением данного решения возложить на заместителя главы муниципального образования Темрюкский район (Л.В. Криворучко) 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(Воропаеву).</w:t>
      </w:r>
    </w:p>
    <w:p w14:paraId="0C392D00" w14:textId="7B2DB9B6" w:rsidR="008F6AF8" w:rsidRPr="00322BB6" w:rsidRDefault="00B0074E" w:rsidP="00614DED">
      <w:pPr>
        <w:tabs>
          <w:tab w:val="left" w:pos="720"/>
          <w:tab w:val="left" w:pos="90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14DED">
        <w:rPr>
          <w:sz w:val="27"/>
          <w:szCs w:val="27"/>
        </w:rPr>
        <w:t xml:space="preserve">. </w:t>
      </w:r>
      <w:r w:rsidR="00B95297" w:rsidRPr="00322BB6">
        <w:rPr>
          <w:sz w:val="27"/>
          <w:szCs w:val="27"/>
        </w:rPr>
        <w:t>Решение</w:t>
      </w:r>
      <w:r w:rsidR="00D51C13" w:rsidRPr="00322BB6">
        <w:rPr>
          <w:sz w:val="27"/>
          <w:szCs w:val="27"/>
        </w:rPr>
        <w:t xml:space="preserve"> «О принятии полномочий на определение поставщиков (подрядчиков, исполнителей) при осуществлении конкурентных способов закупок товаров, работ, услуг для обеспечения муниципальных нужд </w:t>
      </w:r>
      <w:r>
        <w:rPr>
          <w:sz w:val="27"/>
          <w:szCs w:val="27"/>
        </w:rPr>
        <w:t xml:space="preserve">Новотаманского сельского поселения </w:t>
      </w:r>
      <w:r w:rsidR="00D51C13" w:rsidRPr="00322BB6">
        <w:rPr>
          <w:sz w:val="27"/>
          <w:szCs w:val="27"/>
        </w:rPr>
        <w:t>Темрюкского района»</w:t>
      </w:r>
      <w:r w:rsidR="00B95297" w:rsidRPr="00322BB6">
        <w:rPr>
          <w:sz w:val="27"/>
          <w:szCs w:val="27"/>
        </w:rPr>
        <w:t xml:space="preserve"> вступа</w:t>
      </w:r>
      <w:r w:rsidR="00BD2C2E" w:rsidRPr="00322BB6">
        <w:rPr>
          <w:sz w:val="27"/>
          <w:szCs w:val="27"/>
        </w:rPr>
        <w:t>ет в силу</w:t>
      </w:r>
      <w:r w:rsidR="004132BD" w:rsidRPr="00322BB6">
        <w:rPr>
          <w:sz w:val="27"/>
          <w:szCs w:val="27"/>
        </w:rPr>
        <w:t xml:space="preserve"> после</w:t>
      </w:r>
      <w:r w:rsidR="00572F7F" w:rsidRPr="00322BB6">
        <w:rPr>
          <w:sz w:val="27"/>
          <w:szCs w:val="27"/>
        </w:rPr>
        <w:t xml:space="preserve"> его официального опубликования</w:t>
      </w:r>
      <w:r w:rsidR="00D51C13" w:rsidRPr="00322BB6">
        <w:rPr>
          <w:sz w:val="27"/>
          <w:szCs w:val="27"/>
        </w:rPr>
        <w:t>.</w:t>
      </w:r>
    </w:p>
    <w:p w14:paraId="0880074F" w14:textId="4B4C2091" w:rsidR="00C740FB" w:rsidRPr="00C4383F" w:rsidRDefault="00B0074E" w:rsidP="00924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D28F69" w14:textId="70D39EF7" w:rsidR="005169B4" w:rsidRPr="00331AFC" w:rsidRDefault="00B0074E" w:rsidP="005169B4">
      <w:pPr>
        <w:pStyle w:val="a7"/>
        <w:jc w:val="left"/>
        <w:rPr>
          <w:szCs w:val="28"/>
        </w:rPr>
      </w:pPr>
      <w:r>
        <w:rPr>
          <w:szCs w:val="28"/>
          <w:lang w:val="ru-RU"/>
        </w:rPr>
        <w:t>Г</w:t>
      </w:r>
      <w:r w:rsidR="005169B4">
        <w:rPr>
          <w:szCs w:val="28"/>
          <w:lang w:val="ru-RU"/>
        </w:rPr>
        <w:t>лав</w:t>
      </w:r>
      <w:r>
        <w:rPr>
          <w:szCs w:val="28"/>
          <w:lang w:val="ru-RU"/>
        </w:rPr>
        <w:t>а</w:t>
      </w:r>
      <w:r w:rsidR="005169B4">
        <w:rPr>
          <w:szCs w:val="28"/>
          <w:lang w:val="ru-RU"/>
        </w:rPr>
        <w:t xml:space="preserve"> </w:t>
      </w:r>
      <w:r w:rsidR="005169B4" w:rsidRPr="00331AFC">
        <w:rPr>
          <w:szCs w:val="28"/>
        </w:rPr>
        <w:t xml:space="preserve">                         </w:t>
      </w:r>
      <w:r>
        <w:rPr>
          <w:szCs w:val="28"/>
          <w:lang w:val="ru-RU"/>
        </w:rPr>
        <w:t xml:space="preserve">                                                </w:t>
      </w:r>
      <w:r w:rsidR="005169B4" w:rsidRPr="00331AFC">
        <w:rPr>
          <w:szCs w:val="28"/>
        </w:rPr>
        <w:t>Председатель Совета                                       муниципального образования</w:t>
      </w:r>
      <w:r w:rsidR="005169B4" w:rsidRPr="00331AFC">
        <w:rPr>
          <w:szCs w:val="28"/>
        </w:rPr>
        <w:tab/>
        <w:t xml:space="preserve">                        муниципального образования</w:t>
      </w:r>
    </w:p>
    <w:p w14:paraId="2ED49606" w14:textId="77777777" w:rsidR="005169B4" w:rsidRPr="00331AFC" w:rsidRDefault="005169B4" w:rsidP="005169B4">
      <w:pPr>
        <w:pStyle w:val="a7"/>
        <w:jc w:val="left"/>
        <w:rPr>
          <w:szCs w:val="28"/>
        </w:rPr>
      </w:pPr>
      <w:r w:rsidRPr="00331AFC">
        <w:rPr>
          <w:szCs w:val="28"/>
        </w:rPr>
        <w:t xml:space="preserve">Темрюкский район                                                    Темрюкский район                         </w:t>
      </w:r>
    </w:p>
    <w:p w14:paraId="2C8C26B8" w14:textId="174AFBD7" w:rsidR="005169B4" w:rsidRPr="00331AFC" w:rsidRDefault="005169B4" w:rsidP="005169B4">
      <w:pPr>
        <w:pStyle w:val="a9"/>
        <w:rPr>
          <w:rFonts w:ascii="Times New Roman" w:hAnsi="Times New Roman"/>
          <w:sz w:val="28"/>
          <w:szCs w:val="28"/>
        </w:rPr>
      </w:pPr>
      <w:r w:rsidRPr="00331AFC">
        <w:rPr>
          <w:rFonts w:ascii="Times New Roman" w:hAnsi="Times New Roman"/>
          <w:sz w:val="28"/>
          <w:szCs w:val="28"/>
        </w:rPr>
        <w:t>__________________</w:t>
      </w:r>
      <w:r w:rsidR="00B0074E">
        <w:rPr>
          <w:rFonts w:ascii="Times New Roman" w:hAnsi="Times New Roman"/>
          <w:sz w:val="28"/>
          <w:szCs w:val="28"/>
        </w:rPr>
        <w:t>Ф.В. Бабенков</w:t>
      </w:r>
      <w:r w:rsidRPr="00331AF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_____________С.И. </w:t>
      </w:r>
      <w:proofErr w:type="spellStart"/>
      <w:r>
        <w:rPr>
          <w:rFonts w:ascii="Times New Roman" w:hAnsi="Times New Roman"/>
          <w:sz w:val="28"/>
          <w:szCs w:val="28"/>
        </w:rPr>
        <w:t>Чмулева</w:t>
      </w:r>
      <w:proofErr w:type="spellEnd"/>
      <w:r w:rsidRPr="00331AFC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14:paraId="17B61FB6" w14:textId="7A60C524" w:rsidR="005169B4" w:rsidRPr="00331AFC" w:rsidRDefault="00B0074E" w:rsidP="005169B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F62AB1">
        <w:rPr>
          <w:rFonts w:ascii="Times New Roman" w:hAnsi="Times New Roman"/>
          <w:sz w:val="28"/>
          <w:szCs w:val="28"/>
        </w:rPr>
        <w:t>декабря</w:t>
      </w:r>
      <w:r w:rsidR="005169B4">
        <w:rPr>
          <w:rFonts w:ascii="Times New Roman" w:hAnsi="Times New Roman"/>
          <w:sz w:val="28"/>
          <w:szCs w:val="28"/>
        </w:rPr>
        <w:t xml:space="preserve"> 2023</w:t>
      </w:r>
      <w:r w:rsidR="005169B4" w:rsidRPr="00331AFC">
        <w:rPr>
          <w:rFonts w:ascii="Times New Roman" w:hAnsi="Times New Roman"/>
          <w:sz w:val="28"/>
          <w:szCs w:val="28"/>
        </w:rPr>
        <w:t xml:space="preserve"> года                              </w:t>
      </w:r>
      <w:r w:rsidR="00F62AB1">
        <w:rPr>
          <w:rFonts w:ascii="Times New Roman" w:hAnsi="Times New Roman"/>
          <w:sz w:val="28"/>
          <w:szCs w:val="28"/>
        </w:rPr>
        <w:tab/>
      </w:r>
      <w:r w:rsidR="00F62AB1">
        <w:rPr>
          <w:rFonts w:ascii="Times New Roman" w:hAnsi="Times New Roman"/>
          <w:sz w:val="28"/>
          <w:szCs w:val="28"/>
        </w:rPr>
        <w:tab/>
      </w:r>
      <w:r w:rsidR="005169B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_________</w:t>
      </w:r>
      <w:r w:rsidR="00F62AB1">
        <w:rPr>
          <w:rFonts w:ascii="Times New Roman" w:hAnsi="Times New Roman"/>
          <w:sz w:val="28"/>
          <w:szCs w:val="28"/>
        </w:rPr>
        <w:t xml:space="preserve"> декабря</w:t>
      </w:r>
      <w:r w:rsidR="005169B4">
        <w:rPr>
          <w:rFonts w:ascii="Times New Roman" w:hAnsi="Times New Roman"/>
          <w:sz w:val="28"/>
          <w:szCs w:val="28"/>
        </w:rPr>
        <w:t xml:space="preserve"> 2023</w:t>
      </w:r>
      <w:r w:rsidR="005169B4" w:rsidRPr="00331AFC">
        <w:rPr>
          <w:rFonts w:ascii="Times New Roman" w:hAnsi="Times New Roman"/>
          <w:sz w:val="28"/>
          <w:szCs w:val="28"/>
        </w:rPr>
        <w:t xml:space="preserve"> года</w:t>
      </w:r>
    </w:p>
    <w:p w14:paraId="11419581" w14:textId="1DC7EAA4" w:rsidR="0009504A" w:rsidRPr="00C4383F" w:rsidRDefault="0009504A" w:rsidP="005169B4">
      <w:pPr>
        <w:pStyle w:val="a3"/>
        <w:jc w:val="left"/>
        <w:rPr>
          <w:szCs w:val="28"/>
        </w:rPr>
      </w:pPr>
    </w:p>
    <w:sectPr w:rsidR="0009504A" w:rsidRPr="00C4383F" w:rsidSect="00C438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40D57"/>
    <w:multiLevelType w:val="hybridMultilevel"/>
    <w:tmpl w:val="E2104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44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A6"/>
    <w:rsid w:val="00004E00"/>
    <w:rsid w:val="0001185A"/>
    <w:rsid w:val="000441B5"/>
    <w:rsid w:val="00056639"/>
    <w:rsid w:val="00057551"/>
    <w:rsid w:val="0006560D"/>
    <w:rsid w:val="00073579"/>
    <w:rsid w:val="0009504A"/>
    <w:rsid w:val="00097359"/>
    <w:rsid w:val="000B424B"/>
    <w:rsid w:val="000D40B9"/>
    <w:rsid w:val="000D4454"/>
    <w:rsid w:val="000F19F1"/>
    <w:rsid w:val="000F67CF"/>
    <w:rsid w:val="001021C6"/>
    <w:rsid w:val="00102D91"/>
    <w:rsid w:val="0010646B"/>
    <w:rsid w:val="001231B1"/>
    <w:rsid w:val="001233E3"/>
    <w:rsid w:val="0013107B"/>
    <w:rsid w:val="001329D2"/>
    <w:rsid w:val="00135322"/>
    <w:rsid w:val="00162AF6"/>
    <w:rsid w:val="00171C68"/>
    <w:rsid w:val="001751D1"/>
    <w:rsid w:val="001842AA"/>
    <w:rsid w:val="00192AAF"/>
    <w:rsid w:val="00194ED8"/>
    <w:rsid w:val="001A3291"/>
    <w:rsid w:val="001D0634"/>
    <w:rsid w:val="001D31C4"/>
    <w:rsid w:val="001E4E2A"/>
    <w:rsid w:val="001F267E"/>
    <w:rsid w:val="00212519"/>
    <w:rsid w:val="00221A79"/>
    <w:rsid w:val="0027108E"/>
    <w:rsid w:val="0027198B"/>
    <w:rsid w:val="00276DC2"/>
    <w:rsid w:val="00291CE1"/>
    <w:rsid w:val="00294BDD"/>
    <w:rsid w:val="002B30FC"/>
    <w:rsid w:val="002B6AE9"/>
    <w:rsid w:val="002D00DA"/>
    <w:rsid w:val="002E525F"/>
    <w:rsid w:val="002E5930"/>
    <w:rsid w:val="002E6C6D"/>
    <w:rsid w:val="002F396E"/>
    <w:rsid w:val="002F54AE"/>
    <w:rsid w:val="00317155"/>
    <w:rsid w:val="00322BB6"/>
    <w:rsid w:val="0033117A"/>
    <w:rsid w:val="00332AA9"/>
    <w:rsid w:val="003334D7"/>
    <w:rsid w:val="003376C4"/>
    <w:rsid w:val="00346B49"/>
    <w:rsid w:val="003C2804"/>
    <w:rsid w:val="003D7D1B"/>
    <w:rsid w:val="0040117E"/>
    <w:rsid w:val="00401983"/>
    <w:rsid w:val="004132BD"/>
    <w:rsid w:val="004262D0"/>
    <w:rsid w:val="004371E1"/>
    <w:rsid w:val="00455583"/>
    <w:rsid w:val="004658BF"/>
    <w:rsid w:val="00472FF4"/>
    <w:rsid w:val="00476DF0"/>
    <w:rsid w:val="00477F09"/>
    <w:rsid w:val="004859D1"/>
    <w:rsid w:val="004A6E3B"/>
    <w:rsid w:val="004B5C55"/>
    <w:rsid w:val="004B7634"/>
    <w:rsid w:val="004C04ED"/>
    <w:rsid w:val="004C6808"/>
    <w:rsid w:val="004D6327"/>
    <w:rsid w:val="004D6BB3"/>
    <w:rsid w:val="00502AFA"/>
    <w:rsid w:val="005169B4"/>
    <w:rsid w:val="00533B11"/>
    <w:rsid w:val="005359BD"/>
    <w:rsid w:val="00536CE3"/>
    <w:rsid w:val="00540E90"/>
    <w:rsid w:val="00557C97"/>
    <w:rsid w:val="0056514E"/>
    <w:rsid w:val="0057005B"/>
    <w:rsid w:val="00572F7F"/>
    <w:rsid w:val="0057312A"/>
    <w:rsid w:val="005866E9"/>
    <w:rsid w:val="00591374"/>
    <w:rsid w:val="005944D6"/>
    <w:rsid w:val="00597439"/>
    <w:rsid w:val="005A036F"/>
    <w:rsid w:val="005B3668"/>
    <w:rsid w:val="005C6F46"/>
    <w:rsid w:val="005D643F"/>
    <w:rsid w:val="005F14C3"/>
    <w:rsid w:val="00601037"/>
    <w:rsid w:val="00610106"/>
    <w:rsid w:val="00610D42"/>
    <w:rsid w:val="0061480C"/>
    <w:rsid w:val="00614DED"/>
    <w:rsid w:val="00624FBF"/>
    <w:rsid w:val="00636380"/>
    <w:rsid w:val="006431E1"/>
    <w:rsid w:val="00654592"/>
    <w:rsid w:val="0066672C"/>
    <w:rsid w:val="00671E73"/>
    <w:rsid w:val="006B1C4D"/>
    <w:rsid w:val="006B5E71"/>
    <w:rsid w:val="006B7178"/>
    <w:rsid w:val="006D0C8C"/>
    <w:rsid w:val="006D7B08"/>
    <w:rsid w:val="006F2ACE"/>
    <w:rsid w:val="006F5336"/>
    <w:rsid w:val="006F6083"/>
    <w:rsid w:val="006F7437"/>
    <w:rsid w:val="00704DBE"/>
    <w:rsid w:val="00706B10"/>
    <w:rsid w:val="007605F2"/>
    <w:rsid w:val="00762ABE"/>
    <w:rsid w:val="00772EF4"/>
    <w:rsid w:val="00794B0C"/>
    <w:rsid w:val="007A1063"/>
    <w:rsid w:val="007B4F61"/>
    <w:rsid w:val="007D50D2"/>
    <w:rsid w:val="007E1B19"/>
    <w:rsid w:val="00806673"/>
    <w:rsid w:val="0081127D"/>
    <w:rsid w:val="00813066"/>
    <w:rsid w:val="00815A89"/>
    <w:rsid w:val="00816443"/>
    <w:rsid w:val="00817EC1"/>
    <w:rsid w:val="00820E33"/>
    <w:rsid w:val="00831939"/>
    <w:rsid w:val="00834AEE"/>
    <w:rsid w:val="008367D7"/>
    <w:rsid w:val="00847D91"/>
    <w:rsid w:val="00854BB0"/>
    <w:rsid w:val="008602EE"/>
    <w:rsid w:val="0087012A"/>
    <w:rsid w:val="00872231"/>
    <w:rsid w:val="00894591"/>
    <w:rsid w:val="008B32D9"/>
    <w:rsid w:val="008D2FC9"/>
    <w:rsid w:val="008F352F"/>
    <w:rsid w:val="008F6AF8"/>
    <w:rsid w:val="00900C84"/>
    <w:rsid w:val="009246BC"/>
    <w:rsid w:val="00937675"/>
    <w:rsid w:val="009501EF"/>
    <w:rsid w:val="009526D0"/>
    <w:rsid w:val="009628F5"/>
    <w:rsid w:val="009652E9"/>
    <w:rsid w:val="009801A5"/>
    <w:rsid w:val="00980767"/>
    <w:rsid w:val="00982D7B"/>
    <w:rsid w:val="00995778"/>
    <w:rsid w:val="00995DF6"/>
    <w:rsid w:val="009A050B"/>
    <w:rsid w:val="009B0C1B"/>
    <w:rsid w:val="009D5562"/>
    <w:rsid w:val="009E6B31"/>
    <w:rsid w:val="009F0033"/>
    <w:rsid w:val="00A0339E"/>
    <w:rsid w:val="00A13186"/>
    <w:rsid w:val="00A14C1F"/>
    <w:rsid w:val="00A30376"/>
    <w:rsid w:val="00A324DB"/>
    <w:rsid w:val="00A33663"/>
    <w:rsid w:val="00A338AB"/>
    <w:rsid w:val="00A35BDD"/>
    <w:rsid w:val="00A4212B"/>
    <w:rsid w:val="00A50A28"/>
    <w:rsid w:val="00A55D34"/>
    <w:rsid w:val="00A661CF"/>
    <w:rsid w:val="00A76B2B"/>
    <w:rsid w:val="00AC07D0"/>
    <w:rsid w:val="00AF2B84"/>
    <w:rsid w:val="00B0074E"/>
    <w:rsid w:val="00B03812"/>
    <w:rsid w:val="00B27F23"/>
    <w:rsid w:val="00B51A2A"/>
    <w:rsid w:val="00B95297"/>
    <w:rsid w:val="00BA71FE"/>
    <w:rsid w:val="00BB370E"/>
    <w:rsid w:val="00BB4614"/>
    <w:rsid w:val="00BB640D"/>
    <w:rsid w:val="00BD2C2E"/>
    <w:rsid w:val="00BD467B"/>
    <w:rsid w:val="00BD7AB5"/>
    <w:rsid w:val="00BE6F53"/>
    <w:rsid w:val="00BF6E19"/>
    <w:rsid w:val="00C11E9C"/>
    <w:rsid w:val="00C12E2C"/>
    <w:rsid w:val="00C26CAC"/>
    <w:rsid w:val="00C4383F"/>
    <w:rsid w:val="00C53429"/>
    <w:rsid w:val="00C60356"/>
    <w:rsid w:val="00C63BB4"/>
    <w:rsid w:val="00C740FB"/>
    <w:rsid w:val="00C763CE"/>
    <w:rsid w:val="00C80FD2"/>
    <w:rsid w:val="00CA1B73"/>
    <w:rsid w:val="00CB0557"/>
    <w:rsid w:val="00CB6FAA"/>
    <w:rsid w:val="00CC377F"/>
    <w:rsid w:val="00CD0A43"/>
    <w:rsid w:val="00CF78F5"/>
    <w:rsid w:val="00D009D4"/>
    <w:rsid w:val="00D06769"/>
    <w:rsid w:val="00D06A30"/>
    <w:rsid w:val="00D14941"/>
    <w:rsid w:val="00D17680"/>
    <w:rsid w:val="00D266B7"/>
    <w:rsid w:val="00D27A0C"/>
    <w:rsid w:val="00D379DB"/>
    <w:rsid w:val="00D40426"/>
    <w:rsid w:val="00D438E1"/>
    <w:rsid w:val="00D43CDA"/>
    <w:rsid w:val="00D43F87"/>
    <w:rsid w:val="00D50BEC"/>
    <w:rsid w:val="00D51C13"/>
    <w:rsid w:val="00D543E3"/>
    <w:rsid w:val="00DA7A6C"/>
    <w:rsid w:val="00DC75EA"/>
    <w:rsid w:val="00DD5FAA"/>
    <w:rsid w:val="00DD6B0E"/>
    <w:rsid w:val="00DF393D"/>
    <w:rsid w:val="00E02222"/>
    <w:rsid w:val="00E06641"/>
    <w:rsid w:val="00E06DB9"/>
    <w:rsid w:val="00E25916"/>
    <w:rsid w:val="00E403B4"/>
    <w:rsid w:val="00E42EFF"/>
    <w:rsid w:val="00E62038"/>
    <w:rsid w:val="00E720D1"/>
    <w:rsid w:val="00E82637"/>
    <w:rsid w:val="00E83307"/>
    <w:rsid w:val="00EF61FB"/>
    <w:rsid w:val="00F26911"/>
    <w:rsid w:val="00F335F4"/>
    <w:rsid w:val="00F62AB1"/>
    <w:rsid w:val="00F73263"/>
    <w:rsid w:val="00F765A9"/>
    <w:rsid w:val="00F91AC4"/>
    <w:rsid w:val="00FB6C64"/>
    <w:rsid w:val="00FD19A6"/>
    <w:rsid w:val="00FD48FE"/>
    <w:rsid w:val="00FE2816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93973"/>
  <w15:chartTrackingRefBased/>
  <w15:docId w15:val="{AF4FB309-704B-40A0-9DDA-D14A71D9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19A6"/>
  </w:style>
  <w:style w:type="paragraph" w:styleId="1">
    <w:name w:val="heading 1"/>
    <w:basedOn w:val="a"/>
    <w:next w:val="a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F5336"/>
    <w:pPr>
      <w:jc w:val="center"/>
    </w:pPr>
    <w:rPr>
      <w:b/>
      <w:sz w:val="28"/>
    </w:rPr>
  </w:style>
  <w:style w:type="table" w:styleId="a4">
    <w:name w:val="Table Grid"/>
    <w:basedOn w:val="a1"/>
    <w:rsid w:val="0090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950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9504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169B4"/>
    <w:pPr>
      <w:jc w:val="both"/>
    </w:pPr>
    <w:rPr>
      <w:sz w:val="28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5169B4"/>
    <w:rPr>
      <w:sz w:val="28"/>
      <w:szCs w:val="24"/>
      <w:lang w:val="x-none" w:eastAsia="x-none"/>
    </w:rPr>
  </w:style>
  <w:style w:type="paragraph" w:styleId="a9">
    <w:name w:val="No Spacing"/>
    <w:link w:val="aa"/>
    <w:uiPriority w:val="1"/>
    <w:qFormat/>
    <w:rsid w:val="005169B4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5169B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cp:lastModifiedBy>Mihaleva Ekaterina Evgenievna</cp:lastModifiedBy>
  <cp:revision>4</cp:revision>
  <cp:lastPrinted>2023-12-25T05:07:00Z</cp:lastPrinted>
  <dcterms:created xsi:type="dcterms:W3CDTF">2023-12-05T10:27:00Z</dcterms:created>
  <dcterms:modified xsi:type="dcterms:W3CDTF">2023-12-25T05:07:00Z</dcterms:modified>
</cp:coreProperties>
</file>