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7D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F33ADCF" wp14:editId="3C9FC6E0">
            <wp:simplePos x="0" y="0"/>
            <wp:positionH relativeFrom="column">
              <wp:posOffset>2863850</wp:posOffset>
            </wp:positionH>
            <wp:positionV relativeFrom="paragraph">
              <wp:posOffset>-342900</wp:posOffset>
            </wp:positionV>
            <wp:extent cx="495300" cy="581025"/>
            <wp:effectExtent l="0" t="0" r="0" b="9525"/>
            <wp:wrapNone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D7D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36D7D" w:rsidRPr="005E0CBA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СОВЕТ МУНИЦИПАЛЬНОГО ОБРАЗОВАНИЯ</w:t>
      </w:r>
    </w:p>
    <w:p w:rsidR="00436D7D" w:rsidRPr="005E0CBA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ТЕМРЮКСКИЙ РАЙОН</w:t>
      </w:r>
    </w:p>
    <w:p w:rsidR="00436D7D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36D7D" w:rsidRPr="005E0CBA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36D7D" w:rsidRPr="005E0CBA" w:rsidRDefault="00436D7D" w:rsidP="00436D7D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РЕШЕНИЕ №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436D7D" w:rsidRPr="005E0CBA" w:rsidRDefault="00436D7D" w:rsidP="00436D7D">
      <w:pPr>
        <w:pStyle w:val="a4"/>
        <w:jc w:val="center"/>
        <w:rPr>
          <w:rFonts w:ascii="Times New Roman" w:hAnsi="Times New Roman"/>
          <w:lang w:val="ru-RU"/>
        </w:rPr>
      </w:pPr>
    </w:p>
    <w:p w:rsidR="00436D7D" w:rsidRPr="008C00D7" w:rsidRDefault="004E48FE" w:rsidP="00436D7D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4E48FE">
        <w:rPr>
          <w:rFonts w:ascii="Times New Roman" w:hAnsi="Times New Roman"/>
          <w:b/>
          <w:sz w:val="28"/>
          <w:szCs w:val="28"/>
          <w:lang w:val="ru-RU"/>
        </w:rPr>
        <w:t>______</w:t>
      </w:r>
      <w:r w:rsidR="00436D7D" w:rsidRPr="008C00D7">
        <w:rPr>
          <w:rFonts w:ascii="Times New Roman" w:hAnsi="Times New Roman"/>
          <w:b/>
          <w:sz w:val="28"/>
          <w:szCs w:val="28"/>
          <w:lang w:val="ru-RU"/>
        </w:rPr>
        <w:t xml:space="preserve">сессия                                                        </w:t>
      </w:r>
      <w:r w:rsidR="00436D7D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</w:t>
      </w:r>
      <w:r w:rsidR="00436D7D">
        <w:rPr>
          <w:rFonts w:ascii="Times New Roman" w:hAnsi="Times New Roman"/>
          <w:b/>
          <w:sz w:val="28"/>
          <w:szCs w:val="28"/>
          <w:lang w:val="ru-RU"/>
        </w:rPr>
        <w:tab/>
        <w:t xml:space="preserve"> </w:t>
      </w:r>
      <w:r w:rsidR="00436D7D" w:rsidRPr="008C00D7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436D7D" w:rsidRPr="008C00D7">
        <w:rPr>
          <w:rFonts w:ascii="Times New Roman" w:hAnsi="Times New Roman"/>
          <w:b/>
          <w:sz w:val="28"/>
          <w:szCs w:val="28"/>
        </w:rPr>
        <w:t>VI</w:t>
      </w:r>
      <w:r>
        <w:rPr>
          <w:rFonts w:ascii="Times New Roman" w:hAnsi="Times New Roman"/>
          <w:b/>
          <w:sz w:val="28"/>
          <w:szCs w:val="28"/>
        </w:rPr>
        <w:t>I</w:t>
      </w:r>
      <w:r w:rsidR="00436D7D" w:rsidRPr="008C00D7">
        <w:rPr>
          <w:rFonts w:ascii="Times New Roman" w:hAnsi="Times New Roman"/>
          <w:b/>
          <w:sz w:val="28"/>
          <w:szCs w:val="28"/>
          <w:lang w:val="ru-RU"/>
        </w:rPr>
        <w:t xml:space="preserve">   созыва</w:t>
      </w:r>
    </w:p>
    <w:p w:rsidR="00436D7D" w:rsidRPr="00C6171A" w:rsidRDefault="00436D7D" w:rsidP="00436D7D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4E48FE" w:rsidRPr="004E48FE" w:rsidRDefault="004E48FE" w:rsidP="004E48F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E48FE">
        <w:rPr>
          <w:rFonts w:ascii="Times New Roman" w:hAnsi="Times New Roman" w:cs="Times New Roman"/>
          <w:sz w:val="28"/>
          <w:szCs w:val="28"/>
        </w:rPr>
        <w:t>«___»_______  202</w:t>
      </w:r>
      <w:r w:rsidR="0090145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4E48F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г. Темрюк</w:t>
      </w:r>
    </w:p>
    <w:p w:rsidR="00436D7D" w:rsidRDefault="00436D7D" w:rsidP="00436D7D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E48FE" w:rsidRDefault="004E48FE" w:rsidP="00436D7D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E48FE" w:rsidRPr="004E48FE" w:rsidRDefault="004E48FE" w:rsidP="004E48FE">
      <w:pPr>
        <w:jc w:val="center"/>
        <w:rPr>
          <w:rFonts w:ascii="Times New Roman" w:hAnsi="Times New Roman" w:cs="Times New Roman"/>
          <w:b/>
          <w:sz w:val="28"/>
        </w:rPr>
      </w:pPr>
      <w:r w:rsidRPr="004E48FE">
        <w:rPr>
          <w:rFonts w:ascii="Times New Roman" w:hAnsi="Times New Roman" w:cs="Times New Roman"/>
          <w:b/>
          <w:sz w:val="28"/>
        </w:rPr>
        <w:t>О внесении изменени</w:t>
      </w:r>
      <w:r w:rsidR="00D215D2">
        <w:rPr>
          <w:rFonts w:ascii="Times New Roman" w:hAnsi="Times New Roman" w:cs="Times New Roman"/>
          <w:b/>
          <w:sz w:val="28"/>
        </w:rPr>
        <w:t>я</w:t>
      </w:r>
      <w:r w:rsidRPr="004E48FE">
        <w:rPr>
          <w:rFonts w:ascii="Times New Roman" w:hAnsi="Times New Roman" w:cs="Times New Roman"/>
          <w:b/>
          <w:sz w:val="28"/>
        </w:rPr>
        <w:t xml:space="preserve"> в решение </w:t>
      </w:r>
      <w:r>
        <w:rPr>
          <w:rFonts w:ascii="Times New Roman" w:hAnsi="Times New Roman"/>
          <w:b/>
          <w:sz w:val="28"/>
          <w:szCs w:val="28"/>
        </w:rPr>
        <w:t>VII</w:t>
      </w:r>
      <w:r w:rsidRPr="004E48FE">
        <w:rPr>
          <w:rFonts w:ascii="Times New Roman" w:hAnsi="Times New Roman" w:cs="Times New Roman"/>
          <w:b/>
          <w:sz w:val="28"/>
          <w:szCs w:val="28"/>
        </w:rPr>
        <w:t xml:space="preserve"> сессии</w:t>
      </w:r>
      <w:r w:rsidRPr="004E48FE">
        <w:rPr>
          <w:rFonts w:ascii="Times New Roman" w:hAnsi="Times New Roman" w:cs="Times New Roman"/>
          <w:b/>
          <w:sz w:val="28"/>
        </w:rPr>
        <w:t xml:space="preserve"> Совета муниципального  </w:t>
      </w:r>
    </w:p>
    <w:p w:rsidR="00436D7D" w:rsidRPr="004E48FE" w:rsidRDefault="004E48FE" w:rsidP="004E48FE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4E48FE">
        <w:rPr>
          <w:rFonts w:ascii="Times New Roman" w:hAnsi="Times New Roman"/>
          <w:b/>
          <w:sz w:val="28"/>
          <w:lang w:val="ru-RU"/>
        </w:rPr>
        <w:t xml:space="preserve">образования Темрюкский район </w:t>
      </w:r>
      <w:r w:rsidRPr="004E48FE">
        <w:rPr>
          <w:rFonts w:ascii="Times New Roman" w:hAnsi="Times New Roman"/>
          <w:b/>
          <w:sz w:val="28"/>
          <w:szCs w:val="28"/>
        </w:rPr>
        <w:t>VI</w:t>
      </w:r>
      <w:r w:rsidRPr="004E48FE">
        <w:rPr>
          <w:rFonts w:ascii="Times New Roman" w:hAnsi="Times New Roman"/>
          <w:b/>
          <w:sz w:val="28"/>
          <w:lang w:val="ru-RU"/>
        </w:rPr>
        <w:t xml:space="preserve"> созыва от 29 </w:t>
      </w:r>
      <w:r>
        <w:rPr>
          <w:rFonts w:ascii="Times New Roman" w:hAnsi="Times New Roman"/>
          <w:b/>
          <w:sz w:val="28"/>
          <w:lang w:val="ru-RU"/>
        </w:rPr>
        <w:t>января</w:t>
      </w:r>
      <w:r w:rsidRPr="004E48FE">
        <w:rPr>
          <w:rFonts w:ascii="Times New Roman" w:hAnsi="Times New Roman"/>
          <w:b/>
          <w:sz w:val="28"/>
          <w:lang w:val="ru-RU"/>
        </w:rPr>
        <w:t xml:space="preserve">  201</w:t>
      </w:r>
      <w:r>
        <w:rPr>
          <w:rFonts w:ascii="Times New Roman" w:hAnsi="Times New Roman"/>
          <w:b/>
          <w:sz w:val="28"/>
          <w:lang w:val="ru-RU"/>
        </w:rPr>
        <w:t>6</w:t>
      </w:r>
      <w:r w:rsidRPr="004E48FE">
        <w:rPr>
          <w:rFonts w:ascii="Times New Roman" w:hAnsi="Times New Roman"/>
          <w:b/>
          <w:sz w:val="28"/>
          <w:lang w:val="ru-RU"/>
        </w:rPr>
        <w:t xml:space="preserve"> года № </w:t>
      </w:r>
      <w:r>
        <w:rPr>
          <w:rFonts w:ascii="Times New Roman" w:hAnsi="Times New Roman"/>
          <w:b/>
          <w:sz w:val="28"/>
          <w:lang w:val="ru-RU"/>
        </w:rPr>
        <w:t>66</w:t>
      </w:r>
    </w:p>
    <w:p w:rsidR="00EE4433" w:rsidRDefault="004E48FE" w:rsidP="00EE4433">
      <w:pPr>
        <w:ind w:firstLine="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36D7D" w:rsidRPr="00436D7D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EE4433">
        <w:rPr>
          <w:rFonts w:ascii="Times New Roman" w:hAnsi="Times New Roman" w:cs="Times New Roman"/>
          <w:b/>
          <w:sz w:val="28"/>
          <w:szCs w:val="28"/>
        </w:rPr>
        <w:t>утверждении Положения «О</w:t>
      </w:r>
      <w:r w:rsidR="00EE4433" w:rsidRPr="00434DE4">
        <w:rPr>
          <w:rFonts w:ascii="Times New Roman" w:hAnsi="Times New Roman" w:cs="Times New Roman"/>
          <w:b/>
          <w:sz w:val="28"/>
          <w:szCs w:val="28"/>
        </w:rPr>
        <w:t xml:space="preserve"> порядке и условиях премирования лиц, </w:t>
      </w:r>
    </w:p>
    <w:p w:rsidR="00EE4433" w:rsidRDefault="00EE4433" w:rsidP="00EE4433">
      <w:pPr>
        <w:ind w:firstLine="2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DE4">
        <w:rPr>
          <w:rFonts w:ascii="Times New Roman" w:hAnsi="Times New Roman" w:cs="Times New Roman"/>
          <w:b/>
          <w:sz w:val="28"/>
          <w:szCs w:val="28"/>
        </w:rPr>
        <w:t xml:space="preserve">замещающих муниципальные должности и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434DE4">
        <w:rPr>
          <w:rFonts w:ascii="Times New Roman" w:hAnsi="Times New Roman" w:cs="Times New Roman"/>
          <w:b/>
          <w:sz w:val="28"/>
          <w:szCs w:val="28"/>
        </w:rPr>
        <w:t>Темрюкский район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36D7D" w:rsidRDefault="00436D7D" w:rsidP="00EE4433">
      <w:pPr>
        <w:ind w:firstLine="0"/>
        <w:jc w:val="center"/>
      </w:pPr>
    </w:p>
    <w:p w:rsidR="00436D7D" w:rsidRDefault="00436D7D"/>
    <w:p w:rsidR="00436D7D" w:rsidRDefault="00436D7D" w:rsidP="00436D7D"/>
    <w:p w:rsidR="00752F1B" w:rsidRPr="00752F1B" w:rsidRDefault="00FD7BDD" w:rsidP="00EE4433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FD7B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</w:t>
      </w:r>
      <w:r w:rsidR="00606CE2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Трудовым кодексом Российской Федерации</w:t>
      </w:r>
      <w:r w:rsidRPr="00FD7B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EE4433" w:rsidRPr="00434DE4">
        <w:rPr>
          <w:rFonts w:ascii="Times New Roman" w:hAnsi="Times New Roman" w:cs="Times New Roman"/>
          <w:sz w:val="28"/>
          <w:szCs w:val="28"/>
        </w:rPr>
        <w:t xml:space="preserve">Положением «Об оплате труда и денежном содержании лиц, замещающих муниципальные должности и должности муниципальной службы в органах местного самоуправления Темрюкский район», утвержденным </w:t>
      </w:r>
      <w:r w:rsidR="00EE4433" w:rsidRPr="00434DE4">
        <w:rPr>
          <w:rFonts w:ascii="Times New Roman" w:hAnsi="Times New Roman" w:cs="Times New Roman"/>
          <w:sz w:val="28"/>
        </w:rPr>
        <w:t xml:space="preserve">решением </w:t>
      </w:r>
      <w:r w:rsidR="00EE4433" w:rsidRPr="00434DE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E4433" w:rsidRPr="00434DE4">
        <w:rPr>
          <w:rFonts w:ascii="Times New Roman" w:hAnsi="Times New Roman" w:cs="Times New Roman"/>
          <w:sz w:val="28"/>
          <w:szCs w:val="28"/>
        </w:rPr>
        <w:t xml:space="preserve">  сессии Совета муниципального образования Темрюкский район </w:t>
      </w:r>
      <w:r w:rsidR="00EE4433" w:rsidRPr="00434DE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E4433" w:rsidRPr="00434DE4">
        <w:rPr>
          <w:rFonts w:ascii="Times New Roman" w:hAnsi="Times New Roman" w:cs="Times New Roman"/>
          <w:sz w:val="28"/>
          <w:szCs w:val="28"/>
        </w:rPr>
        <w:t xml:space="preserve"> созыва от 27 ноября 2015 года № 34</w:t>
      </w:r>
      <w:r w:rsidR="00445C07">
        <w:rPr>
          <w:rFonts w:ascii="Times New Roman" w:hAnsi="Times New Roman" w:cs="Times New Roman"/>
          <w:sz w:val="28"/>
          <w:szCs w:val="28"/>
        </w:rPr>
        <w:t>,</w:t>
      </w:r>
      <w:r w:rsidRPr="00FD7B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2F1B" w:rsidRPr="00752F1B">
        <w:rPr>
          <w:rFonts w:ascii="Times New Roman" w:hAnsi="Times New Roman" w:cs="Times New Roman"/>
          <w:sz w:val="28"/>
          <w:szCs w:val="28"/>
        </w:rPr>
        <w:t>Совет муниципального образования Темрюкский район</w:t>
      </w:r>
      <w:r w:rsidR="00606CE2">
        <w:rPr>
          <w:rFonts w:ascii="Times New Roman" w:hAnsi="Times New Roman" w:cs="Times New Roman"/>
          <w:sz w:val="28"/>
          <w:szCs w:val="28"/>
        </w:rPr>
        <w:t xml:space="preserve"> </w:t>
      </w:r>
      <w:r w:rsidR="00752F1B" w:rsidRPr="00752F1B">
        <w:rPr>
          <w:rFonts w:ascii="Times New Roman" w:hAnsi="Times New Roman" w:cs="Times New Roman"/>
          <w:sz w:val="28"/>
          <w:szCs w:val="28"/>
        </w:rPr>
        <w:t xml:space="preserve"> р е ш и л:</w:t>
      </w:r>
      <w:r w:rsidR="00EE4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8FE" w:rsidRDefault="00EE4433" w:rsidP="002F5F5E">
      <w:pPr>
        <w:rPr>
          <w:rFonts w:ascii="Times New Roman" w:hAnsi="Times New Roman" w:cs="Times New Roman"/>
          <w:sz w:val="28"/>
          <w:szCs w:val="28"/>
        </w:rPr>
      </w:pPr>
      <w:r w:rsidRPr="00D75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4E48FE" w:rsidRPr="00D75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 w:rsidR="00D75DC1" w:rsidRPr="00D75DC1">
        <w:rPr>
          <w:rFonts w:ascii="Times New Roman" w:hAnsi="Times New Roman" w:cs="Times New Roman"/>
          <w:sz w:val="28"/>
        </w:rPr>
        <w:t xml:space="preserve">Положение </w:t>
      </w:r>
      <w:r w:rsidR="004E48FE" w:rsidRPr="00D75DC1">
        <w:rPr>
          <w:rFonts w:ascii="Times New Roman" w:hAnsi="Times New Roman" w:cs="Times New Roman"/>
          <w:sz w:val="28"/>
          <w:szCs w:val="28"/>
        </w:rPr>
        <w:t>«О порядке и условиях премирования лиц, замещающих муниципальные должности и должности муниципальной службы в органах местного самоуправления муниципального образования Темрюкский район»</w:t>
      </w:r>
      <w:r w:rsidR="00D75DC1" w:rsidRPr="00D75DC1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D75DC1" w:rsidRPr="00D75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решение</w:t>
      </w:r>
      <w:r w:rsidR="00D75DC1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D75DC1" w:rsidRPr="00D75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D75DC1" w:rsidRPr="00D75DC1">
        <w:rPr>
          <w:rFonts w:ascii="Times New Roman" w:hAnsi="Times New Roman" w:cs="Times New Roman"/>
          <w:sz w:val="28"/>
          <w:szCs w:val="28"/>
        </w:rPr>
        <w:t>VII сессии</w:t>
      </w:r>
      <w:r w:rsidR="00D75DC1" w:rsidRPr="00D75DC1">
        <w:rPr>
          <w:rFonts w:ascii="Times New Roman" w:hAnsi="Times New Roman" w:cs="Times New Roman"/>
          <w:sz w:val="28"/>
        </w:rPr>
        <w:t xml:space="preserve"> Совета муниципального  образования Темрюкский район </w:t>
      </w:r>
      <w:r w:rsidR="00D75DC1" w:rsidRPr="00D75DC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75DC1" w:rsidRPr="00D75DC1">
        <w:rPr>
          <w:rFonts w:ascii="Times New Roman" w:hAnsi="Times New Roman" w:cs="Times New Roman"/>
          <w:sz w:val="28"/>
        </w:rPr>
        <w:t xml:space="preserve"> созыва от 29 января  2016 </w:t>
      </w:r>
      <w:r w:rsidR="00D75DC1" w:rsidRPr="002F5F5E">
        <w:rPr>
          <w:rFonts w:ascii="Times New Roman" w:hAnsi="Times New Roman" w:cs="Times New Roman"/>
          <w:sz w:val="28"/>
        </w:rPr>
        <w:t xml:space="preserve">года № 66, </w:t>
      </w:r>
      <w:r w:rsidR="00606CE2">
        <w:rPr>
          <w:rFonts w:ascii="Times New Roman" w:hAnsi="Times New Roman" w:cs="Times New Roman"/>
          <w:sz w:val="28"/>
          <w:szCs w:val="28"/>
        </w:rPr>
        <w:t>следующ</w:t>
      </w:r>
      <w:r w:rsidR="00D215D2">
        <w:rPr>
          <w:rFonts w:ascii="Times New Roman" w:hAnsi="Times New Roman" w:cs="Times New Roman"/>
          <w:sz w:val="28"/>
          <w:szCs w:val="28"/>
        </w:rPr>
        <w:t>ее изменение</w:t>
      </w:r>
      <w:r w:rsidR="00606CE2">
        <w:rPr>
          <w:rFonts w:ascii="Times New Roman" w:hAnsi="Times New Roman" w:cs="Times New Roman"/>
          <w:sz w:val="28"/>
          <w:szCs w:val="28"/>
        </w:rPr>
        <w:t>:</w:t>
      </w:r>
    </w:p>
    <w:p w:rsidR="00606CE2" w:rsidRDefault="00606CE2" w:rsidP="002F5F5E">
      <w:pPr>
        <w:rPr>
          <w:rFonts w:ascii="Times New Roman" w:hAnsi="Times New Roman" w:cs="Times New Roman"/>
          <w:sz w:val="28"/>
          <w:szCs w:val="28"/>
        </w:rPr>
      </w:pPr>
      <w:r w:rsidRPr="00D84D01">
        <w:rPr>
          <w:rFonts w:ascii="Times New Roman" w:hAnsi="Times New Roman" w:cs="Times New Roman"/>
          <w:sz w:val="28"/>
          <w:szCs w:val="28"/>
        </w:rPr>
        <w:t xml:space="preserve">1) в приложении  к решению пункт </w:t>
      </w:r>
      <w:r>
        <w:rPr>
          <w:rFonts w:ascii="Times New Roman" w:hAnsi="Times New Roman" w:cs="Times New Roman"/>
          <w:sz w:val="28"/>
          <w:szCs w:val="28"/>
        </w:rPr>
        <w:t>3.8</w:t>
      </w:r>
      <w:r w:rsidRPr="00D84D01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4D01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606CE2" w:rsidRDefault="00606CE2" w:rsidP="00606CE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3.8. Премия по итогам работы за месяц не начисляется или начисляется частично в следующих случаях: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600"/>
        <w:gridCol w:w="3711"/>
      </w:tblGrid>
      <w:tr w:rsidR="00606CE2" w:rsidRPr="00654985" w:rsidTr="00606CE2">
        <w:trPr>
          <w:trHeight w:val="629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CE2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при увольнении лиц, совершивших виновные действия</w:t>
            </w:r>
          </w:p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606CE2">
            <w:pPr>
              <w:tabs>
                <w:tab w:val="left" w:pos="567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- премия не начисляется</w:t>
            </w:r>
          </w:p>
        </w:tc>
      </w:tr>
      <w:tr w:rsidR="00606CE2" w:rsidRPr="00654985" w:rsidTr="00606CE2">
        <w:trPr>
          <w:trHeight w:val="629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CE2" w:rsidRPr="00654985" w:rsidRDefault="00606CE2" w:rsidP="00103141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дисциплинарного взыскания</w:t>
            </w:r>
            <w:r w:rsidR="00103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выговора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CE2" w:rsidRDefault="00606CE2" w:rsidP="00606CE2">
            <w:pPr>
              <w:tabs>
                <w:tab w:val="left" w:pos="567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CE2" w:rsidRPr="00654985" w:rsidRDefault="00606CE2" w:rsidP="00606CE2">
            <w:pPr>
              <w:tabs>
                <w:tab w:val="left" w:pos="567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- премия не начисляется</w:t>
            </w:r>
          </w:p>
        </w:tc>
      </w:tr>
      <w:tr w:rsidR="00606CE2" w:rsidRPr="00654985" w:rsidTr="00606CE2">
        <w:trPr>
          <w:trHeight w:val="539"/>
        </w:trPr>
        <w:tc>
          <w:tcPr>
            <w:tcW w:w="563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06CE2" w:rsidRDefault="00606CE2" w:rsidP="00606CE2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нарушение</w:t>
            </w: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 xml:space="preserve"> Правил внутреннего трудового распорядка</w:t>
            </w:r>
          </w:p>
          <w:p w:rsidR="00606CE2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606CE2">
            <w:pPr>
              <w:tabs>
                <w:tab w:val="left" w:pos="567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 xml:space="preserve">- премия не начисляется </w:t>
            </w:r>
          </w:p>
        </w:tc>
      </w:tr>
      <w:tr w:rsidR="00606CE2" w:rsidRPr="00654985" w:rsidTr="00606CE2">
        <w:trPr>
          <w:trHeight w:val="591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CE2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несоблюдение норм служебной этики, грубость в обращении с гражданами</w:t>
            </w:r>
          </w:p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606CE2">
            <w:pPr>
              <w:tabs>
                <w:tab w:val="left" w:pos="567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- премия не начисляется</w:t>
            </w:r>
          </w:p>
        </w:tc>
      </w:tr>
      <w:tr w:rsidR="00606CE2" w:rsidRPr="00654985" w:rsidTr="00606CE2">
        <w:trPr>
          <w:trHeight w:val="591"/>
        </w:trPr>
        <w:tc>
          <w:tcPr>
            <w:tcW w:w="563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Verdana"/>
                <w:color w:val="000000"/>
                <w:sz w:val="28"/>
                <w:szCs w:val="28"/>
              </w:rPr>
              <w:t>н</w:t>
            </w:r>
            <w:r w:rsidRPr="002903B5">
              <w:rPr>
                <w:rFonts w:ascii="Times New Roman" w:hAnsi="Times New Roman" w:cs="Verdana"/>
                <w:color w:val="000000"/>
                <w:sz w:val="28"/>
                <w:szCs w:val="28"/>
              </w:rPr>
              <w:t>ерациональность и неэффективность использования бюджетных средств</w:t>
            </w:r>
            <w:r>
              <w:rPr>
                <w:rFonts w:ascii="Times New Roman" w:hAnsi="Times New Roman" w:cs="Verdana"/>
                <w:color w:val="000000"/>
                <w:sz w:val="28"/>
                <w:szCs w:val="28"/>
              </w:rPr>
              <w:t>, неисполнение мероприятий муниципальных программ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606CE2">
            <w:pPr>
              <w:tabs>
                <w:tab w:val="left" w:pos="567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- премия не начисляется</w:t>
            </w:r>
          </w:p>
        </w:tc>
      </w:tr>
      <w:tr w:rsidR="00606CE2" w:rsidRPr="00654985" w:rsidTr="00606CE2">
        <w:trPr>
          <w:trHeight w:val="1521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за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 xml:space="preserve">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несвоевременное и некачественное выполнение </w:t>
            </w: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 xml:space="preserve">поручений </w:t>
            </w:r>
            <w:r w:rsidRPr="002903B5">
              <w:rPr>
                <w:rFonts w:ascii="Times New Roman" w:hAnsi="Times New Roman"/>
                <w:sz w:val="28"/>
                <w:szCs w:val="28"/>
              </w:rPr>
              <w:t>главы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Verdana"/>
                <w:color w:val="000000"/>
                <w:sz w:val="28"/>
                <w:szCs w:val="28"/>
              </w:rPr>
              <w:t>председателя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Verdana"/>
                <w:color w:val="000000"/>
                <w:sz w:val="28"/>
                <w:szCs w:val="28"/>
              </w:rPr>
              <w:t xml:space="preserve">председателя Контрольно-счетной палаты </w:t>
            </w:r>
            <w:r w:rsidRPr="002903B5">
              <w:rPr>
                <w:rFonts w:ascii="Times New Roman" w:hAnsi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го образования Темрюкский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606CE2">
            <w:pPr>
              <w:tabs>
                <w:tab w:val="left" w:pos="567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- премия начисляется в размере до 50% от размера премии по итогам работы за месяц</w:t>
            </w:r>
          </w:p>
        </w:tc>
      </w:tr>
      <w:tr w:rsidR="00606CE2" w:rsidRPr="00654985" w:rsidTr="00606CE2">
        <w:tc>
          <w:tcPr>
            <w:tcW w:w="563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 xml:space="preserve">за ненадлежащее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 xml:space="preserve">полнение распоряжений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поручений</w:t>
            </w: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 xml:space="preserve"> вышестоящих в порядке подчиненности руководителей, изданных в пределах их должностных полномочий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606CE2">
            <w:pPr>
              <w:tabs>
                <w:tab w:val="left" w:pos="567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- премия начисляется в размере до 50% от размера премии по итогам работы за месяц</w:t>
            </w:r>
          </w:p>
        </w:tc>
      </w:tr>
      <w:tr w:rsidR="00606CE2" w:rsidRPr="00654985" w:rsidTr="00606CE2">
        <w:trPr>
          <w:trHeight w:val="1669"/>
        </w:trPr>
        <w:tc>
          <w:tcPr>
            <w:tcW w:w="563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за бездеятельность, недобросовестное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некачественное</w:t>
            </w: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полнение должностных обязанностей, порядка работы со служебной информацией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606CE2">
            <w:pPr>
              <w:tabs>
                <w:tab w:val="left" w:pos="567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- премия начисляется в размере до 50% от размера премии по итогам работы за месяц</w:t>
            </w:r>
          </w:p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CE2" w:rsidRPr="00654985" w:rsidTr="00606CE2">
        <w:trPr>
          <w:trHeight w:val="2412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за несвоевременное и некачественное рассмотрение обращений граждан и непринятие по ним решений в порядке, установленном законодательством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 xml:space="preserve"> и нормативными правовыми актами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Темрюкский район</w:t>
            </w:r>
          </w:p>
          <w:p w:rsidR="00606CE2" w:rsidRPr="00B71A09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CE2" w:rsidRPr="00654985" w:rsidRDefault="00606CE2" w:rsidP="00606CE2">
            <w:pPr>
              <w:tabs>
                <w:tab w:val="left" w:pos="567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- премия начисляется в размере до 50% от размера премии по итогам работы за месяц</w:t>
            </w:r>
          </w:p>
        </w:tc>
      </w:tr>
      <w:tr w:rsidR="00606CE2" w:rsidRPr="00654985" w:rsidTr="00606CE2">
        <w:tc>
          <w:tcPr>
            <w:tcW w:w="5637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</w:t>
            </w:r>
            <w:r w:rsidRPr="002903B5">
              <w:rPr>
                <w:rFonts w:ascii="Times New Roman" w:hAnsi="Times New Roman" w:cs="Verdana"/>
                <w:color w:val="000000"/>
                <w:sz w:val="28"/>
                <w:szCs w:val="28"/>
              </w:rPr>
              <w:t xml:space="preserve">сроков </w:t>
            </w:r>
            <w:r>
              <w:rPr>
                <w:rFonts w:ascii="Times New Roman" w:hAnsi="Times New Roman" w:cs="Verdana"/>
                <w:color w:val="000000"/>
                <w:sz w:val="28"/>
                <w:szCs w:val="28"/>
              </w:rPr>
              <w:t>вы</w:t>
            </w:r>
            <w:r w:rsidRPr="002903B5">
              <w:rPr>
                <w:rFonts w:ascii="Times New Roman" w:hAnsi="Times New Roman" w:cs="Verdana"/>
                <w:color w:val="000000"/>
                <w:sz w:val="28"/>
                <w:szCs w:val="28"/>
              </w:rPr>
              <w:t>полнения документов, находящихся на контроле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606CE2" w:rsidRPr="00654985" w:rsidRDefault="00606CE2" w:rsidP="00F3607F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  <w:shd w:val="clear" w:color="auto" w:fill="auto"/>
          </w:tcPr>
          <w:p w:rsidR="00606CE2" w:rsidRPr="00654985" w:rsidRDefault="00606CE2" w:rsidP="004A3D69">
            <w:pPr>
              <w:tabs>
                <w:tab w:val="left" w:pos="567"/>
                <w:tab w:val="left" w:pos="510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985">
              <w:rPr>
                <w:rFonts w:ascii="Times New Roman" w:hAnsi="Times New Roman" w:cs="Times New Roman"/>
                <w:sz w:val="28"/>
                <w:szCs w:val="28"/>
              </w:rPr>
              <w:t>- премия начисляется в размере до 50% от размера премии по итогам работы за месяц</w:t>
            </w:r>
          </w:p>
        </w:tc>
      </w:tr>
    </w:tbl>
    <w:p w:rsidR="00103141" w:rsidRDefault="00103141" w:rsidP="001031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E48FE" w:rsidRPr="007A2EC8" w:rsidRDefault="00606CE2" w:rsidP="002F5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48FE" w:rsidRPr="007A2EC8">
        <w:rPr>
          <w:rFonts w:ascii="Times New Roman" w:hAnsi="Times New Roman" w:cs="Times New Roman"/>
          <w:sz w:val="28"/>
          <w:szCs w:val="28"/>
        </w:rPr>
        <w:t>. Официально  опубликовать настоящее решение</w:t>
      </w:r>
      <w:r w:rsidR="004E48FE" w:rsidRPr="007A2EC8">
        <w:rPr>
          <w:rFonts w:ascii="Times New Roman" w:hAnsi="Times New Roman" w:cs="Times New Roman"/>
          <w:sz w:val="28"/>
          <w:szCs w:val="28"/>
          <w:lang w:eastAsia="ar-SA"/>
        </w:rPr>
        <w:t xml:space="preserve"> в периодическом печатном издании газете Темрюкского района «Тамань» и официально опубликовать (разместить) </w:t>
      </w:r>
      <w:r w:rsidR="004E48FE" w:rsidRPr="007A2EC8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Темрюкский район в информационно телекоммуникационной сети «Интернет».</w:t>
      </w:r>
    </w:p>
    <w:p w:rsidR="004E48FE" w:rsidRPr="004E48FE" w:rsidRDefault="00606CE2" w:rsidP="004E48F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4E48FE" w:rsidRPr="004E48FE">
        <w:rPr>
          <w:rFonts w:ascii="Times New Roman" w:hAnsi="Times New Roman"/>
          <w:sz w:val="28"/>
          <w:szCs w:val="28"/>
          <w:lang w:val="ru-RU"/>
        </w:rPr>
        <w:t xml:space="preserve">. Контроль за исполнением данного решения возложить на заместителя главы  муниципального  образования  Темрюкский  район М.М. Погибу и постоянную комиссию Совета муниципального образования Темрюкский район </w:t>
      </w:r>
      <w:r w:rsidR="004E48FE" w:rsidRPr="004E48FE">
        <w:rPr>
          <w:rFonts w:ascii="Times New Roman" w:hAnsi="Times New Roman"/>
          <w:sz w:val="28"/>
          <w:szCs w:val="28"/>
          <w:lang w:val="ru-RU"/>
        </w:rPr>
        <w:lastRenderedPageBreak/>
        <w:t>по вопросам местного самоуправления, охране прав и свобод граждан (Оболонский).</w:t>
      </w:r>
    </w:p>
    <w:p w:rsidR="004E48FE" w:rsidRPr="007A2EC8" w:rsidRDefault="00606CE2" w:rsidP="007A2EC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E48FE" w:rsidRPr="007A2EC8">
        <w:rPr>
          <w:rFonts w:ascii="Times New Roman" w:hAnsi="Times New Roman"/>
          <w:sz w:val="28"/>
          <w:szCs w:val="28"/>
        </w:rPr>
        <w:t>. Решение «</w:t>
      </w:r>
      <w:r w:rsidR="007A2EC8" w:rsidRPr="007A2EC8">
        <w:rPr>
          <w:rFonts w:ascii="Times New Roman" w:hAnsi="Times New Roman" w:cs="Times New Roman"/>
          <w:sz w:val="28"/>
        </w:rPr>
        <w:t xml:space="preserve">О внесении изменений в решение </w:t>
      </w:r>
      <w:r w:rsidR="007A2EC8" w:rsidRPr="007A2EC8">
        <w:rPr>
          <w:rFonts w:ascii="Times New Roman" w:hAnsi="Times New Roman"/>
          <w:sz w:val="28"/>
          <w:szCs w:val="28"/>
        </w:rPr>
        <w:t>VII</w:t>
      </w:r>
      <w:r w:rsidR="007A2EC8" w:rsidRPr="007A2EC8">
        <w:rPr>
          <w:rFonts w:ascii="Times New Roman" w:hAnsi="Times New Roman" w:cs="Times New Roman"/>
          <w:sz w:val="28"/>
          <w:szCs w:val="28"/>
        </w:rPr>
        <w:t xml:space="preserve"> сессии</w:t>
      </w:r>
      <w:r w:rsidR="007A2EC8" w:rsidRPr="007A2EC8">
        <w:rPr>
          <w:rFonts w:ascii="Times New Roman" w:hAnsi="Times New Roman" w:cs="Times New Roman"/>
          <w:sz w:val="28"/>
        </w:rPr>
        <w:t xml:space="preserve"> Совета муниципального  </w:t>
      </w:r>
      <w:r w:rsidR="007A2EC8" w:rsidRPr="007A2EC8">
        <w:rPr>
          <w:rFonts w:ascii="Times New Roman" w:hAnsi="Times New Roman"/>
          <w:sz w:val="28"/>
        </w:rPr>
        <w:t xml:space="preserve">образования Темрюкский район </w:t>
      </w:r>
      <w:r w:rsidR="007A2EC8" w:rsidRPr="007A2EC8">
        <w:rPr>
          <w:rFonts w:ascii="Times New Roman" w:hAnsi="Times New Roman"/>
          <w:sz w:val="28"/>
          <w:szCs w:val="28"/>
        </w:rPr>
        <w:t>VI</w:t>
      </w:r>
      <w:r w:rsidR="007A2EC8" w:rsidRPr="007A2EC8">
        <w:rPr>
          <w:rFonts w:ascii="Times New Roman" w:hAnsi="Times New Roman"/>
          <w:sz w:val="28"/>
        </w:rPr>
        <w:t xml:space="preserve"> созыва от 29 января  2016 года № 66</w:t>
      </w:r>
      <w:r w:rsidR="007A2EC8">
        <w:rPr>
          <w:rFonts w:ascii="Times New Roman" w:hAnsi="Times New Roman" w:cs="Times New Roman"/>
          <w:sz w:val="28"/>
        </w:rPr>
        <w:t xml:space="preserve"> </w:t>
      </w:r>
      <w:r w:rsidR="007A2EC8" w:rsidRPr="007A2EC8">
        <w:rPr>
          <w:rFonts w:ascii="Times New Roman" w:hAnsi="Times New Roman" w:cs="Times New Roman"/>
          <w:sz w:val="28"/>
          <w:szCs w:val="28"/>
        </w:rPr>
        <w:t>«Об утверждении Положения «О порядке и условиях премирования лиц, замещающих муниципальные должности и должности муниципальной службы в органах местного самоуправления муниципального образования Темрюкский район»</w:t>
      </w:r>
      <w:r w:rsidR="004E48FE" w:rsidRPr="007A2EC8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4E48FE" w:rsidRPr="004E48FE" w:rsidRDefault="004E48FE" w:rsidP="004E48FE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E48FE" w:rsidRPr="00ED3BF6" w:rsidRDefault="004E48FE" w:rsidP="004E48FE">
      <w:pPr>
        <w:ind w:firstLine="708"/>
        <w:rPr>
          <w:sz w:val="28"/>
          <w:szCs w:val="28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962"/>
        <w:gridCol w:w="572"/>
        <w:gridCol w:w="4359"/>
      </w:tblGrid>
      <w:tr w:rsidR="004E48FE" w:rsidRPr="004E48FE" w:rsidTr="00E10A66">
        <w:trPr>
          <w:trHeight w:val="2285"/>
        </w:trPr>
        <w:tc>
          <w:tcPr>
            <w:tcW w:w="4962" w:type="dxa"/>
            <w:shd w:val="clear" w:color="auto" w:fill="auto"/>
          </w:tcPr>
          <w:p w:rsidR="004E48FE" w:rsidRPr="004E48FE" w:rsidRDefault="004E48FE" w:rsidP="004E48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4E48FE" w:rsidRPr="004E48FE" w:rsidRDefault="004E48FE" w:rsidP="004E48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Темрюкский район</w:t>
            </w: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7A2E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________________Ф.В. Бабенков</w:t>
            </w: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606C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 w:rsidR="00606CE2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06C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72" w:type="dxa"/>
            <w:shd w:val="clear" w:color="auto" w:fill="auto"/>
          </w:tcPr>
          <w:p w:rsidR="004E48FE" w:rsidRPr="004E48FE" w:rsidRDefault="004E48FE" w:rsidP="008F4B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4E48FE" w:rsidRPr="004E48FE" w:rsidRDefault="004E48FE" w:rsidP="004E48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4E48FE" w:rsidRPr="004E48FE" w:rsidRDefault="004E48FE" w:rsidP="004E48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4E48FE" w:rsidRPr="004E48FE" w:rsidRDefault="004E48FE" w:rsidP="004E48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Темрюкский район</w:t>
            </w: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7A2E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>________________ С.И. Чмулева</w:t>
            </w:r>
          </w:p>
          <w:p w:rsidR="004E48FE" w:rsidRPr="004E48FE" w:rsidRDefault="004E48FE" w:rsidP="008F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8FE" w:rsidRPr="004E48FE" w:rsidRDefault="004E48FE" w:rsidP="00606CE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 w:rsidR="00606CE2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06C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48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E48FE" w:rsidRPr="004E48FE" w:rsidRDefault="004E48FE" w:rsidP="004E48FE">
      <w:pPr>
        <w:pStyle w:val="a4"/>
        <w:tabs>
          <w:tab w:val="left" w:pos="6135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4E48FE">
        <w:rPr>
          <w:rFonts w:ascii="Times New Roman" w:hAnsi="Times New Roman"/>
          <w:sz w:val="28"/>
          <w:szCs w:val="28"/>
          <w:lang w:val="ru-RU"/>
        </w:rPr>
        <w:t>___________________________________________________________</w:t>
      </w:r>
      <w:r w:rsidR="007A2EC8">
        <w:rPr>
          <w:rFonts w:ascii="Times New Roman" w:hAnsi="Times New Roman"/>
          <w:sz w:val="28"/>
          <w:szCs w:val="28"/>
          <w:lang w:val="ru-RU"/>
        </w:rPr>
        <w:t>____</w:t>
      </w:r>
    </w:p>
    <w:bookmarkEnd w:id="1"/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Проект внесен: 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Темрюкский район                                                                               Ф.В. Бабенков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Проект подготовлен: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317C64" w:rsidRPr="00317C64" w:rsidRDefault="00317C64" w:rsidP="00317C64">
      <w:pPr>
        <w:tabs>
          <w:tab w:val="left" w:pos="7755"/>
        </w:tabs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Темрюкский район                                                                                  М.М. Погиба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Составитель проекта: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7C64">
        <w:rPr>
          <w:rFonts w:ascii="Times New Roman" w:hAnsi="Times New Roman" w:cs="Times New Roman"/>
          <w:sz w:val="28"/>
          <w:szCs w:val="28"/>
        </w:rPr>
        <w:t xml:space="preserve">Отдел муниципальной 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17C64">
        <w:rPr>
          <w:rFonts w:ascii="Times New Roman" w:hAnsi="Times New Roman" w:cs="Times New Roman"/>
          <w:sz w:val="28"/>
          <w:szCs w:val="28"/>
        </w:rPr>
        <w:t xml:space="preserve">службы и кадровой работы                                                                  </w:t>
      </w:r>
    </w:p>
    <w:p w:rsidR="00317C64" w:rsidRPr="00317C64" w:rsidRDefault="0038230A" w:rsidP="00317C6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17C64" w:rsidRPr="00317C64">
        <w:rPr>
          <w:rFonts w:ascii="Times New Roman" w:hAnsi="Times New Roman" w:cs="Times New Roman"/>
          <w:sz w:val="28"/>
          <w:szCs w:val="28"/>
        </w:rPr>
        <w:t xml:space="preserve">ачальник отдела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7C64" w:rsidRPr="00317C64">
        <w:rPr>
          <w:rFonts w:ascii="Times New Roman" w:hAnsi="Times New Roman" w:cs="Times New Roman"/>
          <w:sz w:val="28"/>
          <w:szCs w:val="28"/>
        </w:rPr>
        <w:t xml:space="preserve">  </w:t>
      </w:r>
      <w:r w:rsidR="00606CE2">
        <w:rPr>
          <w:rFonts w:ascii="Times New Roman" w:hAnsi="Times New Roman" w:cs="Times New Roman"/>
          <w:sz w:val="28"/>
          <w:szCs w:val="28"/>
        </w:rPr>
        <w:t>Е.М. Кашлева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Проект согласован: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Начальник отдела </w:t>
      </w:r>
    </w:p>
    <w:p w:rsidR="00317C64" w:rsidRPr="00317C64" w:rsidRDefault="00317C64" w:rsidP="00317C64">
      <w:pPr>
        <w:tabs>
          <w:tab w:val="left" w:pos="7860"/>
        </w:tabs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юридического обеспечения                                                                </w:t>
      </w:r>
      <w:r w:rsidR="00606CE2">
        <w:rPr>
          <w:rFonts w:ascii="Times New Roman" w:hAnsi="Times New Roman" w:cs="Times New Roman"/>
          <w:sz w:val="28"/>
        </w:rPr>
        <w:t xml:space="preserve">   </w:t>
      </w:r>
      <w:r w:rsidRPr="00317C64">
        <w:rPr>
          <w:rFonts w:ascii="Times New Roman" w:hAnsi="Times New Roman" w:cs="Times New Roman"/>
          <w:sz w:val="28"/>
        </w:rPr>
        <w:t>О.В. Пастернак</w:t>
      </w:r>
    </w:p>
    <w:p w:rsidR="007933AF" w:rsidRPr="00317C64" w:rsidRDefault="007933AF" w:rsidP="00317C64">
      <w:pPr>
        <w:ind w:firstLine="0"/>
        <w:rPr>
          <w:rFonts w:ascii="Times New Roman" w:hAnsi="Times New Roman" w:cs="Times New Roman"/>
          <w:sz w:val="28"/>
        </w:rPr>
      </w:pPr>
    </w:p>
    <w:p w:rsidR="00317C64" w:rsidRPr="00317C64" w:rsidRDefault="00317C64" w:rsidP="00317C64">
      <w:pPr>
        <w:tabs>
          <w:tab w:val="left" w:pos="777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17C64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317C64" w:rsidRPr="00317C64" w:rsidRDefault="00317C64" w:rsidP="00317C64">
      <w:pPr>
        <w:tabs>
          <w:tab w:val="left" w:pos="7860"/>
        </w:tabs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Темрюкский район                                                                             С.А. Мануйлова</w:t>
      </w:r>
    </w:p>
    <w:p w:rsidR="00317C64" w:rsidRPr="00317C64" w:rsidRDefault="00317C64" w:rsidP="00317C64">
      <w:pPr>
        <w:tabs>
          <w:tab w:val="left" w:pos="777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317C64" w:rsidRPr="00317C64" w:rsidRDefault="00317C64" w:rsidP="00317C64">
      <w:pPr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317C64" w:rsidRPr="00317C64" w:rsidRDefault="00317C64" w:rsidP="00317C64">
      <w:pPr>
        <w:tabs>
          <w:tab w:val="left" w:pos="7755"/>
        </w:tabs>
        <w:ind w:firstLine="0"/>
        <w:rPr>
          <w:rFonts w:ascii="Times New Roman" w:hAnsi="Times New Roman" w:cs="Times New Roman"/>
          <w:sz w:val="28"/>
        </w:rPr>
      </w:pPr>
      <w:r w:rsidRPr="00317C64">
        <w:rPr>
          <w:rFonts w:ascii="Times New Roman" w:hAnsi="Times New Roman" w:cs="Times New Roman"/>
          <w:sz w:val="28"/>
        </w:rPr>
        <w:t>Темрюкский район                                                                           Л.В. Криворучко</w:t>
      </w:r>
    </w:p>
    <w:p w:rsidR="004E48FE" w:rsidRPr="00317C64" w:rsidRDefault="004E48FE" w:rsidP="00317C64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4E48FE" w:rsidRPr="00317C64" w:rsidSect="007A2EC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1C" w:rsidRDefault="000F3B1C" w:rsidP="00956AA3">
      <w:r>
        <w:separator/>
      </w:r>
    </w:p>
  </w:endnote>
  <w:endnote w:type="continuationSeparator" w:id="0">
    <w:p w:rsidR="000F3B1C" w:rsidRDefault="000F3B1C" w:rsidP="0095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1C" w:rsidRDefault="000F3B1C" w:rsidP="00956AA3">
      <w:r>
        <w:separator/>
      </w:r>
    </w:p>
  </w:footnote>
  <w:footnote w:type="continuationSeparator" w:id="0">
    <w:p w:rsidR="000F3B1C" w:rsidRDefault="000F3B1C" w:rsidP="00956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759654"/>
      <w:docPartObj>
        <w:docPartGallery w:val="Page Numbers (Top of Page)"/>
        <w:docPartUnique/>
      </w:docPartObj>
    </w:sdtPr>
    <w:sdtEndPr/>
    <w:sdtContent>
      <w:p w:rsidR="00956AA3" w:rsidRDefault="00956AA3">
        <w:pPr>
          <w:pStyle w:val="a6"/>
          <w:jc w:val="center"/>
        </w:pPr>
        <w:r w:rsidRPr="007A2E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2E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2E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145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A2E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6AA3" w:rsidRDefault="00956A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FE"/>
    <w:rsid w:val="00025324"/>
    <w:rsid w:val="00040C4D"/>
    <w:rsid w:val="00043F69"/>
    <w:rsid w:val="00046D47"/>
    <w:rsid w:val="000A1B00"/>
    <w:rsid w:val="000D3827"/>
    <w:rsid w:val="000F3B1C"/>
    <w:rsid w:val="001010A5"/>
    <w:rsid w:val="00103141"/>
    <w:rsid w:val="00130793"/>
    <w:rsid w:val="001819B1"/>
    <w:rsid w:val="001F40CA"/>
    <w:rsid w:val="00201CC3"/>
    <w:rsid w:val="0020550E"/>
    <w:rsid w:val="00210766"/>
    <w:rsid w:val="00261E86"/>
    <w:rsid w:val="002A46E1"/>
    <w:rsid w:val="002E70C3"/>
    <w:rsid w:val="002F5F5E"/>
    <w:rsid w:val="002F61D0"/>
    <w:rsid w:val="00317C64"/>
    <w:rsid w:val="0032028A"/>
    <w:rsid w:val="00330D63"/>
    <w:rsid w:val="0038230A"/>
    <w:rsid w:val="00387324"/>
    <w:rsid w:val="00394BE3"/>
    <w:rsid w:val="003A1AD8"/>
    <w:rsid w:val="003A2BC5"/>
    <w:rsid w:val="003B480D"/>
    <w:rsid w:val="003B7765"/>
    <w:rsid w:val="00436D7D"/>
    <w:rsid w:val="00445C07"/>
    <w:rsid w:val="00464C11"/>
    <w:rsid w:val="004A3D69"/>
    <w:rsid w:val="004C4F99"/>
    <w:rsid w:val="004E48FE"/>
    <w:rsid w:val="00504FF7"/>
    <w:rsid w:val="005443A9"/>
    <w:rsid w:val="00570D93"/>
    <w:rsid w:val="005A2792"/>
    <w:rsid w:val="005F449B"/>
    <w:rsid w:val="00606CE2"/>
    <w:rsid w:val="0063446B"/>
    <w:rsid w:val="00637E93"/>
    <w:rsid w:val="00655C82"/>
    <w:rsid w:val="0066465E"/>
    <w:rsid w:val="006E6CCC"/>
    <w:rsid w:val="00752F1B"/>
    <w:rsid w:val="00790C5A"/>
    <w:rsid w:val="007933AF"/>
    <w:rsid w:val="007A2EC8"/>
    <w:rsid w:val="007C331F"/>
    <w:rsid w:val="007F5DA2"/>
    <w:rsid w:val="00810E87"/>
    <w:rsid w:val="0083369F"/>
    <w:rsid w:val="00874A6C"/>
    <w:rsid w:val="00901455"/>
    <w:rsid w:val="009141DC"/>
    <w:rsid w:val="00925656"/>
    <w:rsid w:val="00927687"/>
    <w:rsid w:val="00954B99"/>
    <w:rsid w:val="00956AA3"/>
    <w:rsid w:val="00956E38"/>
    <w:rsid w:val="00977692"/>
    <w:rsid w:val="009B0D70"/>
    <w:rsid w:val="00AE6B95"/>
    <w:rsid w:val="00B03CFE"/>
    <w:rsid w:val="00B07E91"/>
    <w:rsid w:val="00BA5D47"/>
    <w:rsid w:val="00BD1D42"/>
    <w:rsid w:val="00BD4E0D"/>
    <w:rsid w:val="00C11870"/>
    <w:rsid w:val="00C36F2F"/>
    <w:rsid w:val="00CC09A5"/>
    <w:rsid w:val="00CE0249"/>
    <w:rsid w:val="00D02FFF"/>
    <w:rsid w:val="00D215D2"/>
    <w:rsid w:val="00D41BE3"/>
    <w:rsid w:val="00D50DA3"/>
    <w:rsid w:val="00D62005"/>
    <w:rsid w:val="00D75DC1"/>
    <w:rsid w:val="00D84D01"/>
    <w:rsid w:val="00DA45DB"/>
    <w:rsid w:val="00DD590D"/>
    <w:rsid w:val="00DF376B"/>
    <w:rsid w:val="00E10A66"/>
    <w:rsid w:val="00E13EE3"/>
    <w:rsid w:val="00E61189"/>
    <w:rsid w:val="00EE4433"/>
    <w:rsid w:val="00F042A7"/>
    <w:rsid w:val="00F40BD1"/>
    <w:rsid w:val="00FD1855"/>
    <w:rsid w:val="00FD7BDD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88FA"/>
  <w15:docId w15:val="{CBA677DD-8118-4D7B-BF18-B968CEFA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8F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36D7D"/>
    <w:rPr>
      <w:rFonts w:ascii="Times New Roman" w:hAnsi="Times New Roman" w:cs="Times New Roman" w:hint="default"/>
      <w:b w:val="0"/>
      <w:bCs w:val="0"/>
      <w:color w:val="000000"/>
    </w:rPr>
  </w:style>
  <w:style w:type="paragraph" w:styleId="a4">
    <w:name w:val="No Spacing"/>
    <w:basedOn w:val="a"/>
    <w:link w:val="a5"/>
    <w:uiPriority w:val="1"/>
    <w:qFormat/>
    <w:rsid w:val="00436D7D"/>
    <w:pPr>
      <w:widowControl/>
      <w:autoSpaceDE/>
      <w:autoSpaceDN/>
      <w:adjustRightInd/>
      <w:ind w:firstLine="0"/>
      <w:jc w:val="left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436D7D"/>
    <w:rPr>
      <w:rFonts w:ascii="Calibri" w:eastAsia="Times New Roman" w:hAnsi="Calibri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956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6AA3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6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6AA3"/>
    <w:rPr>
      <w:rFonts w:ascii="Arial" w:eastAsiaTheme="minorEastAsia" w:hAnsi="Arial" w:cs="Arial"/>
      <w:sz w:val="24"/>
      <w:szCs w:val="24"/>
      <w:lang w:eastAsia="ru-RU"/>
    </w:rPr>
  </w:style>
  <w:style w:type="table" w:styleId="aa">
    <w:name w:val="Table Grid"/>
    <w:basedOn w:val="a1"/>
    <w:rsid w:val="004E4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E48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4E4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4D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4D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5ED1-2530-4DE6-8B75-5282458F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Petriy Ludmila Alekseevna</dc:creator>
  <cp:keywords/>
  <dc:description/>
  <cp:lastModifiedBy>Gryada Elena Mihaylovna</cp:lastModifiedBy>
  <cp:revision>39</cp:revision>
  <cp:lastPrinted>2024-04-11T10:00:00Z</cp:lastPrinted>
  <dcterms:created xsi:type="dcterms:W3CDTF">2015-11-12T09:49:00Z</dcterms:created>
  <dcterms:modified xsi:type="dcterms:W3CDTF">2024-04-11T10:01:00Z</dcterms:modified>
</cp:coreProperties>
</file>